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AA8" w:rsidRDefault="00980AA8" w:rsidP="00980AA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980AA8" w:rsidRDefault="00980AA8" w:rsidP="00980A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председателя</w:t>
      </w:r>
    </w:p>
    <w:p w:rsidR="00980AA8" w:rsidRDefault="00980AA8" w:rsidP="00980A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Контрольно-ревизионной комиссии</w:t>
      </w:r>
    </w:p>
    <w:p w:rsidR="00980AA8" w:rsidRDefault="00980AA8" w:rsidP="00980A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980AA8" w:rsidRDefault="00980AA8" w:rsidP="00980A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«Починковский муниципальный округ»</w:t>
      </w:r>
    </w:p>
    <w:p w:rsidR="00980AA8" w:rsidRDefault="00980AA8" w:rsidP="00980A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:rsidR="00980AA8" w:rsidRDefault="00417843" w:rsidP="00417843">
      <w:pPr>
        <w:shd w:val="clear" w:color="auto" w:fill="FFFFFF" w:themeFill="background1"/>
        <w:spacing w:after="0" w:line="240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t>от 06</w:t>
      </w:r>
      <w:bookmarkStart w:id="0" w:name="_GoBack"/>
      <w:bookmarkEnd w:id="0"/>
      <w:r w:rsidR="00980AA8">
        <w:rPr>
          <w:rFonts w:ascii="Times New Roman" w:hAnsi="Times New Roman" w:cs="Times New Roman"/>
          <w:sz w:val="28"/>
          <w:szCs w:val="28"/>
        </w:rPr>
        <w:t xml:space="preserve"> мая </w:t>
      </w:r>
      <w:r w:rsidR="00980AA8" w:rsidRPr="0041784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2025 г. </w:t>
      </w:r>
      <w:r w:rsidRPr="0041784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№30</w:t>
      </w:r>
      <w:r w:rsidR="00980AA8" w:rsidRPr="00417843">
        <w:rPr>
          <w:shd w:val="clear" w:color="auto" w:fill="FFFFFF" w:themeFill="background1"/>
        </w:rPr>
        <w:t xml:space="preserve">                                                                             </w:t>
      </w:r>
    </w:p>
    <w:p w:rsidR="00980AA8" w:rsidRDefault="00980AA8" w:rsidP="00980AA8"/>
    <w:p w:rsidR="00980AA8" w:rsidRDefault="00980AA8" w:rsidP="00980A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782320" cy="843915"/>
            <wp:effectExtent l="0" t="0" r="0" b="0"/>
            <wp:docPr id="2" name="Рисунок 2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B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20" cy="84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0AA8" w:rsidRDefault="00980AA8" w:rsidP="00980A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КОНТРОЛЬНО-РЕВИЗИОННАЯ КОМИССИЯ  </w:t>
      </w:r>
    </w:p>
    <w:p w:rsidR="00980AA8" w:rsidRDefault="00980AA8" w:rsidP="00980A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980AA8" w:rsidRDefault="00980AA8" w:rsidP="00980A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«ПОЧИНКОВСКИЙ МУНИЦИПАЛЬНЫЙ ОКРУГ» СМОЛЕНСКОЙ ОБЛАСТИ</w:t>
      </w:r>
    </w:p>
    <w:p w:rsidR="00980AA8" w:rsidRDefault="00980AA8" w:rsidP="00980A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0AA8" w:rsidRDefault="00980AA8" w:rsidP="00980A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0AA8" w:rsidRDefault="00980AA8" w:rsidP="00980A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0AA8" w:rsidRDefault="00980AA8" w:rsidP="00980A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0AA8" w:rsidRDefault="00980AA8" w:rsidP="00980A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СТАНДАРТ ВНЕШНЕГО МУНИЦИПАЛЬНОГО ФИНАНСОВОГО КОНТРОЛЯ</w:t>
      </w:r>
    </w:p>
    <w:p w:rsidR="00980AA8" w:rsidRDefault="00980AA8" w:rsidP="00980A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0AA8" w:rsidRDefault="00980AA8" w:rsidP="00980A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0AA8" w:rsidRDefault="00980AA8" w:rsidP="00980A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0AA8" w:rsidRDefault="00980AA8" w:rsidP="00980A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СВМФК-5 «</w:t>
      </w:r>
      <w:r w:rsidRPr="00980AA8">
        <w:rPr>
          <w:rFonts w:ascii="Times New Roman" w:hAnsi="Times New Roman" w:cs="Times New Roman"/>
          <w:b/>
          <w:sz w:val="28"/>
          <w:szCs w:val="28"/>
        </w:rPr>
        <w:t xml:space="preserve">Оперативный анализ исполнения и </w:t>
      </w:r>
      <w:proofErr w:type="gramStart"/>
      <w:r w:rsidRPr="00980AA8">
        <w:rPr>
          <w:rFonts w:ascii="Times New Roman" w:hAnsi="Times New Roman" w:cs="Times New Roman"/>
          <w:b/>
          <w:sz w:val="28"/>
          <w:szCs w:val="28"/>
        </w:rPr>
        <w:t xml:space="preserve">контроль </w:t>
      </w:r>
      <w:r>
        <w:rPr>
          <w:rFonts w:ascii="Times New Roman" w:hAnsi="Times New Roman" w:cs="Times New Roman"/>
          <w:b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организацией исполнения </w:t>
      </w:r>
      <w:r w:rsidRPr="00980AA8">
        <w:rPr>
          <w:rFonts w:ascii="Times New Roman" w:hAnsi="Times New Roman" w:cs="Times New Roman"/>
          <w:b/>
          <w:sz w:val="28"/>
          <w:szCs w:val="28"/>
        </w:rPr>
        <w:t>бюджета</w:t>
      </w:r>
      <w:r>
        <w:rPr>
          <w:rFonts w:ascii="Times New Roman" w:hAnsi="Times New Roman" w:cs="Times New Roman"/>
          <w:b/>
          <w:sz w:val="28"/>
          <w:szCs w:val="28"/>
        </w:rPr>
        <w:t>».</w:t>
      </w:r>
    </w:p>
    <w:p w:rsidR="00980AA8" w:rsidRDefault="00980AA8" w:rsidP="00980A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</w:t>
      </w:r>
      <w:r w:rsidR="0075441D">
        <w:rPr>
          <w:rFonts w:ascii="Times New Roman" w:hAnsi="Times New Roman" w:cs="Times New Roman"/>
          <w:sz w:val="28"/>
          <w:szCs w:val="28"/>
        </w:rPr>
        <w:t>тандарт подлежит применению с 06</w:t>
      </w:r>
      <w:r>
        <w:rPr>
          <w:rFonts w:ascii="Times New Roman" w:hAnsi="Times New Roman" w:cs="Times New Roman"/>
          <w:sz w:val="28"/>
          <w:szCs w:val="28"/>
        </w:rPr>
        <w:t>.05.2025 года и до его отмены)</w:t>
      </w:r>
    </w:p>
    <w:p w:rsidR="00980AA8" w:rsidRDefault="00980AA8" w:rsidP="00980A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0AA8" w:rsidRDefault="00980AA8" w:rsidP="00980A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0AA8" w:rsidRDefault="00980AA8" w:rsidP="00980A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0AA8" w:rsidRDefault="00980AA8" w:rsidP="00980A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0AA8" w:rsidRDefault="00980AA8" w:rsidP="00980A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0AA8" w:rsidRDefault="00980AA8" w:rsidP="00980A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0AA8" w:rsidRDefault="00980AA8" w:rsidP="00980A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0AA8" w:rsidRDefault="00980AA8" w:rsidP="00980A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0AA8" w:rsidRDefault="00980AA8" w:rsidP="00980A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0AA8" w:rsidRDefault="00980AA8" w:rsidP="00980A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0AA8" w:rsidRDefault="00980AA8" w:rsidP="00980A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0AA8" w:rsidRDefault="00980AA8" w:rsidP="00980A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0AA8" w:rsidRDefault="00980AA8" w:rsidP="00980A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0AA8" w:rsidRDefault="00980AA8" w:rsidP="00980A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Починок</w:t>
      </w:r>
    </w:p>
    <w:p w:rsidR="00980AA8" w:rsidRDefault="00980AA8" w:rsidP="00980A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 год</w:t>
      </w:r>
    </w:p>
    <w:p w:rsidR="00980AA8" w:rsidRDefault="00980AA8" w:rsidP="00980A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1BE3" w:rsidRPr="00281BE3" w:rsidRDefault="00281BE3" w:rsidP="00F91D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BE3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7B6624" w:rsidRPr="004B7CF4" w:rsidRDefault="007B6624" w:rsidP="004B7CF4">
      <w:pPr>
        <w:pStyle w:val="a9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7CF4">
        <w:rPr>
          <w:rFonts w:ascii="Times New Roman" w:hAnsi="Times New Roman" w:cs="Times New Roman"/>
          <w:sz w:val="28"/>
          <w:szCs w:val="28"/>
        </w:rPr>
        <w:t xml:space="preserve">Общие </w:t>
      </w:r>
      <w:r w:rsidR="004B7CF4">
        <w:rPr>
          <w:rFonts w:ascii="Times New Roman" w:hAnsi="Times New Roman" w:cs="Times New Roman"/>
          <w:sz w:val="28"/>
          <w:szCs w:val="28"/>
        </w:rPr>
        <w:t>п</w:t>
      </w:r>
      <w:r w:rsidRPr="004B7CF4">
        <w:rPr>
          <w:rFonts w:ascii="Times New Roman" w:hAnsi="Times New Roman" w:cs="Times New Roman"/>
          <w:sz w:val="28"/>
          <w:szCs w:val="28"/>
        </w:rPr>
        <w:t>оложения</w:t>
      </w:r>
      <w:r w:rsidR="00D062F2" w:rsidRPr="004B7CF4">
        <w:rPr>
          <w:rFonts w:ascii="Times New Roman" w:hAnsi="Times New Roman" w:cs="Times New Roman"/>
          <w:sz w:val="28"/>
          <w:szCs w:val="28"/>
        </w:rPr>
        <w:t>…</w:t>
      </w:r>
      <w:r w:rsidR="004B7CF4">
        <w:rPr>
          <w:rFonts w:ascii="Times New Roman" w:hAnsi="Times New Roman" w:cs="Times New Roman"/>
          <w:sz w:val="28"/>
          <w:szCs w:val="28"/>
        </w:rPr>
        <w:t>…………………………………………………….............</w:t>
      </w:r>
      <w:r w:rsidR="00BC7EDE" w:rsidRPr="004B7CF4">
        <w:rPr>
          <w:rFonts w:ascii="Times New Roman" w:hAnsi="Times New Roman" w:cs="Times New Roman"/>
          <w:sz w:val="28"/>
          <w:szCs w:val="28"/>
        </w:rPr>
        <w:t>3</w:t>
      </w:r>
      <w:r w:rsidRPr="004B7C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6624" w:rsidRPr="004B7CF4" w:rsidRDefault="00852C24" w:rsidP="004B7CF4">
      <w:pPr>
        <w:pStyle w:val="a9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7CF4">
        <w:rPr>
          <w:rFonts w:ascii="Times New Roman" w:hAnsi="Times New Roman" w:cs="Times New Roman"/>
          <w:sz w:val="28"/>
          <w:szCs w:val="28"/>
        </w:rPr>
        <w:t xml:space="preserve">Цели, задачи, предмет и объекты оперативного анализа исполнения и </w:t>
      </w:r>
      <w:proofErr w:type="gramStart"/>
      <w:r w:rsidRPr="004B7CF4">
        <w:rPr>
          <w:rFonts w:ascii="Times New Roman" w:hAnsi="Times New Roman" w:cs="Times New Roman"/>
          <w:sz w:val="28"/>
          <w:szCs w:val="28"/>
        </w:rPr>
        <w:t>контроля</w:t>
      </w:r>
      <w:r w:rsidR="004B7CF4" w:rsidRPr="004B7CF4">
        <w:rPr>
          <w:rFonts w:ascii="Times New Roman" w:hAnsi="Times New Roman" w:cs="Times New Roman"/>
          <w:sz w:val="28"/>
          <w:szCs w:val="28"/>
        </w:rPr>
        <w:t xml:space="preserve"> </w:t>
      </w:r>
      <w:r w:rsidRPr="004B7CF4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4B7CF4">
        <w:rPr>
          <w:rFonts w:ascii="Times New Roman" w:hAnsi="Times New Roman" w:cs="Times New Roman"/>
          <w:sz w:val="28"/>
          <w:szCs w:val="28"/>
        </w:rPr>
        <w:t xml:space="preserve"> организацией</w:t>
      </w:r>
      <w:r w:rsidRPr="004B7CF4"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исполнения бюджета в текущем финансовом году............................</w:t>
      </w:r>
      <w:r w:rsidR="004B7CF4">
        <w:rPr>
          <w:rFonts w:ascii="Times New Roman" w:hAnsi="Times New Roman" w:cs="Times New Roman"/>
          <w:sz w:val="28"/>
          <w:szCs w:val="28"/>
          <w:lang w:eastAsia="ru-RU"/>
        </w:rPr>
        <w:t>........................................................................................................</w:t>
      </w:r>
      <w:r w:rsidR="00CD33E6" w:rsidRPr="004B7CF4">
        <w:rPr>
          <w:rFonts w:ascii="Times New Roman" w:hAnsi="Times New Roman" w:cs="Times New Roman"/>
          <w:sz w:val="28"/>
          <w:szCs w:val="28"/>
          <w:lang w:eastAsia="ru-RU"/>
        </w:rPr>
        <w:t>4</w:t>
      </w:r>
    </w:p>
    <w:p w:rsidR="007B6624" w:rsidRPr="007B6624" w:rsidRDefault="0082408F" w:rsidP="004B7CF4">
      <w:pPr>
        <w:widowControl w:val="0"/>
        <w:numPr>
          <w:ilvl w:val="0"/>
          <w:numId w:val="6"/>
        </w:numPr>
        <w:shd w:val="clear" w:color="auto" w:fill="FFFFFF"/>
        <w:tabs>
          <w:tab w:val="left" w:pos="283"/>
          <w:tab w:val="left" w:leader="do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Характеристики, п</w:t>
      </w:r>
      <w:r w:rsidR="008173A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равила и процедуры осуществления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оперативного анализа исполнения и </w:t>
      </w:r>
      <w:proofErr w:type="gramStart"/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контроля за</w:t>
      </w:r>
      <w:proofErr w:type="gramEnd"/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организацией исполнения бюджета в текущем финансовом году …..</w:t>
      </w:r>
      <w:r w:rsidR="00BC7ED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…………………………</w:t>
      </w:r>
      <w:r w:rsidR="008173A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…………………………………</w:t>
      </w:r>
      <w:r w:rsidR="00BC7ED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……</w:t>
      </w:r>
      <w:r w:rsidR="00216EF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…</w:t>
      </w:r>
      <w:r w:rsidR="008079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6</w:t>
      </w:r>
      <w:r w:rsidR="007B6624" w:rsidRPr="007B6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B6624" w:rsidRPr="008F10A6" w:rsidRDefault="006614E8" w:rsidP="004B7CF4">
      <w:pPr>
        <w:widowControl w:val="0"/>
        <w:numPr>
          <w:ilvl w:val="0"/>
          <w:numId w:val="6"/>
        </w:numPr>
        <w:shd w:val="clear" w:color="auto" w:fill="FFFFFF"/>
        <w:tabs>
          <w:tab w:val="left" w:pos="283"/>
          <w:tab w:val="left" w:leader="do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Основные этапы осуществления оперативного анализа исполнения и </w:t>
      </w:r>
      <w:proofErr w:type="gramStart"/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контроля за</w:t>
      </w:r>
      <w:proofErr w:type="gramEnd"/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организацией исполнения бюджета </w:t>
      </w:r>
      <w:r w:rsidR="008173A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………………</w:t>
      </w:r>
      <w:r w:rsidR="0077512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………..</w:t>
      </w:r>
      <w:r w:rsidR="008173A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…………………</w:t>
      </w:r>
      <w:r w:rsidR="006E7BF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……….</w:t>
      </w:r>
      <w:r w:rsidR="0080790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8</w:t>
      </w:r>
    </w:p>
    <w:p w:rsidR="008F10A6" w:rsidRDefault="008F10A6" w:rsidP="004B7CF4">
      <w:pPr>
        <w:widowControl w:val="0"/>
        <w:shd w:val="clear" w:color="auto" w:fill="FFFFFF"/>
        <w:tabs>
          <w:tab w:val="left" w:pos="283"/>
          <w:tab w:val="left" w:leader="do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4.1. Первый этап – подготовка форм документов, необходимых для осуществления оперативного анализа исполнения и </w:t>
      </w:r>
      <w:proofErr w:type="gramStart"/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контроля</w:t>
      </w:r>
      <w:r w:rsidR="004B7CF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за</w:t>
      </w:r>
      <w:proofErr w:type="gramEnd"/>
      <w:r w:rsidR="004B7CF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организацией бюджета……………...........................................................................................................8</w:t>
      </w:r>
    </w:p>
    <w:p w:rsidR="008F10A6" w:rsidRDefault="008F10A6" w:rsidP="004B7CF4">
      <w:pPr>
        <w:widowControl w:val="0"/>
        <w:shd w:val="clear" w:color="auto" w:fill="FFFFFF"/>
        <w:tabs>
          <w:tab w:val="left" w:pos="283"/>
          <w:tab w:val="left" w:leader="do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4.2. Второй этап – осуществление оперативного анализа исполнения и </w:t>
      </w:r>
      <w:proofErr w:type="gramStart"/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контроля за</w:t>
      </w:r>
      <w:proofErr w:type="gramEnd"/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организацией исполнения бюджета, подготовка, оформление результатов оперативного анализа </w:t>
      </w:r>
      <w:r w:rsidR="0041784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 контроля………………………………………………………8</w:t>
      </w:r>
    </w:p>
    <w:p w:rsidR="00967921" w:rsidRPr="007B6624" w:rsidRDefault="00967921" w:rsidP="004B7CF4">
      <w:pPr>
        <w:widowControl w:val="0"/>
        <w:shd w:val="clear" w:color="auto" w:fill="FFFFFF"/>
        <w:tabs>
          <w:tab w:val="left" w:pos="283"/>
          <w:tab w:val="left" w:leader="do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</w:p>
    <w:p w:rsidR="00875FA1" w:rsidRDefault="00875FA1" w:rsidP="00216E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142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B0784A" w:rsidRDefault="00B0784A" w:rsidP="00216E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142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B0784A" w:rsidRDefault="00B0784A" w:rsidP="00852C24">
      <w:pPr>
        <w:widowControl w:val="0"/>
        <w:shd w:val="clear" w:color="auto" w:fill="FFFFFF"/>
        <w:autoSpaceDE w:val="0"/>
        <w:autoSpaceDN w:val="0"/>
        <w:adjustRightInd w:val="0"/>
        <w:spacing w:before="106" w:after="0" w:line="240" w:lineRule="auto"/>
        <w:ind w:left="4142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B0784A" w:rsidRDefault="00B0784A" w:rsidP="00852C24">
      <w:pPr>
        <w:widowControl w:val="0"/>
        <w:shd w:val="clear" w:color="auto" w:fill="FFFFFF"/>
        <w:autoSpaceDE w:val="0"/>
        <w:autoSpaceDN w:val="0"/>
        <w:adjustRightInd w:val="0"/>
        <w:spacing w:before="106" w:after="0" w:line="240" w:lineRule="auto"/>
        <w:ind w:left="4142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B0784A" w:rsidRDefault="00B0784A" w:rsidP="00852C24">
      <w:pPr>
        <w:widowControl w:val="0"/>
        <w:shd w:val="clear" w:color="auto" w:fill="FFFFFF"/>
        <w:autoSpaceDE w:val="0"/>
        <w:autoSpaceDN w:val="0"/>
        <w:adjustRightInd w:val="0"/>
        <w:spacing w:before="106" w:after="0" w:line="240" w:lineRule="auto"/>
        <w:ind w:left="4142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B0784A" w:rsidRDefault="00B0784A" w:rsidP="006001C4">
      <w:pPr>
        <w:widowControl w:val="0"/>
        <w:shd w:val="clear" w:color="auto" w:fill="FFFFFF"/>
        <w:autoSpaceDE w:val="0"/>
        <w:autoSpaceDN w:val="0"/>
        <w:adjustRightInd w:val="0"/>
        <w:spacing w:before="106" w:after="0"/>
        <w:ind w:left="4142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B0784A" w:rsidRDefault="00B0784A" w:rsidP="006001C4">
      <w:pPr>
        <w:widowControl w:val="0"/>
        <w:shd w:val="clear" w:color="auto" w:fill="FFFFFF"/>
        <w:autoSpaceDE w:val="0"/>
        <w:autoSpaceDN w:val="0"/>
        <w:adjustRightInd w:val="0"/>
        <w:spacing w:before="106" w:after="0"/>
        <w:ind w:left="4142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B0784A" w:rsidRDefault="00B0784A" w:rsidP="006001C4">
      <w:pPr>
        <w:widowControl w:val="0"/>
        <w:shd w:val="clear" w:color="auto" w:fill="FFFFFF"/>
        <w:autoSpaceDE w:val="0"/>
        <w:autoSpaceDN w:val="0"/>
        <w:adjustRightInd w:val="0"/>
        <w:spacing w:before="106" w:after="0"/>
        <w:ind w:left="4142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B0784A" w:rsidRDefault="00B0784A" w:rsidP="006001C4">
      <w:pPr>
        <w:widowControl w:val="0"/>
        <w:shd w:val="clear" w:color="auto" w:fill="FFFFFF"/>
        <w:autoSpaceDE w:val="0"/>
        <w:autoSpaceDN w:val="0"/>
        <w:adjustRightInd w:val="0"/>
        <w:spacing w:before="106" w:after="0"/>
        <w:ind w:left="4142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B0784A" w:rsidRDefault="00B0784A" w:rsidP="006001C4">
      <w:pPr>
        <w:widowControl w:val="0"/>
        <w:shd w:val="clear" w:color="auto" w:fill="FFFFFF"/>
        <w:autoSpaceDE w:val="0"/>
        <w:autoSpaceDN w:val="0"/>
        <w:adjustRightInd w:val="0"/>
        <w:spacing w:before="106" w:after="0"/>
        <w:ind w:left="4142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B0784A" w:rsidRDefault="00B0784A" w:rsidP="006001C4">
      <w:pPr>
        <w:widowControl w:val="0"/>
        <w:shd w:val="clear" w:color="auto" w:fill="FFFFFF"/>
        <w:autoSpaceDE w:val="0"/>
        <w:autoSpaceDN w:val="0"/>
        <w:adjustRightInd w:val="0"/>
        <w:spacing w:before="106" w:after="0"/>
        <w:ind w:left="4142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852C24" w:rsidRDefault="00852C24" w:rsidP="006001C4">
      <w:pPr>
        <w:widowControl w:val="0"/>
        <w:shd w:val="clear" w:color="auto" w:fill="FFFFFF"/>
        <w:autoSpaceDE w:val="0"/>
        <w:autoSpaceDN w:val="0"/>
        <w:adjustRightInd w:val="0"/>
        <w:spacing w:before="106" w:after="0"/>
        <w:ind w:left="4142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852C24" w:rsidRDefault="00852C24" w:rsidP="006001C4">
      <w:pPr>
        <w:widowControl w:val="0"/>
        <w:shd w:val="clear" w:color="auto" w:fill="FFFFFF"/>
        <w:autoSpaceDE w:val="0"/>
        <w:autoSpaceDN w:val="0"/>
        <w:adjustRightInd w:val="0"/>
        <w:spacing w:before="106" w:after="0"/>
        <w:ind w:left="4142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852C24" w:rsidRDefault="00852C24" w:rsidP="006001C4">
      <w:pPr>
        <w:widowControl w:val="0"/>
        <w:shd w:val="clear" w:color="auto" w:fill="FFFFFF"/>
        <w:autoSpaceDE w:val="0"/>
        <w:autoSpaceDN w:val="0"/>
        <w:adjustRightInd w:val="0"/>
        <w:spacing w:before="106" w:after="0"/>
        <w:ind w:left="4142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5A1238" w:rsidRDefault="005A1238" w:rsidP="00967921">
      <w:pPr>
        <w:widowControl w:val="0"/>
        <w:shd w:val="clear" w:color="auto" w:fill="FFFFFF"/>
        <w:tabs>
          <w:tab w:val="left" w:pos="5963"/>
        </w:tabs>
        <w:autoSpaceDE w:val="0"/>
        <w:autoSpaceDN w:val="0"/>
        <w:adjustRightInd w:val="0"/>
        <w:spacing w:after="0"/>
        <w:ind w:left="4142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216EFC" w:rsidRDefault="00216EFC" w:rsidP="00967921">
      <w:pPr>
        <w:widowControl w:val="0"/>
        <w:shd w:val="clear" w:color="auto" w:fill="FFFFFF"/>
        <w:tabs>
          <w:tab w:val="left" w:pos="5963"/>
        </w:tabs>
        <w:autoSpaceDE w:val="0"/>
        <w:autoSpaceDN w:val="0"/>
        <w:adjustRightInd w:val="0"/>
        <w:spacing w:after="0"/>
        <w:ind w:left="4142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216EFC" w:rsidRDefault="00216EFC" w:rsidP="00967921">
      <w:pPr>
        <w:widowControl w:val="0"/>
        <w:shd w:val="clear" w:color="auto" w:fill="FFFFFF"/>
        <w:tabs>
          <w:tab w:val="left" w:pos="5963"/>
        </w:tabs>
        <w:autoSpaceDE w:val="0"/>
        <w:autoSpaceDN w:val="0"/>
        <w:adjustRightInd w:val="0"/>
        <w:spacing w:after="0"/>
        <w:ind w:left="4142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216EFC" w:rsidRDefault="00216EFC" w:rsidP="00967921">
      <w:pPr>
        <w:widowControl w:val="0"/>
        <w:shd w:val="clear" w:color="auto" w:fill="FFFFFF"/>
        <w:tabs>
          <w:tab w:val="left" w:pos="5963"/>
        </w:tabs>
        <w:autoSpaceDE w:val="0"/>
        <w:autoSpaceDN w:val="0"/>
        <w:adjustRightInd w:val="0"/>
        <w:spacing w:after="0"/>
        <w:ind w:left="4142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4B7CF4" w:rsidRDefault="004B7CF4" w:rsidP="00967921">
      <w:pPr>
        <w:widowControl w:val="0"/>
        <w:shd w:val="clear" w:color="auto" w:fill="FFFFFF"/>
        <w:tabs>
          <w:tab w:val="left" w:pos="5963"/>
        </w:tabs>
        <w:autoSpaceDE w:val="0"/>
        <w:autoSpaceDN w:val="0"/>
        <w:adjustRightInd w:val="0"/>
        <w:spacing w:after="0"/>
        <w:ind w:left="4142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216EFC" w:rsidRDefault="00216EFC" w:rsidP="00967921">
      <w:pPr>
        <w:widowControl w:val="0"/>
        <w:shd w:val="clear" w:color="auto" w:fill="FFFFFF"/>
        <w:tabs>
          <w:tab w:val="left" w:pos="5963"/>
        </w:tabs>
        <w:autoSpaceDE w:val="0"/>
        <w:autoSpaceDN w:val="0"/>
        <w:adjustRightInd w:val="0"/>
        <w:spacing w:after="0"/>
        <w:ind w:left="4142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6E7BFF" w:rsidRDefault="006E7BFF" w:rsidP="00967921">
      <w:pPr>
        <w:widowControl w:val="0"/>
        <w:shd w:val="clear" w:color="auto" w:fill="FFFFFF"/>
        <w:tabs>
          <w:tab w:val="left" w:pos="5963"/>
        </w:tabs>
        <w:autoSpaceDE w:val="0"/>
        <w:autoSpaceDN w:val="0"/>
        <w:adjustRightInd w:val="0"/>
        <w:spacing w:after="0"/>
        <w:ind w:left="4142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8F10A6" w:rsidRDefault="00F2776A" w:rsidP="00967921">
      <w:pPr>
        <w:pStyle w:val="a9"/>
        <w:widowControl w:val="0"/>
        <w:numPr>
          <w:ilvl w:val="0"/>
          <w:numId w:val="29"/>
        </w:numPr>
        <w:shd w:val="clear" w:color="auto" w:fill="FFFFFF"/>
        <w:tabs>
          <w:tab w:val="left" w:pos="5395"/>
        </w:tabs>
        <w:autoSpaceDE w:val="0"/>
        <w:autoSpaceDN w:val="0"/>
        <w:adjustRightInd w:val="0"/>
        <w:spacing w:before="106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921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:rsidR="00DB713F" w:rsidRPr="00967921" w:rsidRDefault="00DB713F" w:rsidP="00DB713F">
      <w:pPr>
        <w:pStyle w:val="a9"/>
        <w:widowControl w:val="0"/>
        <w:shd w:val="clear" w:color="auto" w:fill="FFFFFF"/>
        <w:tabs>
          <w:tab w:val="left" w:pos="5395"/>
        </w:tabs>
        <w:autoSpaceDE w:val="0"/>
        <w:autoSpaceDN w:val="0"/>
        <w:adjustRightInd w:val="0"/>
        <w:spacing w:before="106" w:after="0"/>
        <w:rPr>
          <w:rFonts w:ascii="Times New Roman" w:hAnsi="Times New Roman" w:cs="Times New Roman"/>
          <w:b/>
          <w:sz w:val="28"/>
          <w:szCs w:val="28"/>
        </w:rPr>
      </w:pPr>
    </w:p>
    <w:p w:rsidR="00724C11" w:rsidRDefault="00DB713F" w:rsidP="00D062F2">
      <w:pPr>
        <w:pStyle w:val="a9"/>
        <w:widowControl w:val="0"/>
        <w:shd w:val="clear" w:color="auto" w:fill="FFFFFF"/>
        <w:tabs>
          <w:tab w:val="left" w:pos="5395"/>
        </w:tabs>
        <w:autoSpaceDE w:val="0"/>
        <w:autoSpaceDN w:val="0"/>
        <w:adjustRightInd w:val="0"/>
        <w:spacing w:before="106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13F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DB713F">
        <w:rPr>
          <w:rFonts w:ascii="Times New Roman" w:hAnsi="Times New Roman" w:cs="Times New Roman"/>
          <w:sz w:val="28"/>
          <w:szCs w:val="28"/>
        </w:rPr>
        <w:t>Стандарт внешнего муниципального финансового контроля «Оперативный</w:t>
      </w:r>
      <w:r w:rsidR="000270BC">
        <w:rPr>
          <w:rFonts w:ascii="Times New Roman" w:hAnsi="Times New Roman" w:cs="Times New Roman"/>
          <w:sz w:val="28"/>
          <w:szCs w:val="28"/>
        </w:rPr>
        <w:t xml:space="preserve"> анализ исполнения и контроль за организацией </w:t>
      </w:r>
      <w:r w:rsidRPr="00DB713F">
        <w:rPr>
          <w:rFonts w:ascii="Times New Roman" w:hAnsi="Times New Roman" w:cs="Times New Roman"/>
          <w:sz w:val="28"/>
          <w:szCs w:val="28"/>
        </w:rPr>
        <w:t xml:space="preserve">исполнения бюджета» (далее – Стандарт) разработан на основании </w:t>
      </w:r>
      <w:r w:rsidR="00D062F2">
        <w:rPr>
          <w:rFonts w:ascii="Times New Roman" w:hAnsi="Times New Roman" w:cs="Times New Roman"/>
          <w:sz w:val="28"/>
          <w:szCs w:val="28"/>
        </w:rPr>
        <w:t>Федерального</w:t>
      </w:r>
      <w:r w:rsidR="00D062F2" w:rsidRPr="00D062F2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D062F2">
        <w:rPr>
          <w:rFonts w:ascii="Times New Roman" w:hAnsi="Times New Roman" w:cs="Times New Roman"/>
          <w:sz w:val="28"/>
          <w:szCs w:val="28"/>
        </w:rPr>
        <w:t>а</w:t>
      </w:r>
      <w:r w:rsidR="00D062F2" w:rsidRPr="00D062F2">
        <w:rPr>
          <w:rFonts w:ascii="Times New Roman" w:hAnsi="Times New Roman" w:cs="Times New Roman"/>
          <w:sz w:val="28"/>
          <w:szCs w:val="28"/>
        </w:rPr>
        <w:t xml:space="preserve"> от 07.02.2011 N 6-ФЗ (ред. от 08.08.2024) "Об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образований"</w:t>
      </w:r>
      <w:r w:rsidR="00D062F2">
        <w:rPr>
          <w:rFonts w:ascii="Times New Roman" w:hAnsi="Times New Roman" w:cs="Times New Roman"/>
          <w:sz w:val="28"/>
          <w:szCs w:val="28"/>
        </w:rPr>
        <w:t xml:space="preserve"> с учетом положений "Бюджетного</w:t>
      </w:r>
      <w:r w:rsidR="00D062F2" w:rsidRPr="00D062F2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D062F2">
        <w:rPr>
          <w:rFonts w:ascii="Times New Roman" w:hAnsi="Times New Roman" w:cs="Times New Roman"/>
          <w:sz w:val="28"/>
          <w:szCs w:val="28"/>
        </w:rPr>
        <w:t>а</w:t>
      </w:r>
      <w:r w:rsidR="00D062F2" w:rsidRPr="00D062F2">
        <w:rPr>
          <w:rFonts w:ascii="Times New Roman" w:hAnsi="Times New Roman" w:cs="Times New Roman"/>
          <w:sz w:val="28"/>
          <w:szCs w:val="28"/>
        </w:rPr>
        <w:t xml:space="preserve"> Российской Федерации" от 31.07.1998 N 145-ФЗ (ред. от 21.04.2025)</w:t>
      </w:r>
      <w:r w:rsidR="00D062F2">
        <w:rPr>
          <w:rFonts w:ascii="Times New Roman" w:hAnsi="Times New Roman" w:cs="Times New Roman"/>
          <w:sz w:val="28"/>
          <w:szCs w:val="28"/>
        </w:rPr>
        <w:t>, стандартов Контрольно-ревизионной</w:t>
      </w:r>
      <w:proofErr w:type="gramEnd"/>
      <w:r w:rsidR="00D062F2">
        <w:rPr>
          <w:rFonts w:ascii="Times New Roman" w:hAnsi="Times New Roman" w:cs="Times New Roman"/>
          <w:sz w:val="28"/>
          <w:szCs w:val="28"/>
        </w:rPr>
        <w:t xml:space="preserve"> комиссии муниципального образования «Починковский муниципальный округ» Смоленской области.</w:t>
      </w:r>
    </w:p>
    <w:p w:rsidR="00345CF1" w:rsidRDefault="00DB713F" w:rsidP="00D062F2">
      <w:pPr>
        <w:pStyle w:val="a9"/>
        <w:widowControl w:val="0"/>
        <w:shd w:val="clear" w:color="auto" w:fill="FFFFFF"/>
        <w:tabs>
          <w:tab w:val="left" w:pos="5395"/>
        </w:tabs>
        <w:autoSpaceDE w:val="0"/>
        <w:autoSpaceDN w:val="0"/>
        <w:adjustRightInd w:val="0"/>
        <w:spacing w:before="106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13F">
        <w:rPr>
          <w:rFonts w:ascii="Times New Roman" w:hAnsi="Times New Roman" w:cs="Times New Roman"/>
          <w:sz w:val="28"/>
          <w:szCs w:val="28"/>
        </w:rPr>
        <w:t xml:space="preserve"> 1.2. </w:t>
      </w:r>
      <w:proofErr w:type="gramStart"/>
      <w:r w:rsidRPr="00DB713F">
        <w:rPr>
          <w:rFonts w:ascii="Times New Roman" w:hAnsi="Times New Roman" w:cs="Times New Roman"/>
          <w:sz w:val="28"/>
          <w:szCs w:val="28"/>
        </w:rPr>
        <w:t xml:space="preserve">Стандарт разработан в соответствии с </w:t>
      </w:r>
      <w:r w:rsidR="002A7C03">
        <w:rPr>
          <w:rFonts w:ascii="Times New Roman" w:hAnsi="Times New Roman" w:cs="Times New Roman"/>
          <w:sz w:val="28"/>
          <w:szCs w:val="28"/>
        </w:rPr>
        <w:t>"Общими</w:t>
      </w:r>
      <w:r w:rsidR="002A7C03" w:rsidRPr="002A7C03">
        <w:rPr>
          <w:rFonts w:ascii="Times New Roman" w:hAnsi="Times New Roman" w:cs="Times New Roman"/>
          <w:sz w:val="28"/>
          <w:szCs w:val="28"/>
        </w:rPr>
        <w:t xml:space="preserve"> требования</w:t>
      </w:r>
      <w:r w:rsidR="002A7C03">
        <w:rPr>
          <w:rFonts w:ascii="Times New Roman" w:hAnsi="Times New Roman" w:cs="Times New Roman"/>
          <w:sz w:val="28"/>
          <w:szCs w:val="28"/>
        </w:rPr>
        <w:t>ми</w:t>
      </w:r>
      <w:r w:rsidR="002A7C03" w:rsidRPr="002A7C03">
        <w:rPr>
          <w:rFonts w:ascii="Times New Roman" w:hAnsi="Times New Roman" w:cs="Times New Roman"/>
          <w:sz w:val="28"/>
          <w:szCs w:val="28"/>
        </w:rPr>
        <w:t xml:space="preserve">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образований" (утв. постановлением Коллегии Счетной палаты РФ от 29.03.2022 N 2ПК) (вместе с "Требованиями к структуре стандарта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</w:t>
      </w:r>
      <w:proofErr w:type="gramEnd"/>
      <w:r w:rsidR="002A7C03" w:rsidRPr="002A7C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A7C03" w:rsidRPr="002A7C03">
        <w:rPr>
          <w:rFonts w:ascii="Times New Roman" w:hAnsi="Times New Roman" w:cs="Times New Roman"/>
          <w:sz w:val="28"/>
          <w:szCs w:val="28"/>
        </w:rPr>
        <w:t>Российской Федерации и муниципальных образований")</w:t>
      </w:r>
      <w:r w:rsidRPr="00DB713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967921" w:rsidRDefault="00DB713F" w:rsidP="00D062F2">
      <w:pPr>
        <w:pStyle w:val="a9"/>
        <w:widowControl w:val="0"/>
        <w:shd w:val="clear" w:color="auto" w:fill="FFFFFF"/>
        <w:tabs>
          <w:tab w:val="left" w:pos="5395"/>
        </w:tabs>
        <w:autoSpaceDE w:val="0"/>
        <w:autoSpaceDN w:val="0"/>
        <w:adjustRightInd w:val="0"/>
        <w:spacing w:before="106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13F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="00352E86" w:rsidRPr="008050CC">
        <w:rPr>
          <w:rFonts w:ascii="Times New Roman" w:hAnsi="Times New Roman" w:cs="Times New Roman"/>
          <w:sz w:val="28"/>
          <w:szCs w:val="28"/>
        </w:rPr>
        <w:t>При разработке настоящего Стандар</w:t>
      </w:r>
      <w:r w:rsidR="00352E86">
        <w:rPr>
          <w:rFonts w:ascii="Times New Roman" w:hAnsi="Times New Roman" w:cs="Times New Roman"/>
          <w:sz w:val="28"/>
          <w:szCs w:val="28"/>
        </w:rPr>
        <w:t xml:space="preserve">та использован стандарт </w:t>
      </w:r>
      <w:r w:rsidR="00D062F2" w:rsidRPr="00D062F2">
        <w:rPr>
          <w:rFonts w:ascii="Times New Roman" w:hAnsi="Times New Roman" w:cs="Times New Roman"/>
          <w:sz w:val="28"/>
          <w:szCs w:val="28"/>
        </w:rPr>
        <w:t>СГА 202 Оперативный анализ исполнения и контроль за организацией исполнения федерального бюджета</w:t>
      </w:r>
      <w:r w:rsidR="00D062F2">
        <w:rPr>
          <w:rFonts w:ascii="Times New Roman" w:hAnsi="Times New Roman" w:cs="Times New Roman"/>
          <w:sz w:val="28"/>
          <w:szCs w:val="28"/>
        </w:rPr>
        <w:t>,</w:t>
      </w:r>
      <w:r w:rsidR="00D062F2" w:rsidRPr="00D062F2">
        <w:rPr>
          <w:rFonts w:ascii="Times New Roman" w:hAnsi="Times New Roman" w:cs="Times New Roman"/>
          <w:sz w:val="28"/>
          <w:szCs w:val="28"/>
        </w:rPr>
        <w:t xml:space="preserve"> утвержден</w:t>
      </w:r>
      <w:r w:rsidR="00D062F2">
        <w:rPr>
          <w:rFonts w:ascii="Times New Roman" w:hAnsi="Times New Roman" w:cs="Times New Roman"/>
          <w:sz w:val="28"/>
          <w:szCs w:val="28"/>
        </w:rPr>
        <w:t>ный</w:t>
      </w:r>
      <w:r w:rsidR="00D062F2" w:rsidRPr="00D062F2">
        <w:rPr>
          <w:rFonts w:ascii="Times New Roman" w:hAnsi="Times New Roman" w:cs="Times New Roman"/>
          <w:sz w:val="28"/>
          <w:szCs w:val="28"/>
        </w:rPr>
        <w:t xml:space="preserve"> Коллегией Счетной палаты Российской Федерации (протокол от 25 декабря 2013 г. N 55К (946) (с изменениями, утвержденными Коллегией Счетной палаты Российской Федерации, протокол от 7 февраля 2014 г. N 7К(953)), в новой редакции, утвержденной Коллегией Счетной палаты Российской Федерации, протокол</w:t>
      </w:r>
      <w:proofErr w:type="gramEnd"/>
      <w:r w:rsidR="00D062F2" w:rsidRPr="00D062F2">
        <w:rPr>
          <w:rFonts w:ascii="Times New Roman" w:hAnsi="Times New Roman" w:cs="Times New Roman"/>
          <w:sz w:val="28"/>
          <w:szCs w:val="28"/>
        </w:rPr>
        <w:t xml:space="preserve"> от 19 февраля 2016 г. N 6К(1081) (в ред. Постановления Коллегии от 26.03.2019 N 4ПК, Постановления от 09.11.2023 N 19ПК)</w:t>
      </w:r>
      <w:r w:rsidR="00352E86">
        <w:rPr>
          <w:rFonts w:ascii="Times New Roman" w:hAnsi="Times New Roman" w:cs="Times New Roman"/>
          <w:sz w:val="28"/>
          <w:szCs w:val="28"/>
        </w:rPr>
        <w:t>.</w:t>
      </w:r>
    </w:p>
    <w:p w:rsidR="00F13892" w:rsidRDefault="00F13892" w:rsidP="00D062F2">
      <w:pPr>
        <w:pStyle w:val="a9"/>
        <w:widowControl w:val="0"/>
        <w:shd w:val="clear" w:color="auto" w:fill="FFFFFF"/>
        <w:tabs>
          <w:tab w:val="left" w:pos="5395"/>
        </w:tabs>
        <w:autoSpaceDE w:val="0"/>
        <w:autoSpaceDN w:val="0"/>
        <w:adjustRightInd w:val="0"/>
        <w:spacing w:before="106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4B5160">
        <w:rPr>
          <w:rFonts w:ascii="Times New Roman" w:hAnsi="Times New Roman" w:cs="Times New Roman"/>
          <w:sz w:val="28"/>
          <w:szCs w:val="28"/>
        </w:rPr>
        <w:t xml:space="preserve">.4. </w:t>
      </w:r>
      <w:proofErr w:type="gramStart"/>
      <w:r w:rsidR="004B5160" w:rsidRPr="004B5160">
        <w:rPr>
          <w:rFonts w:ascii="Times New Roman" w:hAnsi="Times New Roman" w:cs="Times New Roman"/>
          <w:sz w:val="28"/>
          <w:szCs w:val="28"/>
        </w:rPr>
        <w:t>Стандарт является специализированным стандартом контроля бюджета и разработан для использования сотрудниками Контрольно-ревизионной комиссии муниципал</w:t>
      </w:r>
      <w:r w:rsidR="004B5160">
        <w:rPr>
          <w:rFonts w:ascii="Times New Roman" w:hAnsi="Times New Roman" w:cs="Times New Roman"/>
          <w:sz w:val="28"/>
          <w:szCs w:val="28"/>
        </w:rPr>
        <w:t>ьного образования «Починковский</w:t>
      </w:r>
      <w:r w:rsidR="00D062F2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="004B5160" w:rsidRPr="004B5160">
        <w:rPr>
          <w:rFonts w:ascii="Times New Roman" w:hAnsi="Times New Roman" w:cs="Times New Roman"/>
          <w:sz w:val="28"/>
          <w:szCs w:val="28"/>
        </w:rPr>
        <w:t>» Смоленской области (далее – Контрольно-ревизионная комиссия) при организации и проведении оперативного контроля исполнения бюджета муниципал</w:t>
      </w:r>
      <w:r w:rsidR="004B5160">
        <w:rPr>
          <w:rFonts w:ascii="Times New Roman" w:hAnsi="Times New Roman" w:cs="Times New Roman"/>
          <w:sz w:val="28"/>
          <w:szCs w:val="28"/>
        </w:rPr>
        <w:t>ьного образования «Починковский</w:t>
      </w:r>
      <w:r w:rsidR="00D062F2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="004B5160" w:rsidRPr="004B5160">
        <w:rPr>
          <w:rFonts w:ascii="Times New Roman" w:hAnsi="Times New Roman" w:cs="Times New Roman"/>
          <w:sz w:val="28"/>
          <w:szCs w:val="28"/>
        </w:rPr>
        <w:t>» Смоленской области за первый квартал, полугодие, девять месяцев текущего фи</w:t>
      </w:r>
      <w:r w:rsidR="004B5160">
        <w:rPr>
          <w:rFonts w:ascii="Times New Roman" w:hAnsi="Times New Roman" w:cs="Times New Roman"/>
          <w:sz w:val="28"/>
          <w:szCs w:val="28"/>
        </w:rPr>
        <w:t xml:space="preserve">нансового года </w:t>
      </w:r>
      <w:r w:rsidR="004B5160" w:rsidRPr="004B5160">
        <w:rPr>
          <w:rFonts w:ascii="Times New Roman" w:hAnsi="Times New Roman" w:cs="Times New Roman"/>
          <w:sz w:val="28"/>
          <w:szCs w:val="28"/>
        </w:rPr>
        <w:t xml:space="preserve"> и подготовки Контрольно-ревизионной комиссией заключения о ходе исполнения бюджета за первый квартал, полугодие</w:t>
      </w:r>
      <w:proofErr w:type="gramEnd"/>
      <w:r w:rsidR="004B5160" w:rsidRPr="004B5160">
        <w:rPr>
          <w:rFonts w:ascii="Times New Roman" w:hAnsi="Times New Roman" w:cs="Times New Roman"/>
          <w:sz w:val="28"/>
          <w:szCs w:val="28"/>
        </w:rPr>
        <w:t>, девять месяцев текущего финансового года.</w:t>
      </w:r>
    </w:p>
    <w:p w:rsidR="00E83BC1" w:rsidRPr="00E83BC1" w:rsidRDefault="004B5160" w:rsidP="00D062F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1.5.</w:t>
      </w:r>
      <w:r w:rsidR="00E83BC1">
        <w:rPr>
          <w:rFonts w:ascii="Times New Roman" w:hAnsi="Times New Roman" w:cs="Times New Roman"/>
          <w:sz w:val="28"/>
          <w:szCs w:val="28"/>
        </w:rPr>
        <w:t xml:space="preserve"> </w:t>
      </w:r>
      <w:r w:rsidR="00E83BC1" w:rsidRPr="00E83BC1">
        <w:rPr>
          <w:rFonts w:ascii="Times New Roman" w:eastAsia="Calibri" w:hAnsi="Times New Roman" w:cs="Times New Roman"/>
          <w:bCs/>
          <w:sz w:val="28"/>
          <w:szCs w:val="20"/>
          <w:lang w:eastAsia="ru-RU"/>
        </w:rPr>
        <w:t>Целью Стандарта</w:t>
      </w:r>
      <w:r w:rsidR="00E83BC1" w:rsidRPr="00E83BC1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является установление общего порядка по осуществлению </w:t>
      </w:r>
      <w:r w:rsidR="00E83BC1" w:rsidRPr="00E83B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оперативного анализа исполнения и </w:t>
      </w:r>
      <w:proofErr w:type="gramStart"/>
      <w:r w:rsidR="00E83BC1" w:rsidRPr="00E83BC1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контроля за</w:t>
      </w:r>
      <w:proofErr w:type="gramEnd"/>
      <w:r w:rsidR="00E83BC1" w:rsidRPr="00E83B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орга</w:t>
      </w:r>
      <w:r w:rsidR="00E83B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низацией исполнения </w:t>
      </w:r>
      <w:r w:rsidR="00E83BC1" w:rsidRPr="00E83B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бюджета</w:t>
      </w:r>
      <w:r w:rsidR="00E83BC1" w:rsidRPr="00E83BC1">
        <w:rPr>
          <w:rFonts w:ascii="Times New Roman" w:eastAsia="Calibri" w:hAnsi="Times New Roman" w:cs="Times New Roman"/>
          <w:sz w:val="28"/>
          <w:szCs w:val="20"/>
          <w:lang w:eastAsia="ru-RU"/>
        </w:rPr>
        <w:t>.</w:t>
      </w:r>
    </w:p>
    <w:p w:rsidR="00E83BC1" w:rsidRPr="00E83BC1" w:rsidRDefault="00E83BC1" w:rsidP="00D062F2">
      <w:pPr>
        <w:widowControl w:val="0"/>
        <w:spacing w:after="0" w:line="240" w:lineRule="auto"/>
        <w:ind w:firstLine="709"/>
        <w:jc w:val="both"/>
        <w:outlineLvl w:val="5"/>
        <w:rPr>
          <w:rFonts w:ascii="Times New Roman" w:eastAsia="Calibri" w:hAnsi="Times New Roman" w:cs="Times New Roman"/>
          <w:sz w:val="28"/>
          <w:szCs w:val="20"/>
          <w:lang w:eastAsia="ru-RU"/>
        </w:rPr>
      </w:pPr>
      <w:r>
        <w:rPr>
          <w:rFonts w:ascii="Times New Roman" w:eastAsia="Calibri" w:hAnsi="Times New Roman" w:cs="Times New Roman"/>
          <w:sz w:val="28"/>
          <w:szCs w:val="20"/>
          <w:lang w:eastAsia="ru-RU"/>
        </w:rPr>
        <w:t>1.6</w:t>
      </w:r>
      <w:r w:rsidRPr="00E83BC1">
        <w:rPr>
          <w:rFonts w:ascii="Times New Roman" w:eastAsia="Calibri" w:hAnsi="Times New Roman" w:cs="Times New Roman"/>
          <w:sz w:val="28"/>
          <w:szCs w:val="20"/>
          <w:lang w:eastAsia="ru-RU"/>
        </w:rPr>
        <w:t>. </w:t>
      </w:r>
      <w:r w:rsidRPr="00E83BC1">
        <w:rPr>
          <w:rFonts w:ascii="Times New Roman" w:eastAsia="Calibri" w:hAnsi="Times New Roman" w:cs="Times New Roman"/>
          <w:bCs/>
          <w:sz w:val="28"/>
          <w:szCs w:val="20"/>
          <w:lang w:eastAsia="ru-RU"/>
        </w:rPr>
        <w:t>Стандарт</w:t>
      </w:r>
      <w:r w:rsidRPr="00E83BC1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устанавливает:</w:t>
      </w:r>
    </w:p>
    <w:p w:rsidR="00E83BC1" w:rsidRPr="00E83BC1" w:rsidRDefault="00D73B15" w:rsidP="00D062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E83BC1" w:rsidRPr="00E83B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цели, задачи, предмет и объекты оперативного анализа исполнения и </w:t>
      </w:r>
      <w:proofErr w:type="gramStart"/>
      <w:r w:rsidR="00E83BC1" w:rsidRPr="00E83BC1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контроля за</w:t>
      </w:r>
      <w:proofErr w:type="gramEnd"/>
      <w:r w:rsidR="00E83BC1" w:rsidRPr="00E83B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орган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изацией исполнения </w:t>
      </w:r>
      <w:r w:rsidR="00E83BC1" w:rsidRPr="00E83BC1">
        <w:rPr>
          <w:rFonts w:ascii="Times New Roman" w:eastAsia="Calibri" w:hAnsi="Times New Roman" w:cs="Times New Roman"/>
          <w:sz w:val="28"/>
          <w:szCs w:val="28"/>
          <w:lang w:eastAsia="ru-RU"/>
        </w:rPr>
        <w:t>бюджета;</w:t>
      </w:r>
    </w:p>
    <w:p w:rsidR="00E83BC1" w:rsidRPr="00E83BC1" w:rsidRDefault="00D73B15" w:rsidP="00D062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E83BC1" w:rsidRPr="00E83B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общие требования, характеристики, правила и процедуры организации и осуществления оперативного анализа исполнения и </w:t>
      </w:r>
      <w:proofErr w:type="gramStart"/>
      <w:r w:rsidR="00E83BC1" w:rsidRPr="00E83BC1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организацией исполнения </w:t>
      </w:r>
      <w:r w:rsidR="00E83BC1" w:rsidRPr="00E83BC1">
        <w:rPr>
          <w:rFonts w:ascii="Times New Roman" w:eastAsia="Calibri" w:hAnsi="Times New Roman" w:cs="Times New Roman"/>
          <w:sz w:val="28"/>
          <w:szCs w:val="28"/>
          <w:lang w:eastAsia="ru-RU"/>
        </w:rPr>
        <w:t>бюджета;</w:t>
      </w:r>
    </w:p>
    <w:p w:rsidR="00E83BC1" w:rsidRPr="00E83BC1" w:rsidRDefault="00612248" w:rsidP="00D062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E83BC1" w:rsidRPr="00E83B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основные этапы организации и осуществления оперативного анализа исполнения и </w:t>
      </w:r>
      <w:proofErr w:type="gramStart"/>
      <w:r w:rsidR="00E83BC1" w:rsidRPr="00E83BC1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контроля за</w:t>
      </w:r>
      <w:proofErr w:type="gramEnd"/>
      <w:r w:rsidR="00E83BC1" w:rsidRPr="00E83B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орган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изацией исполнения </w:t>
      </w:r>
      <w:r w:rsidR="00E83BC1" w:rsidRPr="00E83BC1">
        <w:rPr>
          <w:rFonts w:ascii="Times New Roman" w:eastAsia="Calibri" w:hAnsi="Times New Roman" w:cs="Times New Roman"/>
          <w:sz w:val="28"/>
          <w:szCs w:val="28"/>
          <w:lang w:eastAsia="ru-RU"/>
        </w:rPr>
        <w:t>бюджета;</w:t>
      </w:r>
    </w:p>
    <w:p w:rsidR="00E83BC1" w:rsidRPr="00E83BC1" w:rsidRDefault="00612248" w:rsidP="00D062F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- </w:t>
      </w:r>
      <w:r w:rsidR="00E83BC1" w:rsidRPr="00E83BC1">
        <w:rPr>
          <w:rFonts w:ascii="Times New Roman" w:eastAsia="Calibri" w:hAnsi="Times New Roman" w:cs="Times New Roman"/>
          <w:sz w:val="28"/>
          <w:szCs w:val="20"/>
          <w:lang w:eastAsia="ru-RU"/>
        </w:rPr>
        <w:t>структуру</w:t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>, содержание и основные требования, порядок подготовки  заключения Контрольно-ревизионной комиссии о ходе исполнения бюджета за первый квартал, полугодие, девять месяцев текущего финансового года</w:t>
      </w:r>
      <w:r w:rsidR="00E83BC1" w:rsidRPr="00E83BC1">
        <w:rPr>
          <w:rFonts w:ascii="Times New Roman" w:eastAsia="Calibri" w:hAnsi="Times New Roman" w:cs="Times New Roman"/>
          <w:sz w:val="28"/>
          <w:szCs w:val="20"/>
          <w:lang w:eastAsia="ru-RU"/>
        </w:rPr>
        <w:t>.</w:t>
      </w:r>
    </w:p>
    <w:p w:rsidR="00D34B9D" w:rsidRDefault="00D34B9D" w:rsidP="00D062F2">
      <w:pPr>
        <w:tabs>
          <w:tab w:val="left" w:pos="42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0"/>
          <w:lang w:eastAsia="ru-RU"/>
        </w:rPr>
        <w:t>1.7</w:t>
      </w:r>
      <w:r w:rsidR="00E83BC1" w:rsidRPr="00E83BC1">
        <w:rPr>
          <w:rFonts w:ascii="Times New Roman" w:eastAsia="Calibri" w:hAnsi="Times New Roman" w:cs="Times New Roman"/>
          <w:sz w:val="28"/>
          <w:szCs w:val="20"/>
          <w:lang w:eastAsia="ru-RU"/>
        </w:rPr>
        <w:t>. </w:t>
      </w:r>
      <w:proofErr w:type="gramStart"/>
      <w:r w:rsidR="00E83BC1" w:rsidRPr="00E83B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 организации и проведении оперативного </w:t>
      </w:r>
      <w:r w:rsidR="00E83BC1" w:rsidRPr="00E83BC1"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  <w:t>анализа исполнения и</w:t>
      </w:r>
      <w:r w:rsidR="00E83BC1" w:rsidRPr="00E83B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контроля за орган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изацией исполнения бюджета сотрудники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4B9D">
        <w:rPr>
          <w:rFonts w:ascii="Times New Roman" w:hAnsi="Times New Roman" w:cs="Times New Roman"/>
          <w:sz w:val="28"/>
          <w:szCs w:val="28"/>
        </w:rPr>
        <w:t>Контрольно-ревизионной комиссии обязаны руководствоваться Конституцией Российской Федерации, бюджетным законодательством и другими нормативными правовыми актами Российской Федерации, нормативными правовыми актами Смоленской области, Уставом муниципал</w:t>
      </w:r>
      <w:r>
        <w:rPr>
          <w:rFonts w:ascii="Times New Roman" w:hAnsi="Times New Roman" w:cs="Times New Roman"/>
          <w:sz w:val="28"/>
          <w:szCs w:val="28"/>
        </w:rPr>
        <w:t>ьного образования «Починковский</w:t>
      </w:r>
      <w:r w:rsidR="00E029AD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Pr="00D34B9D">
        <w:rPr>
          <w:rFonts w:ascii="Times New Roman" w:hAnsi="Times New Roman" w:cs="Times New Roman"/>
          <w:sz w:val="28"/>
          <w:szCs w:val="28"/>
        </w:rPr>
        <w:t>» Смоленской области, Положением о Контрольно-ревизионной комиссии, Положением о бюджетном процессе в муниципа</w:t>
      </w:r>
      <w:r>
        <w:rPr>
          <w:rFonts w:ascii="Times New Roman" w:hAnsi="Times New Roman" w:cs="Times New Roman"/>
          <w:sz w:val="28"/>
          <w:szCs w:val="28"/>
        </w:rPr>
        <w:t>льном образовании «Починковский</w:t>
      </w:r>
      <w:r w:rsidR="00E029AD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Pr="00D34B9D">
        <w:rPr>
          <w:rFonts w:ascii="Times New Roman" w:hAnsi="Times New Roman" w:cs="Times New Roman"/>
          <w:sz w:val="28"/>
          <w:szCs w:val="28"/>
        </w:rPr>
        <w:t>» См</w:t>
      </w:r>
      <w:r w:rsidR="00E029AD">
        <w:rPr>
          <w:rFonts w:ascii="Times New Roman" w:hAnsi="Times New Roman" w:cs="Times New Roman"/>
          <w:sz w:val="28"/>
          <w:szCs w:val="28"/>
        </w:rPr>
        <w:t xml:space="preserve">оленской области, </w:t>
      </w:r>
      <w:r w:rsidRPr="00D34B9D">
        <w:rPr>
          <w:rFonts w:ascii="Times New Roman" w:hAnsi="Times New Roman" w:cs="Times New Roman"/>
          <w:sz w:val="28"/>
          <w:szCs w:val="28"/>
        </w:rPr>
        <w:t>настоящим</w:t>
      </w:r>
      <w:proofErr w:type="gramEnd"/>
      <w:r w:rsidRPr="00D34B9D">
        <w:rPr>
          <w:rFonts w:ascii="Times New Roman" w:hAnsi="Times New Roman" w:cs="Times New Roman"/>
          <w:sz w:val="28"/>
          <w:szCs w:val="28"/>
        </w:rPr>
        <w:t xml:space="preserve"> Стандартом. </w:t>
      </w:r>
    </w:p>
    <w:p w:rsidR="00D34B9D" w:rsidRDefault="00E029AD" w:rsidP="00D062F2">
      <w:pPr>
        <w:tabs>
          <w:tab w:val="left" w:pos="42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 </w:t>
      </w:r>
      <w:r w:rsidR="00D34B9D" w:rsidRPr="00D34B9D">
        <w:rPr>
          <w:rFonts w:ascii="Times New Roman" w:hAnsi="Times New Roman" w:cs="Times New Roman"/>
          <w:sz w:val="28"/>
          <w:szCs w:val="28"/>
        </w:rPr>
        <w:t>По вопросам, порядок решения которых не урегулирован Стандартом, решение принимается председателем Контрольно-ревизионной комиссии.</w:t>
      </w:r>
    </w:p>
    <w:p w:rsidR="004B5160" w:rsidRPr="004B5160" w:rsidRDefault="004B5160" w:rsidP="00D062F2">
      <w:pPr>
        <w:pStyle w:val="a9"/>
        <w:widowControl w:val="0"/>
        <w:shd w:val="clear" w:color="auto" w:fill="FFFFFF"/>
        <w:tabs>
          <w:tab w:val="left" w:pos="5395"/>
        </w:tabs>
        <w:autoSpaceDE w:val="0"/>
        <w:autoSpaceDN w:val="0"/>
        <w:adjustRightInd w:val="0"/>
        <w:spacing w:before="106"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5160" w:rsidRPr="00747CB3" w:rsidRDefault="00D10026" w:rsidP="00D062F2">
      <w:pPr>
        <w:pStyle w:val="a9"/>
        <w:widowControl w:val="0"/>
        <w:numPr>
          <w:ilvl w:val="0"/>
          <w:numId w:val="29"/>
        </w:numPr>
        <w:shd w:val="clear" w:color="auto" w:fill="FFFFFF"/>
        <w:tabs>
          <w:tab w:val="left" w:pos="5395"/>
        </w:tabs>
        <w:autoSpaceDE w:val="0"/>
        <w:autoSpaceDN w:val="0"/>
        <w:adjustRightInd w:val="0"/>
        <w:spacing w:before="106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026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Цели, задачи, предмет и объекты оперативного анализа</w:t>
      </w:r>
      <w:r w:rsidR="00E029AD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исполнения и </w:t>
      </w:r>
      <w:proofErr w:type="gramStart"/>
      <w:r w:rsidR="00E029AD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контроля за</w:t>
      </w:r>
      <w:proofErr w:type="gramEnd"/>
      <w:r w:rsidR="00E029AD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организацией исполнения</w:t>
      </w:r>
      <w:r w:rsidRPr="00D10026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бюджета в текущем финансовом году</w:t>
      </w:r>
    </w:p>
    <w:p w:rsidR="00747CB3" w:rsidRPr="00D10026" w:rsidRDefault="00747CB3" w:rsidP="00D062F2">
      <w:pPr>
        <w:pStyle w:val="a9"/>
        <w:widowControl w:val="0"/>
        <w:shd w:val="clear" w:color="auto" w:fill="FFFFFF"/>
        <w:tabs>
          <w:tab w:val="left" w:pos="5395"/>
        </w:tabs>
        <w:autoSpaceDE w:val="0"/>
        <w:autoSpaceDN w:val="0"/>
        <w:adjustRightInd w:val="0"/>
        <w:spacing w:before="106"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47CB3" w:rsidRPr="00747CB3" w:rsidRDefault="00747CB3" w:rsidP="00D062F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</w:rPr>
      </w:pPr>
      <w:r w:rsidRPr="00E96587">
        <w:rPr>
          <w:rFonts w:ascii="Times New Roman" w:hAnsi="Times New Roman" w:cs="Times New Roman"/>
          <w:snapToGrid w:val="0"/>
          <w:sz w:val="28"/>
        </w:rPr>
        <w:t>2.1</w:t>
      </w:r>
      <w:r w:rsidRPr="00747CB3">
        <w:rPr>
          <w:rFonts w:ascii="Times New Roman" w:hAnsi="Times New Roman" w:cs="Times New Roman"/>
          <w:b/>
          <w:snapToGrid w:val="0"/>
          <w:sz w:val="28"/>
        </w:rPr>
        <w:t xml:space="preserve">. </w:t>
      </w:r>
      <w:r w:rsidRPr="00747CB3">
        <w:rPr>
          <w:rFonts w:ascii="Times New Roman" w:hAnsi="Times New Roman" w:cs="Times New Roman"/>
          <w:snapToGrid w:val="0"/>
          <w:sz w:val="28"/>
        </w:rPr>
        <w:t xml:space="preserve">Оперативный анализ исполнения и </w:t>
      </w:r>
      <w:proofErr w:type="gramStart"/>
      <w:r w:rsidRPr="00747CB3">
        <w:rPr>
          <w:rFonts w:ascii="Times New Roman" w:hAnsi="Times New Roman" w:cs="Times New Roman"/>
          <w:snapToGrid w:val="0"/>
          <w:sz w:val="28"/>
        </w:rPr>
        <w:t>контроль</w:t>
      </w:r>
      <w:r w:rsidRPr="00747CB3">
        <w:rPr>
          <w:rFonts w:ascii="Times New Roman" w:hAnsi="Times New Roman" w:cs="Times New Roman"/>
          <w:b/>
          <w:snapToGrid w:val="0"/>
          <w:sz w:val="28"/>
        </w:rPr>
        <w:t xml:space="preserve"> </w:t>
      </w:r>
      <w:r w:rsidRPr="00747CB3">
        <w:rPr>
          <w:rFonts w:ascii="Times New Roman" w:hAnsi="Times New Roman" w:cs="Times New Roman"/>
          <w:snapToGrid w:val="0"/>
          <w:sz w:val="28"/>
        </w:rPr>
        <w:t>за</w:t>
      </w:r>
      <w:proofErr w:type="gramEnd"/>
      <w:r w:rsidRPr="00747CB3">
        <w:rPr>
          <w:rFonts w:ascii="Times New Roman" w:hAnsi="Times New Roman" w:cs="Times New Roman"/>
          <w:snapToGrid w:val="0"/>
          <w:sz w:val="28"/>
        </w:rPr>
        <w:t xml:space="preserve"> организацией исполнения</w:t>
      </w:r>
      <w:r w:rsidRPr="00747CB3">
        <w:rPr>
          <w:rFonts w:ascii="Times New Roman" w:hAnsi="Times New Roman" w:cs="Times New Roman"/>
          <w:b/>
          <w:snapToGrid w:val="0"/>
          <w:sz w:val="28"/>
        </w:rPr>
        <w:t xml:space="preserve"> </w:t>
      </w:r>
      <w:r w:rsidRPr="00747CB3">
        <w:rPr>
          <w:rFonts w:ascii="Times New Roman" w:hAnsi="Times New Roman" w:cs="Times New Roman"/>
          <w:snapToGrid w:val="0"/>
          <w:sz w:val="28"/>
        </w:rPr>
        <w:t xml:space="preserve"> бюджета</w:t>
      </w:r>
      <w:r w:rsidRPr="00747CB3">
        <w:rPr>
          <w:rFonts w:ascii="Times New Roman" w:hAnsi="Times New Roman" w:cs="Times New Roman"/>
          <w:b/>
          <w:snapToGrid w:val="0"/>
          <w:sz w:val="28"/>
        </w:rPr>
        <w:t xml:space="preserve"> </w:t>
      </w:r>
      <w:r w:rsidRPr="00747CB3">
        <w:rPr>
          <w:rFonts w:ascii="Times New Roman" w:hAnsi="Times New Roman" w:cs="Times New Roman"/>
          <w:snapToGrid w:val="0"/>
          <w:sz w:val="28"/>
        </w:rPr>
        <w:t xml:space="preserve">является формой контрольной и экспертно-аналитической деятельности </w:t>
      </w:r>
      <w:r w:rsidR="00E96587">
        <w:rPr>
          <w:rFonts w:ascii="Times New Roman" w:hAnsi="Times New Roman" w:cs="Times New Roman"/>
          <w:snapToGrid w:val="0"/>
          <w:sz w:val="28"/>
        </w:rPr>
        <w:t>Контрольно-ревизионной комиссии</w:t>
      </w:r>
      <w:r w:rsidRPr="00747CB3">
        <w:rPr>
          <w:rFonts w:ascii="Times New Roman" w:hAnsi="Times New Roman" w:cs="Times New Roman"/>
          <w:snapToGrid w:val="0"/>
          <w:sz w:val="28"/>
        </w:rPr>
        <w:t>, осуществляемой путем проведения контрольных и экспертно-аналитических мероприятий в соответствии со Стандартом.</w:t>
      </w:r>
    </w:p>
    <w:p w:rsidR="00747CB3" w:rsidRPr="00747CB3" w:rsidRDefault="00747CB3" w:rsidP="00D062F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6DB">
        <w:rPr>
          <w:rFonts w:ascii="Times New Roman" w:hAnsi="Times New Roman" w:cs="Times New Roman"/>
          <w:snapToGrid w:val="0"/>
          <w:sz w:val="28"/>
        </w:rPr>
        <w:t>2.2</w:t>
      </w:r>
      <w:r w:rsidRPr="00747CB3">
        <w:rPr>
          <w:rFonts w:ascii="Times New Roman" w:hAnsi="Times New Roman" w:cs="Times New Roman"/>
          <w:b/>
          <w:snapToGrid w:val="0"/>
          <w:sz w:val="28"/>
        </w:rPr>
        <w:t>.</w:t>
      </w:r>
      <w:r w:rsidRPr="00747CB3">
        <w:rPr>
          <w:rFonts w:ascii="Times New Roman" w:hAnsi="Times New Roman" w:cs="Times New Roman"/>
          <w:snapToGrid w:val="0"/>
          <w:sz w:val="28"/>
        </w:rPr>
        <w:t xml:space="preserve"> Оперативный анализ исполнения и </w:t>
      </w:r>
      <w:proofErr w:type="gramStart"/>
      <w:r w:rsidRPr="00747CB3">
        <w:rPr>
          <w:rFonts w:ascii="Times New Roman" w:hAnsi="Times New Roman" w:cs="Times New Roman"/>
          <w:snapToGrid w:val="0"/>
          <w:sz w:val="28"/>
        </w:rPr>
        <w:t>контроль</w:t>
      </w:r>
      <w:r w:rsidRPr="00747CB3">
        <w:rPr>
          <w:rFonts w:ascii="Times New Roman" w:hAnsi="Times New Roman" w:cs="Times New Roman"/>
          <w:b/>
          <w:snapToGrid w:val="0"/>
          <w:sz w:val="28"/>
        </w:rPr>
        <w:t xml:space="preserve"> </w:t>
      </w:r>
      <w:r w:rsidRPr="00747CB3">
        <w:rPr>
          <w:rFonts w:ascii="Times New Roman" w:hAnsi="Times New Roman" w:cs="Times New Roman"/>
          <w:snapToGrid w:val="0"/>
          <w:sz w:val="28"/>
        </w:rPr>
        <w:t>за</w:t>
      </w:r>
      <w:proofErr w:type="gramEnd"/>
      <w:r w:rsidRPr="00747CB3">
        <w:rPr>
          <w:rFonts w:ascii="Times New Roman" w:hAnsi="Times New Roman" w:cs="Times New Roman"/>
          <w:snapToGrid w:val="0"/>
          <w:sz w:val="28"/>
        </w:rPr>
        <w:t xml:space="preserve"> орган</w:t>
      </w:r>
      <w:r w:rsidR="002B22EE">
        <w:rPr>
          <w:rFonts w:ascii="Times New Roman" w:hAnsi="Times New Roman" w:cs="Times New Roman"/>
          <w:snapToGrid w:val="0"/>
          <w:sz w:val="28"/>
        </w:rPr>
        <w:t xml:space="preserve">изацией исполнения </w:t>
      </w:r>
      <w:r w:rsidRPr="00747CB3">
        <w:rPr>
          <w:rFonts w:ascii="Times New Roman" w:hAnsi="Times New Roman" w:cs="Times New Roman"/>
          <w:snapToGrid w:val="0"/>
          <w:sz w:val="28"/>
        </w:rPr>
        <w:t xml:space="preserve">бюджета (далее – оперативный анализ и контроль) </w:t>
      </w:r>
      <w:r w:rsidRPr="00747CB3">
        <w:rPr>
          <w:rFonts w:ascii="Times New Roman" w:hAnsi="Times New Roman" w:cs="Times New Roman"/>
          <w:snapToGrid w:val="0"/>
          <w:sz w:val="28"/>
          <w:szCs w:val="28"/>
        </w:rPr>
        <w:t xml:space="preserve">представляет собой комплекс экспертно-аналитических и контрольных мероприятий по </w:t>
      </w:r>
      <w:r w:rsidRPr="00747CB3">
        <w:rPr>
          <w:rFonts w:ascii="Times New Roman" w:hAnsi="Times New Roman" w:cs="Times New Roman"/>
          <w:sz w:val="28"/>
          <w:szCs w:val="28"/>
        </w:rPr>
        <w:t>анализу хода исполнения и контролю за орган</w:t>
      </w:r>
      <w:r w:rsidR="002B22EE">
        <w:rPr>
          <w:rFonts w:ascii="Times New Roman" w:hAnsi="Times New Roman" w:cs="Times New Roman"/>
          <w:sz w:val="28"/>
          <w:szCs w:val="28"/>
        </w:rPr>
        <w:t xml:space="preserve">изацией исполнения </w:t>
      </w:r>
      <w:r w:rsidR="005A4221">
        <w:rPr>
          <w:rFonts w:ascii="Times New Roman" w:hAnsi="Times New Roman" w:cs="Times New Roman"/>
          <w:sz w:val="28"/>
          <w:szCs w:val="28"/>
        </w:rPr>
        <w:t>бюджета за первый квартал, полугодие и девять месяцев текущего финансового года (далее – отчетный период).</w:t>
      </w:r>
      <w:r w:rsidRPr="00747C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7CB3" w:rsidRPr="00747CB3" w:rsidRDefault="00747CB3" w:rsidP="003804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2DC">
        <w:rPr>
          <w:rFonts w:ascii="Times New Roman" w:hAnsi="Times New Roman" w:cs="Times New Roman"/>
          <w:snapToGrid w:val="0"/>
          <w:sz w:val="28"/>
        </w:rPr>
        <w:t xml:space="preserve">2.3. Целями </w:t>
      </w:r>
      <w:r w:rsidRPr="00F642DC">
        <w:rPr>
          <w:rFonts w:ascii="Times New Roman" w:hAnsi="Times New Roman" w:cs="Times New Roman"/>
          <w:sz w:val="28"/>
        </w:rPr>
        <w:t xml:space="preserve">оперативного </w:t>
      </w:r>
      <w:r w:rsidRPr="00F642DC">
        <w:rPr>
          <w:rFonts w:ascii="Times New Roman" w:hAnsi="Times New Roman" w:cs="Times New Roman"/>
          <w:snapToGrid w:val="0"/>
          <w:sz w:val="28"/>
        </w:rPr>
        <w:t>анализа и</w:t>
      </w:r>
      <w:r w:rsidRPr="00F642DC">
        <w:rPr>
          <w:rFonts w:ascii="Times New Roman" w:hAnsi="Times New Roman" w:cs="Times New Roman"/>
          <w:sz w:val="28"/>
        </w:rPr>
        <w:t xml:space="preserve"> контроля</w:t>
      </w:r>
      <w:r w:rsidRPr="00747CB3">
        <w:rPr>
          <w:rFonts w:ascii="Times New Roman" w:hAnsi="Times New Roman" w:cs="Times New Roman"/>
          <w:b/>
          <w:sz w:val="28"/>
        </w:rPr>
        <w:t xml:space="preserve"> </w:t>
      </w:r>
      <w:r w:rsidRPr="00747CB3">
        <w:rPr>
          <w:rFonts w:ascii="Times New Roman" w:hAnsi="Times New Roman" w:cs="Times New Roman"/>
          <w:sz w:val="28"/>
        </w:rPr>
        <w:t>являются</w:t>
      </w:r>
      <w:r w:rsidRPr="00747CB3">
        <w:rPr>
          <w:rFonts w:ascii="Times New Roman" w:hAnsi="Times New Roman" w:cs="Times New Roman"/>
          <w:b/>
          <w:sz w:val="28"/>
        </w:rPr>
        <w:t xml:space="preserve">  </w:t>
      </w:r>
      <w:r w:rsidRPr="00747CB3">
        <w:rPr>
          <w:rFonts w:ascii="Times New Roman" w:hAnsi="Times New Roman" w:cs="Times New Roman"/>
          <w:sz w:val="28"/>
        </w:rPr>
        <w:t>анализ полноты и своевременности п</w:t>
      </w:r>
      <w:r w:rsidR="00F642DC">
        <w:rPr>
          <w:rFonts w:ascii="Times New Roman" w:hAnsi="Times New Roman" w:cs="Times New Roman"/>
          <w:sz w:val="28"/>
        </w:rPr>
        <w:t>оступлений доходов в бюджет</w:t>
      </w:r>
      <w:r w:rsidRPr="00747CB3">
        <w:rPr>
          <w:rFonts w:ascii="Times New Roman" w:hAnsi="Times New Roman" w:cs="Times New Roman"/>
          <w:sz w:val="28"/>
        </w:rPr>
        <w:t xml:space="preserve">, </w:t>
      </w:r>
      <w:r w:rsidRPr="00747CB3">
        <w:rPr>
          <w:rFonts w:ascii="Times New Roman" w:hAnsi="Times New Roman" w:cs="Times New Roman"/>
          <w:sz w:val="28"/>
          <w:szCs w:val="28"/>
        </w:rPr>
        <w:t>исполнения расходов и источников финан</w:t>
      </w:r>
      <w:r w:rsidR="00F642DC">
        <w:rPr>
          <w:rFonts w:ascii="Times New Roman" w:hAnsi="Times New Roman" w:cs="Times New Roman"/>
          <w:sz w:val="28"/>
          <w:szCs w:val="28"/>
        </w:rPr>
        <w:t xml:space="preserve">сирования дефицита </w:t>
      </w:r>
      <w:r w:rsidRPr="00747CB3">
        <w:rPr>
          <w:rFonts w:ascii="Times New Roman" w:hAnsi="Times New Roman" w:cs="Times New Roman"/>
          <w:sz w:val="28"/>
          <w:szCs w:val="28"/>
        </w:rPr>
        <w:t>бюд</w:t>
      </w:r>
      <w:r w:rsidR="007C2497">
        <w:rPr>
          <w:rFonts w:ascii="Times New Roman" w:hAnsi="Times New Roman" w:cs="Times New Roman"/>
          <w:sz w:val="28"/>
          <w:szCs w:val="28"/>
        </w:rPr>
        <w:t>жета в сравнении с</w:t>
      </w:r>
      <w:r w:rsidRPr="00747CB3">
        <w:rPr>
          <w:rFonts w:ascii="Times New Roman" w:hAnsi="Times New Roman" w:cs="Times New Roman"/>
          <w:sz w:val="28"/>
          <w:szCs w:val="28"/>
        </w:rPr>
        <w:t xml:space="preserve"> показателями</w:t>
      </w:r>
      <w:r w:rsidR="007C2497">
        <w:rPr>
          <w:rFonts w:ascii="Times New Roman" w:hAnsi="Times New Roman" w:cs="Times New Roman"/>
          <w:sz w:val="28"/>
          <w:szCs w:val="28"/>
        </w:rPr>
        <w:t xml:space="preserve">, утвержденными </w:t>
      </w:r>
      <w:r w:rsidRPr="00747CB3">
        <w:rPr>
          <w:rFonts w:ascii="Times New Roman" w:hAnsi="Times New Roman" w:cs="Times New Roman"/>
          <w:sz w:val="28"/>
          <w:szCs w:val="28"/>
        </w:rPr>
        <w:t xml:space="preserve"> </w:t>
      </w:r>
      <w:r w:rsidR="0075441D">
        <w:rPr>
          <w:rFonts w:ascii="Times New Roman" w:hAnsi="Times New Roman" w:cs="Times New Roman"/>
          <w:sz w:val="28"/>
          <w:szCs w:val="28"/>
        </w:rPr>
        <w:t>законом о бюджете</w:t>
      </w:r>
      <w:r w:rsidR="0046254E">
        <w:rPr>
          <w:rFonts w:ascii="Times New Roman" w:hAnsi="Times New Roman" w:cs="Times New Roman"/>
          <w:sz w:val="28"/>
          <w:szCs w:val="28"/>
        </w:rPr>
        <w:t>.</w:t>
      </w:r>
      <w:r w:rsidRPr="00747C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7CB3" w:rsidRDefault="00747CB3" w:rsidP="00380439">
      <w:pPr>
        <w:pStyle w:val="ac"/>
        <w:widowControl w:val="0"/>
        <w:ind w:firstLine="709"/>
        <w:rPr>
          <w:color w:val="auto"/>
        </w:rPr>
      </w:pPr>
      <w:r w:rsidRPr="0042631E">
        <w:rPr>
          <w:color w:val="auto"/>
        </w:rPr>
        <w:t xml:space="preserve">2.4. Задачами оперативного </w:t>
      </w:r>
      <w:r w:rsidRPr="0042631E">
        <w:t>анализа и</w:t>
      </w:r>
      <w:r w:rsidRPr="0042631E">
        <w:rPr>
          <w:color w:val="auto"/>
        </w:rPr>
        <w:t xml:space="preserve"> контроля являются</w:t>
      </w:r>
      <w:r w:rsidRPr="00747CB3">
        <w:rPr>
          <w:color w:val="auto"/>
        </w:rPr>
        <w:t>:</w:t>
      </w:r>
    </w:p>
    <w:p w:rsidR="009B5B95" w:rsidRDefault="009B5B95" w:rsidP="00380439">
      <w:pPr>
        <w:pStyle w:val="ac"/>
        <w:widowControl w:val="0"/>
        <w:ind w:firstLine="709"/>
      </w:pPr>
      <w:r>
        <w:rPr>
          <w:color w:val="auto"/>
        </w:rPr>
        <w:t xml:space="preserve">- </w:t>
      </w:r>
      <w:r>
        <w:t xml:space="preserve">анализ </w:t>
      </w:r>
      <w:r w:rsidR="00E27EC8">
        <w:t xml:space="preserve">объемов поступлений </w:t>
      </w:r>
      <w:r>
        <w:t>доходов</w:t>
      </w:r>
      <w:r w:rsidR="00E27EC8">
        <w:t xml:space="preserve"> бюджета</w:t>
      </w:r>
      <w:r>
        <w:t>,</w:t>
      </w:r>
      <w:r w:rsidR="00E27EC8">
        <w:t xml:space="preserve"> уровня соответствия </w:t>
      </w:r>
      <w:r w:rsidR="00E27EC8">
        <w:lastRenderedPageBreak/>
        <w:t xml:space="preserve">показателей кассового исполнения по доходам показателям, </w:t>
      </w:r>
      <w:r w:rsidR="0075441D" w:rsidRPr="0075441D">
        <w:t>законом о бюджете</w:t>
      </w:r>
      <w:r w:rsidR="00E27EC8">
        <w:t>, показателям прогноза поступлений доходов бюджета, а также некассовых операций по доходам бюджета</w:t>
      </w:r>
      <w:r>
        <w:t>;</w:t>
      </w:r>
    </w:p>
    <w:p w:rsidR="009B5B95" w:rsidRDefault="009B5B95" w:rsidP="00D062F2">
      <w:pPr>
        <w:pStyle w:val="ac"/>
        <w:widowControl w:val="0"/>
        <w:ind w:firstLine="709"/>
      </w:pPr>
      <w:r>
        <w:t xml:space="preserve"> - </w:t>
      </w:r>
      <w:r w:rsidR="00E27EC8">
        <w:t xml:space="preserve">анализ размеров дефицита (профицита) бюджета, источников финансирования дефицита бюджета, уровня соответствия показателей исполнения бюджета показателям, утвержденным </w:t>
      </w:r>
      <w:r w:rsidR="00417843" w:rsidRPr="00417843">
        <w:t>законом о бюджете</w:t>
      </w:r>
      <w:r w:rsidR="00E27EC8">
        <w:t>, показателям сводной бюджетной росписи, а также некассовых операций со средствами бюджета и других показателей бюджета;</w:t>
      </w:r>
    </w:p>
    <w:p w:rsidR="009B5B95" w:rsidRDefault="009B5B95" w:rsidP="00D062F2">
      <w:pPr>
        <w:pStyle w:val="ac"/>
        <w:widowControl w:val="0"/>
        <w:ind w:firstLine="709"/>
      </w:pPr>
      <w:r>
        <w:t xml:space="preserve"> - </w:t>
      </w:r>
      <w:proofErr w:type="gramStart"/>
      <w:r w:rsidR="00E27EC8">
        <w:t>контроль за</w:t>
      </w:r>
      <w:proofErr w:type="gramEnd"/>
      <w:r w:rsidR="00E27EC8">
        <w:t xml:space="preserve"> организацией исполнения бюджета, включая соблюдение соответствия организации исполнения </w:t>
      </w:r>
      <w:r w:rsidR="00417843">
        <w:t>закона</w:t>
      </w:r>
      <w:r w:rsidR="00417843" w:rsidRPr="00417843">
        <w:t xml:space="preserve"> о бюджете</w:t>
      </w:r>
      <w:r w:rsidR="00E27EC8">
        <w:t xml:space="preserve"> законодательству Российской Федерации и иным нормативным правовым актам;</w:t>
      </w:r>
    </w:p>
    <w:p w:rsidR="00032171" w:rsidRDefault="00032171" w:rsidP="00D062F2">
      <w:pPr>
        <w:pStyle w:val="ac"/>
        <w:ind w:firstLine="709"/>
      </w:pPr>
      <w:r>
        <w:t xml:space="preserve">- </w:t>
      </w:r>
      <w:proofErr w:type="gramStart"/>
      <w:r>
        <w:t>контроль за</w:t>
      </w:r>
      <w:proofErr w:type="gramEnd"/>
      <w:r>
        <w:t xml:space="preserve"> соблюдением принципов бюджетной системы Российской Федерации, а также требований Бюджетного кодекса Российской Федерации при внесении изменений в </w:t>
      </w:r>
      <w:r w:rsidR="00417843">
        <w:t>закон</w:t>
      </w:r>
      <w:r w:rsidR="00417843" w:rsidRPr="00417843">
        <w:t xml:space="preserve"> о бюджете</w:t>
      </w:r>
      <w:r>
        <w:t xml:space="preserve"> в текущем финансовом году;</w:t>
      </w:r>
    </w:p>
    <w:p w:rsidR="00032171" w:rsidRDefault="00032171" w:rsidP="00D062F2">
      <w:pPr>
        <w:pStyle w:val="ac"/>
        <w:ind w:firstLine="709"/>
      </w:pPr>
      <w:r>
        <w:t>- анализ объема и структуры муниципального долга</w:t>
      </w:r>
      <w:r w:rsidRPr="00032171">
        <w:rPr>
          <w:szCs w:val="28"/>
        </w:rPr>
        <w:t xml:space="preserve"> </w:t>
      </w:r>
      <w:r w:rsidRPr="00D34B9D">
        <w:rPr>
          <w:szCs w:val="28"/>
        </w:rPr>
        <w:t>муниципал</w:t>
      </w:r>
      <w:r>
        <w:rPr>
          <w:szCs w:val="28"/>
        </w:rPr>
        <w:t>ьного образования «Починковский муниципальный округ</w:t>
      </w:r>
      <w:r w:rsidRPr="00D34B9D">
        <w:rPr>
          <w:szCs w:val="28"/>
        </w:rPr>
        <w:t>» Смоленской области</w:t>
      </w:r>
      <w:r>
        <w:t>;</w:t>
      </w:r>
    </w:p>
    <w:p w:rsidR="00032171" w:rsidRDefault="00032171" w:rsidP="00D062F2">
      <w:pPr>
        <w:pStyle w:val="ac"/>
        <w:ind w:firstLine="709"/>
      </w:pPr>
      <w:r>
        <w:t>- анализ объемов Резервного фонда;</w:t>
      </w:r>
    </w:p>
    <w:p w:rsidR="00032171" w:rsidRDefault="00032171" w:rsidP="00D062F2">
      <w:pPr>
        <w:pStyle w:val="ac"/>
        <w:ind w:firstLine="709"/>
      </w:pPr>
      <w:r>
        <w:t>- оценка полноты поступления в бюджет средств, полученных от распоряжения муниципальным имуществом (в том числе от его приватизации, продажи) и управления объектами муниципальной собственности;</w:t>
      </w:r>
    </w:p>
    <w:p w:rsidR="00333C76" w:rsidRDefault="00032171" w:rsidP="00D062F2">
      <w:pPr>
        <w:pStyle w:val="ac"/>
        <w:ind w:firstLine="709"/>
      </w:pPr>
      <w:r>
        <w:t>- выявление негативных тенденций и нарушений в ходе исполнения бюджета, их анализ и внесение предложений по их устранению.</w:t>
      </w:r>
    </w:p>
    <w:p w:rsidR="00747CB3" w:rsidRDefault="00032171" w:rsidP="00D062F2">
      <w:pPr>
        <w:pStyle w:val="ac"/>
        <w:ind w:firstLine="709"/>
        <w:rPr>
          <w:color w:val="auto"/>
        </w:rPr>
      </w:pPr>
      <w:r w:rsidRPr="005D3775">
        <w:rPr>
          <w:color w:val="auto"/>
        </w:rPr>
        <w:t xml:space="preserve"> </w:t>
      </w:r>
      <w:r w:rsidR="00747CB3" w:rsidRPr="005D3775">
        <w:rPr>
          <w:color w:val="auto"/>
        </w:rPr>
        <w:t xml:space="preserve">2.5. Предметом оперативного </w:t>
      </w:r>
      <w:r w:rsidR="00747CB3" w:rsidRPr="005D3775">
        <w:t>анализа и</w:t>
      </w:r>
      <w:r w:rsidR="00747CB3" w:rsidRPr="005D3775">
        <w:rPr>
          <w:color w:val="auto"/>
        </w:rPr>
        <w:t xml:space="preserve"> контроля</w:t>
      </w:r>
      <w:r w:rsidR="00747CB3">
        <w:rPr>
          <w:b/>
          <w:color w:val="auto"/>
        </w:rPr>
        <w:t xml:space="preserve"> </w:t>
      </w:r>
      <w:r w:rsidR="00747CB3">
        <w:rPr>
          <w:color w:val="auto"/>
        </w:rPr>
        <w:t xml:space="preserve">является процесс исполнения </w:t>
      </w:r>
      <w:r w:rsidR="00417843">
        <w:rPr>
          <w:color w:val="auto"/>
        </w:rPr>
        <w:t>закона</w:t>
      </w:r>
      <w:r w:rsidR="00417843" w:rsidRPr="00417843">
        <w:rPr>
          <w:color w:val="auto"/>
        </w:rPr>
        <w:t xml:space="preserve"> о бюджете</w:t>
      </w:r>
      <w:r w:rsidR="00540BE5">
        <w:rPr>
          <w:color w:val="auto"/>
        </w:rPr>
        <w:t>.</w:t>
      </w:r>
    </w:p>
    <w:p w:rsidR="00747CB3" w:rsidRDefault="00747CB3" w:rsidP="00D062F2">
      <w:pPr>
        <w:pStyle w:val="ac"/>
        <w:ind w:firstLine="709"/>
        <w:rPr>
          <w:color w:val="auto"/>
        </w:rPr>
      </w:pPr>
      <w:r>
        <w:rPr>
          <w:color w:val="auto"/>
        </w:rPr>
        <w:t xml:space="preserve">Предметом оперативного </w:t>
      </w:r>
      <w:r>
        <w:t>анализа и</w:t>
      </w:r>
      <w:r>
        <w:rPr>
          <w:color w:val="auto"/>
        </w:rPr>
        <w:t xml:space="preserve"> контроля является также деятельность объектов контроля </w:t>
      </w:r>
      <w:proofErr w:type="gramStart"/>
      <w:r>
        <w:rPr>
          <w:color w:val="auto"/>
        </w:rPr>
        <w:t>по</w:t>
      </w:r>
      <w:proofErr w:type="gramEnd"/>
      <w:r>
        <w:rPr>
          <w:color w:val="auto"/>
        </w:rPr>
        <w:t>:</w:t>
      </w:r>
    </w:p>
    <w:p w:rsidR="0025004A" w:rsidRDefault="0025004A" w:rsidP="00D062F2">
      <w:pPr>
        <w:pStyle w:val="ac"/>
        <w:widowControl w:val="0"/>
        <w:ind w:firstLine="709"/>
      </w:pPr>
      <w:r>
        <w:t xml:space="preserve">- реализации </w:t>
      </w:r>
      <w:r w:rsidR="00417843" w:rsidRPr="00417843">
        <w:t>закона о бюджете</w:t>
      </w:r>
      <w:r>
        <w:t xml:space="preserve">, включая текстовые статьи и приложения к </w:t>
      </w:r>
      <w:r w:rsidR="00417843">
        <w:rPr>
          <w:color w:val="auto"/>
        </w:rPr>
        <w:t>нему</w:t>
      </w:r>
      <w:r>
        <w:t>;</w:t>
      </w:r>
    </w:p>
    <w:p w:rsidR="0025004A" w:rsidRDefault="0025004A" w:rsidP="00D062F2">
      <w:pPr>
        <w:pStyle w:val="ac"/>
        <w:widowControl w:val="0"/>
        <w:ind w:firstLine="709"/>
      </w:pPr>
      <w:r>
        <w:t>- утверждению сводной бюджетной росписи, лимитов бюджетных обязательств, предельных объемов финансирования;</w:t>
      </w:r>
    </w:p>
    <w:p w:rsidR="0025004A" w:rsidRDefault="0025004A" w:rsidP="00D062F2">
      <w:pPr>
        <w:pStyle w:val="ac"/>
        <w:widowControl w:val="0"/>
        <w:ind w:firstLine="709"/>
      </w:pPr>
      <w:r>
        <w:t>- доведению и распределению бюджетных ассигнований и лимитов бюджетных обязательств;</w:t>
      </w:r>
    </w:p>
    <w:p w:rsidR="0025004A" w:rsidRDefault="0025004A" w:rsidP="00D062F2">
      <w:pPr>
        <w:pStyle w:val="ac"/>
        <w:widowControl w:val="0"/>
        <w:ind w:firstLine="709"/>
      </w:pPr>
      <w:r>
        <w:t>- составлению документов бухгалтерского (бюджетного) учета, казначейских уведомлений, расходных расписаний, расчетных документов, обосновывающих операции со средствами бюджета;</w:t>
      </w:r>
    </w:p>
    <w:p w:rsidR="0025004A" w:rsidRDefault="0025004A" w:rsidP="00D062F2">
      <w:pPr>
        <w:pStyle w:val="ac"/>
        <w:widowControl w:val="0"/>
        <w:ind w:firstLine="709"/>
      </w:pPr>
      <w:r>
        <w:t xml:space="preserve">- составлению обязательной для всех организаций финансовой отчетности об исполнении бюджета, принимаемой </w:t>
      </w:r>
      <w:r w:rsidR="00417843" w:rsidRPr="00417843">
        <w:t>закон</w:t>
      </w:r>
      <w:r w:rsidR="00417843">
        <w:t>ом</w:t>
      </w:r>
      <w:r w:rsidR="00417843" w:rsidRPr="00417843">
        <w:t xml:space="preserve"> о бюджете </w:t>
      </w:r>
      <w:r>
        <w:t>по представленному заключению Контрольно-ревизионной комиссией.</w:t>
      </w:r>
    </w:p>
    <w:p w:rsidR="004F10B0" w:rsidRDefault="0025004A" w:rsidP="00D062F2">
      <w:pPr>
        <w:pStyle w:val="ac"/>
        <w:widowControl w:val="0"/>
        <w:ind w:firstLine="709"/>
      </w:pPr>
      <w:r>
        <w:t xml:space="preserve">В ходе проведения оперативного анализа и </w:t>
      </w:r>
      <w:proofErr w:type="gramStart"/>
      <w:r>
        <w:t>контроля за</w:t>
      </w:r>
      <w:proofErr w:type="gramEnd"/>
      <w:r>
        <w:t xml:space="preserve"> орган</w:t>
      </w:r>
      <w:r w:rsidR="004F10B0">
        <w:t xml:space="preserve">изацией исполнения </w:t>
      </w:r>
      <w:r>
        <w:t>бюджета осуществляется анализ и проверка следующих документов:</w:t>
      </w:r>
    </w:p>
    <w:p w:rsidR="004F10B0" w:rsidRDefault="004F10B0" w:rsidP="004F10B0">
      <w:pPr>
        <w:pStyle w:val="ac"/>
        <w:widowControl w:val="0"/>
        <w:ind w:firstLine="709"/>
      </w:pPr>
      <w:r>
        <w:t>-</w:t>
      </w:r>
      <w:r w:rsidR="0025004A">
        <w:t xml:space="preserve"> нормативные правовые акты </w:t>
      </w:r>
      <w:r w:rsidRPr="004F10B0">
        <w:t xml:space="preserve">Российской Федерации, нормативными правовыми актами Смоленской области, Уставом муниципального образования «Починковский муниципальный округ» Смоленской области, Положением о Контрольно-ревизионной комиссии, Положением о бюджетном процессе в </w:t>
      </w:r>
      <w:r w:rsidRPr="004F10B0">
        <w:lastRenderedPageBreak/>
        <w:t>муниципальном образовании «Починковский муниципальный округ» Смоленской области</w:t>
      </w:r>
      <w:r w:rsidR="0025004A">
        <w:t>;</w:t>
      </w:r>
    </w:p>
    <w:p w:rsidR="004F10B0" w:rsidRDefault="004F10B0" w:rsidP="004F10B0">
      <w:pPr>
        <w:pStyle w:val="ac"/>
        <w:widowControl w:val="0"/>
        <w:ind w:firstLine="709"/>
      </w:pPr>
      <w:r>
        <w:t>-</w:t>
      </w:r>
      <w:r w:rsidR="0025004A">
        <w:t xml:space="preserve"> прогноз п</w:t>
      </w:r>
      <w:r>
        <w:t xml:space="preserve">оступлений доходов </w:t>
      </w:r>
      <w:r w:rsidR="0025004A">
        <w:t>бюджета;</w:t>
      </w:r>
    </w:p>
    <w:p w:rsidR="00CD1992" w:rsidRDefault="00CD1992" w:rsidP="004F10B0">
      <w:pPr>
        <w:pStyle w:val="ac"/>
        <w:widowControl w:val="0"/>
        <w:ind w:firstLine="709"/>
      </w:pPr>
      <w:r>
        <w:t xml:space="preserve">- </w:t>
      </w:r>
      <w:r w:rsidR="0025004A">
        <w:t>утвержден</w:t>
      </w:r>
      <w:r>
        <w:t xml:space="preserve">ная сводная бюджетная роспись </w:t>
      </w:r>
      <w:r w:rsidR="0025004A">
        <w:t>бюджета и справки об изменениях, вносимые в нее;</w:t>
      </w:r>
    </w:p>
    <w:p w:rsidR="00CD1992" w:rsidRDefault="00CD1992" w:rsidP="004F10B0">
      <w:pPr>
        <w:pStyle w:val="ac"/>
        <w:widowControl w:val="0"/>
        <w:ind w:firstLine="709"/>
      </w:pPr>
      <w:r>
        <w:t>-</w:t>
      </w:r>
      <w:r w:rsidR="0025004A">
        <w:t xml:space="preserve"> утвержденные лимиты бюджетных обязательств и справки об изменениях, вносимых в них;</w:t>
      </w:r>
    </w:p>
    <w:p w:rsidR="00CD1992" w:rsidRDefault="00CD1992" w:rsidP="004F10B0">
      <w:pPr>
        <w:pStyle w:val="ac"/>
        <w:widowControl w:val="0"/>
        <w:ind w:firstLine="709"/>
      </w:pPr>
      <w:r>
        <w:t>-</w:t>
      </w:r>
      <w:r w:rsidR="0025004A">
        <w:t xml:space="preserve"> лимиты бюджетных обязательств по расходам, финансовое обеспечение которых осуществляется при выполнении условий, установленных </w:t>
      </w:r>
      <w:r w:rsidR="00417843" w:rsidRPr="00417843">
        <w:t>закон</w:t>
      </w:r>
      <w:r w:rsidR="00417843">
        <w:t>ом</w:t>
      </w:r>
      <w:r w:rsidR="00417843" w:rsidRPr="00417843">
        <w:t xml:space="preserve"> о бюджете</w:t>
      </w:r>
      <w:r w:rsidR="0025004A">
        <w:t>;</w:t>
      </w:r>
    </w:p>
    <w:p w:rsidR="00CD1992" w:rsidRDefault="00CD1992" w:rsidP="004F10B0">
      <w:pPr>
        <w:pStyle w:val="ac"/>
        <w:widowControl w:val="0"/>
        <w:ind w:firstLine="709"/>
      </w:pPr>
      <w:r>
        <w:t>-</w:t>
      </w:r>
      <w:r w:rsidR="0025004A">
        <w:t xml:space="preserve"> предельные объемы финансирования расходов;</w:t>
      </w:r>
    </w:p>
    <w:p w:rsidR="00CD1992" w:rsidRDefault="00CD1992" w:rsidP="004F10B0">
      <w:pPr>
        <w:pStyle w:val="ac"/>
        <w:widowControl w:val="0"/>
        <w:ind w:firstLine="709"/>
      </w:pPr>
      <w:r>
        <w:t>- казначейские уведомления, расходные расписания,</w:t>
      </w:r>
      <w:r w:rsidR="0025004A">
        <w:t xml:space="preserve"> реестры расходных расписаний;</w:t>
      </w:r>
    </w:p>
    <w:p w:rsidR="00CD1992" w:rsidRDefault="00CD1992" w:rsidP="004F10B0">
      <w:pPr>
        <w:pStyle w:val="ac"/>
        <w:widowControl w:val="0"/>
        <w:ind w:firstLine="709"/>
      </w:pPr>
      <w:r>
        <w:t xml:space="preserve">- </w:t>
      </w:r>
      <w:proofErr w:type="gramStart"/>
      <w:r>
        <w:t>муниципальный</w:t>
      </w:r>
      <w:proofErr w:type="gramEnd"/>
      <w:r>
        <w:t xml:space="preserve"> программ</w:t>
      </w:r>
      <w:r w:rsidR="0025004A">
        <w:t>;</w:t>
      </w:r>
    </w:p>
    <w:p w:rsidR="00CD1992" w:rsidRDefault="00CD1992" w:rsidP="004F10B0">
      <w:pPr>
        <w:pStyle w:val="ac"/>
        <w:widowControl w:val="0"/>
        <w:ind w:firstLine="709"/>
      </w:pPr>
      <w:r>
        <w:t>-</w:t>
      </w:r>
      <w:r w:rsidR="0025004A">
        <w:t xml:space="preserve"> кассовый план;</w:t>
      </w:r>
    </w:p>
    <w:p w:rsidR="00CD1992" w:rsidRDefault="00CD1992" w:rsidP="004F10B0">
      <w:pPr>
        <w:pStyle w:val="ac"/>
        <w:widowControl w:val="0"/>
        <w:ind w:firstLine="709"/>
      </w:pPr>
      <w:r>
        <w:t>-</w:t>
      </w:r>
      <w:r w:rsidR="0025004A">
        <w:t xml:space="preserve"> реестры расходных обязательств;</w:t>
      </w:r>
    </w:p>
    <w:p w:rsidR="00CD1992" w:rsidRDefault="00CD1992" w:rsidP="004F10B0">
      <w:pPr>
        <w:pStyle w:val="ac"/>
        <w:widowControl w:val="0"/>
        <w:ind w:firstLine="709"/>
      </w:pPr>
      <w:r>
        <w:t>-</w:t>
      </w:r>
      <w:r w:rsidR="0025004A">
        <w:t xml:space="preserve"> лицевые счета главных рас</w:t>
      </w:r>
      <w:r>
        <w:t>порядителей средств</w:t>
      </w:r>
      <w:r w:rsidR="0025004A">
        <w:t xml:space="preserve"> бюджета и выписки из них;</w:t>
      </w:r>
    </w:p>
    <w:p w:rsidR="00CD1992" w:rsidRDefault="00CD1992" w:rsidP="004F10B0">
      <w:pPr>
        <w:pStyle w:val="ac"/>
        <w:widowControl w:val="0"/>
        <w:ind w:firstLine="709"/>
      </w:pPr>
      <w:r>
        <w:t>-</w:t>
      </w:r>
      <w:r w:rsidR="0025004A">
        <w:t xml:space="preserve"> первичные документы бухгалтерского (бюджетного) учета и расчетные документы, явившиеся основанием для опе</w:t>
      </w:r>
      <w:r>
        <w:t xml:space="preserve">раций со средствами </w:t>
      </w:r>
      <w:r w:rsidR="0025004A">
        <w:t>бюджета;</w:t>
      </w:r>
    </w:p>
    <w:p w:rsidR="0025004A" w:rsidRDefault="00CD1992" w:rsidP="004F10B0">
      <w:pPr>
        <w:pStyle w:val="ac"/>
        <w:widowControl w:val="0"/>
        <w:ind w:firstLine="709"/>
        <w:rPr>
          <w:color w:val="auto"/>
        </w:rPr>
      </w:pPr>
      <w:r>
        <w:t>-</w:t>
      </w:r>
      <w:r w:rsidR="0025004A">
        <w:t xml:space="preserve"> бюджетная, бухгалтерская и статистическая отчетность, обязательная для всех участников бюджетного процесса финансовая отчет</w:t>
      </w:r>
      <w:r>
        <w:t xml:space="preserve">ность об исполнении </w:t>
      </w:r>
      <w:r w:rsidR="0025004A">
        <w:t>бюджета.</w:t>
      </w:r>
    </w:p>
    <w:p w:rsidR="00747CB3" w:rsidRDefault="00747CB3" w:rsidP="00D062F2">
      <w:pPr>
        <w:pStyle w:val="ac"/>
        <w:widowControl w:val="0"/>
        <w:ind w:firstLine="709"/>
      </w:pPr>
      <w:r w:rsidRPr="001C688B">
        <w:rPr>
          <w:color w:val="auto"/>
        </w:rPr>
        <w:t>2.6. </w:t>
      </w:r>
      <w:proofErr w:type="gramStart"/>
      <w:r w:rsidRPr="001C688B">
        <w:rPr>
          <w:color w:val="auto"/>
        </w:rPr>
        <w:t xml:space="preserve">Объектами оперативного </w:t>
      </w:r>
      <w:r w:rsidRPr="001C688B">
        <w:t>анализа и</w:t>
      </w:r>
      <w:r w:rsidR="001C688B">
        <w:rPr>
          <w:color w:val="auto"/>
        </w:rPr>
        <w:t xml:space="preserve"> контроля являются: </w:t>
      </w:r>
      <w:r w:rsidR="001C688B">
        <w:t>главные администраторы доходов бюджета, главные распорядители бюджетных средств, главные администраторы источников финансирования дефицита бюджета, в том числе финансовый орган муниципального образования, организующий исполнение бюджета, иные организации вне зависимости от видов и форм собственности, получающие и использующие средства бюджета, или использующие муниципальную собственность, а также имеющие предоставленные законодательством льготы и преимущества.</w:t>
      </w:r>
      <w:proofErr w:type="gramEnd"/>
    </w:p>
    <w:p w:rsidR="00B77BDD" w:rsidRDefault="00B77BDD" w:rsidP="00D062F2">
      <w:pPr>
        <w:pStyle w:val="ac"/>
        <w:widowControl w:val="0"/>
        <w:ind w:firstLine="709"/>
      </w:pPr>
    </w:p>
    <w:p w:rsidR="00B77BDD" w:rsidRPr="00242B76" w:rsidRDefault="00242B76" w:rsidP="00D062F2">
      <w:pPr>
        <w:pStyle w:val="ac"/>
        <w:widowControl w:val="0"/>
        <w:numPr>
          <w:ilvl w:val="0"/>
          <w:numId w:val="29"/>
        </w:numPr>
        <w:jc w:val="center"/>
        <w:rPr>
          <w:b/>
          <w:color w:val="auto"/>
        </w:rPr>
      </w:pPr>
      <w:r w:rsidRPr="00242B76">
        <w:rPr>
          <w:rFonts w:eastAsia="Times New Roman"/>
          <w:b/>
          <w:spacing w:val="-2"/>
          <w:szCs w:val="28"/>
        </w:rPr>
        <w:t xml:space="preserve">Характеристики, правила и процедуры осуществления оперативного анализа исполнения и </w:t>
      </w:r>
      <w:proofErr w:type="gramStart"/>
      <w:r w:rsidRPr="00242B76">
        <w:rPr>
          <w:rFonts w:eastAsia="Times New Roman"/>
          <w:b/>
          <w:spacing w:val="-2"/>
          <w:szCs w:val="28"/>
        </w:rPr>
        <w:t>контроля за</w:t>
      </w:r>
      <w:proofErr w:type="gramEnd"/>
      <w:r w:rsidRPr="00242B76">
        <w:rPr>
          <w:rFonts w:eastAsia="Times New Roman"/>
          <w:b/>
          <w:spacing w:val="-2"/>
          <w:szCs w:val="28"/>
        </w:rPr>
        <w:t xml:space="preserve"> организацией исполнения бюджета в текущем финансовом году</w:t>
      </w:r>
    </w:p>
    <w:p w:rsidR="00242B76" w:rsidRDefault="00242B76" w:rsidP="00D062F2">
      <w:pPr>
        <w:pStyle w:val="ac"/>
        <w:widowControl w:val="0"/>
        <w:jc w:val="center"/>
        <w:rPr>
          <w:rFonts w:eastAsia="Times New Roman"/>
          <w:b/>
          <w:spacing w:val="-2"/>
          <w:szCs w:val="28"/>
        </w:rPr>
      </w:pPr>
    </w:p>
    <w:p w:rsidR="00DE72EC" w:rsidRPr="00DE72EC" w:rsidRDefault="00DE72EC" w:rsidP="00D062F2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72EC">
        <w:rPr>
          <w:rFonts w:ascii="Times New Roman" w:eastAsia="Calibri" w:hAnsi="Times New Roman" w:cs="Times New Roman"/>
          <w:sz w:val="28"/>
          <w:szCs w:val="28"/>
          <w:lang w:eastAsia="ru-RU"/>
        </w:rPr>
        <w:t>3.1. При осуществлении оперативного анализа и контроля проверяется и анализируется:</w:t>
      </w:r>
    </w:p>
    <w:p w:rsidR="00DE72EC" w:rsidRPr="00DE72EC" w:rsidRDefault="00FA704A" w:rsidP="00D062F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- </w:t>
      </w:r>
      <w:r w:rsidR="00DE72EC" w:rsidRPr="00DE72EC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соблюдение бюджетного законодательства и нормативных правовых актов Российской Федерации при </w:t>
      </w:r>
      <w:r w:rsidR="00DE72EC" w:rsidRPr="00DE72E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орга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низации исполнения </w:t>
      </w:r>
      <w:r w:rsidR="00DE72EC" w:rsidRPr="00DE72E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бюджета;</w:t>
      </w:r>
    </w:p>
    <w:p w:rsidR="00FA704A" w:rsidRDefault="00FA704A" w:rsidP="00D062F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DE72EC" w:rsidRPr="00DE72EC">
        <w:rPr>
          <w:rFonts w:ascii="Times New Roman" w:eastAsia="Calibri" w:hAnsi="Times New Roman" w:cs="Times New Roman"/>
          <w:sz w:val="28"/>
          <w:szCs w:val="28"/>
          <w:lang w:eastAsia="ru-RU"/>
        </w:rPr>
        <w:t>соблюдение требований Бюджетного кодекса Российской Федерации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DE72EC" w:rsidRPr="00DE72EC" w:rsidRDefault="00FA704A" w:rsidP="00D062F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DE72EC" w:rsidRPr="00DE72EC">
        <w:rPr>
          <w:rFonts w:ascii="Times New Roman" w:eastAsia="Calibri" w:hAnsi="Times New Roman" w:cs="Times New Roman"/>
          <w:sz w:val="28"/>
          <w:szCs w:val="28"/>
          <w:lang w:eastAsia="ru-RU"/>
        </w:rPr>
        <w:t>соблюдение п</w:t>
      </w:r>
      <w:r w:rsidR="00DE72EC" w:rsidRPr="00DE72E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ринципов бюджетной системы Российской Федерации, </w:t>
      </w:r>
      <w:r w:rsidR="00DE72EC" w:rsidRPr="00DE72EC">
        <w:rPr>
          <w:rFonts w:ascii="Times New Roman" w:eastAsia="Calibri" w:hAnsi="Times New Roman" w:cs="Times New Roman"/>
          <w:sz w:val="28"/>
          <w:szCs w:val="28"/>
          <w:lang w:eastAsia="ru-RU"/>
        </w:rPr>
        <w:t>определенных Бюджетным кодексом Российской Федерации;</w:t>
      </w:r>
    </w:p>
    <w:p w:rsidR="00DE72EC" w:rsidRPr="00DE72EC" w:rsidRDefault="00FA704A" w:rsidP="00D062F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DE72EC" w:rsidRPr="00DE72EC">
        <w:rPr>
          <w:rFonts w:ascii="Times New Roman" w:eastAsia="Calibri" w:hAnsi="Times New Roman" w:cs="Times New Roman"/>
          <w:sz w:val="28"/>
          <w:szCs w:val="28"/>
          <w:lang w:eastAsia="ru-RU"/>
        </w:rPr>
        <w:t>подготовка и принятие Правительством Росс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ийской Федерации и </w:t>
      </w:r>
      <w:r w:rsidR="00DE72EC" w:rsidRPr="00DE72E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органами </w:t>
      </w:r>
      <w:r w:rsidR="00DE72EC" w:rsidRPr="00DE72EC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исполнительной власти нормативных правовых актов, необход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имых для реализации закона о </w:t>
      </w:r>
      <w:r w:rsidR="00DE72EC" w:rsidRPr="00DE72EC">
        <w:rPr>
          <w:rFonts w:ascii="Times New Roman" w:eastAsia="Calibri" w:hAnsi="Times New Roman" w:cs="Times New Roman"/>
          <w:sz w:val="28"/>
          <w:szCs w:val="28"/>
          <w:lang w:eastAsia="ru-RU"/>
        </w:rPr>
        <w:t>бюджете в текущем финансовом году;</w:t>
      </w:r>
    </w:p>
    <w:p w:rsidR="00DE72EC" w:rsidRPr="00DE72EC" w:rsidRDefault="00F85C12" w:rsidP="00D062F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- </w:t>
      </w:r>
      <w:r w:rsidR="00DE72EC" w:rsidRPr="00DE72EC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соблюдение бюджетного законодательства </w:t>
      </w:r>
      <w:r w:rsidR="00DE72EC" w:rsidRPr="00DE72EC">
        <w:rPr>
          <w:rFonts w:ascii="Times New Roman" w:eastAsia="Calibri" w:hAnsi="Times New Roman" w:cs="Times New Roman"/>
          <w:iCs/>
          <w:sz w:val="28"/>
          <w:szCs w:val="24"/>
          <w:lang w:eastAsia="ru-RU"/>
        </w:rPr>
        <w:t>Российской Федерации</w:t>
      </w:r>
      <w:r w:rsidR="00DE72EC" w:rsidRPr="00DE72EC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при составлении, утверждении и доведении показателей сводной бюджетной росписи, лимитов бюджетных обязательств, предельных объемов финансирования расходов, а также при внесении изменений в них;</w:t>
      </w:r>
    </w:p>
    <w:p w:rsidR="00DE72EC" w:rsidRPr="00DE72EC" w:rsidRDefault="000340A5" w:rsidP="00D062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E72EC" w:rsidRPr="00DE72E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соблюдение ограничений, установленных Бюджетным кодексом Российской Федерации при перераспределении бюджетных ассигнований, </w:t>
      </w:r>
      <w:r w:rsidR="00DE72EC" w:rsidRPr="00DE72EC">
        <w:rPr>
          <w:rFonts w:ascii="Times New Roman" w:eastAsia="Calibri" w:hAnsi="Times New Roman" w:cs="Times New Roman"/>
          <w:sz w:val="28"/>
          <w:szCs w:val="20"/>
          <w:lang w:eastAsia="ru-RU"/>
        </w:rPr>
        <w:t>обоснованность изменений, вносимых в сводную бюджетную роспись, соответствие докладных записок справкам об изменениях</w:t>
      </w:r>
      <w:r w:rsidR="00DE72EC" w:rsidRPr="00DE72EC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DE72EC" w:rsidRPr="00DE72EC" w:rsidRDefault="00427B43" w:rsidP="00D062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DE72EC" w:rsidRPr="00DE72EC">
        <w:rPr>
          <w:rFonts w:ascii="Times New Roman" w:eastAsia="Calibri" w:hAnsi="Times New Roman" w:cs="Times New Roman"/>
          <w:sz w:val="28"/>
          <w:szCs w:val="28"/>
          <w:lang w:eastAsia="ru-RU"/>
        </w:rPr>
        <w:t>соответствие порядка установления и доведения предельных объемов финансирования нормам бюджетного законодательства;</w:t>
      </w:r>
    </w:p>
    <w:p w:rsidR="00DE72EC" w:rsidRPr="00DE72EC" w:rsidRDefault="00427B43" w:rsidP="00D062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DE72EC" w:rsidRPr="00DE72EC">
        <w:rPr>
          <w:rFonts w:ascii="Times New Roman" w:eastAsia="Calibri" w:hAnsi="Times New Roman" w:cs="Times New Roman"/>
          <w:sz w:val="28"/>
          <w:szCs w:val="28"/>
          <w:lang w:eastAsia="ru-RU"/>
        </w:rPr>
        <w:t>обоснованность определения ежеквартальных и (или) ежемесячных предельных объемов финансирования по главным рас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порядителям средств</w:t>
      </w:r>
      <w:r w:rsidR="00DE72EC" w:rsidRPr="00DE72E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бюджета;</w:t>
      </w:r>
    </w:p>
    <w:p w:rsidR="00DE72EC" w:rsidRPr="00DE72EC" w:rsidRDefault="00D548B4" w:rsidP="00D062F2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DE72EC" w:rsidRPr="00DE72EC">
        <w:rPr>
          <w:rFonts w:ascii="Times New Roman" w:eastAsia="Calibri" w:hAnsi="Times New Roman" w:cs="Times New Roman"/>
          <w:sz w:val="28"/>
          <w:szCs w:val="28"/>
          <w:lang w:eastAsia="ru-RU"/>
        </w:rPr>
        <w:t>порядок и объемы доведения до главных распорядителей (распорядителей, по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лучателей) средств </w:t>
      </w:r>
      <w:r w:rsidR="00DE72EC" w:rsidRPr="00DE72EC">
        <w:rPr>
          <w:rFonts w:ascii="Times New Roman" w:eastAsia="Calibri" w:hAnsi="Times New Roman" w:cs="Times New Roman"/>
          <w:sz w:val="28"/>
          <w:szCs w:val="28"/>
          <w:lang w:eastAsia="ru-RU"/>
        </w:rPr>
        <w:t>бюджета  бюджетных ассигнований, лимитов бюджетных обязательств, предельных объемов финансирования;</w:t>
      </w:r>
    </w:p>
    <w:p w:rsidR="00DE72EC" w:rsidRPr="00DE72EC" w:rsidRDefault="00D548B4" w:rsidP="00D062F2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DE72EC" w:rsidRPr="00DE72EC">
        <w:rPr>
          <w:rFonts w:ascii="Times New Roman" w:eastAsia="Calibri" w:hAnsi="Times New Roman" w:cs="Times New Roman"/>
          <w:sz w:val="28"/>
          <w:szCs w:val="28"/>
          <w:lang w:eastAsia="ru-RU"/>
        </w:rPr>
        <w:t>порядок и объемы распределения главными распо</w:t>
      </w:r>
      <w:r w:rsidR="007148C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рядителями средств </w:t>
      </w:r>
      <w:r w:rsidR="00DE72EC" w:rsidRPr="00DE72EC">
        <w:rPr>
          <w:rFonts w:ascii="Times New Roman" w:eastAsia="Calibri" w:hAnsi="Times New Roman" w:cs="Times New Roman"/>
          <w:sz w:val="28"/>
          <w:szCs w:val="28"/>
          <w:lang w:eastAsia="ru-RU"/>
        </w:rPr>
        <w:t>бюджета лимитов бюджетных обязательств по подведомственным распорядителям (п</w:t>
      </w:r>
      <w:r w:rsidR="007148C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олучателям) средств </w:t>
      </w:r>
      <w:r w:rsidR="00DE72EC" w:rsidRPr="00DE72E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бюджета; </w:t>
      </w:r>
    </w:p>
    <w:p w:rsidR="00DE72EC" w:rsidRPr="00DE72EC" w:rsidRDefault="007148C9" w:rsidP="00D062F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DE72EC" w:rsidRPr="00DE72EC">
        <w:rPr>
          <w:rFonts w:ascii="Times New Roman" w:eastAsia="Calibri" w:hAnsi="Times New Roman" w:cs="Times New Roman"/>
          <w:sz w:val="28"/>
          <w:szCs w:val="28"/>
          <w:lang w:eastAsia="ru-RU"/>
        </w:rPr>
        <w:t>основные макроэкономические показатели социально-экономического развития Российской Федерации;</w:t>
      </w:r>
    </w:p>
    <w:p w:rsidR="00DE72EC" w:rsidRPr="00DE72EC" w:rsidRDefault="007148C9" w:rsidP="00D062F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- </w:t>
      </w:r>
      <w:r w:rsidR="00DE72EC" w:rsidRPr="00DE72EC">
        <w:rPr>
          <w:rFonts w:ascii="Times New Roman" w:eastAsia="Calibri" w:hAnsi="Times New Roman" w:cs="Times New Roman"/>
          <w:sz w:val="28"/>
          <w:szCs w:val="20"/>
          <w:lang w:eastAsia="ru-RU"/>
        </w:rPr>
        <w:t>показатели, характеризующие исполнение доходов, уровень их соответствия показателям прогноза п</w:t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оступлений доходов </w:t>
      </w:r>
      <w:r w:rsidR="00DE72EC" w:rsidRPr="00DE72EC">
        <w:rPr>
          <w:rFonts w:ascii="Times New Roman" w:eastAsia="Calibri" w:hAnsi="Times New Roman" w:cs="Times New Roman"/>
          <w:sz w:val="28"/>
          <w:szCs w:val="20"/>
          <w:lang w:eastAsia="ru-RU"/>
        </w:rPr>
        <w:t>бюджета;</w:t>
      </w:r>
    </w:p>
    <w:p w:rsidR="00DE72EC" w:rsidRPr="00DE72EC" w:rsidRDefault="001766ED" w:rsidP="00D062F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- </w:t>
      </w:r>
      <w:r w:rsidR="00DE72EC" w:rsidRPr="00DE72EC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соблюдение бюджетного законодательства и нормативных правовых актов Российской Федерации при </w:t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исполнении доходов </w:t>
      </w:r>
      <w:r w:rsidR="00DE72EC" w:rsidRPr="00DE72EC">
        <w:rPr>
          <w:rFonts w:ascii="Times New Roman" w:eastAsia="Calibri" w:hAnsi="Times New Roman" w:cs="Times New Roman"/>
          <w:sz w:val="28"/>
          <w:szCs w:val="20"/>
          <w:lang w:eastAsia="ru-RU"/>
        </w:rPr>
        <w:t>бюджета;</w:t>
      </w:r>
    </w:p>
    <w:p w:rsidR="00DE72EC" w:rsidRPr="00DE72EC" w:rsidRDefault="001766ED" w:rsidP="00D062F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- </w:t>
      </w:r>
      <w:r w:rsidR="00DE72EC" w:rsidRPr="00DE72EC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причины неисполнения планируемых доходов, резервы в планировании и </w:t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исполнении доходов </w:t>
      </w:r>
      <w:r w:rsidR="00DE72EC" w:rsidRPr="00DE72EC">
        <w:rPr>
          <w:rFonts w:ascii="Times New Roman" w:eastAsia="Calibri" w:hAnsi="Times New Roman" w:cs="Times New Roman"/>
          <w:sz w:val="28"/>
          <w:szCs w:val="20"/>
          <w:lang w:eastAsia="ru-RU"/>
        </w:rPr>
        <w:t>бюджета;</w:t>
      </w:r>
    </w:p>
    <w:p w:rsidR="00DE72EC" w:rsidRPr="00DE72EC" w:rsidRDefault="00251CCC" w:rsidP="00D062F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- </w:t>
      </w:r>
      <w:r w:rsidR="00DE72EC" w:rsidRPr="00DE72EC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нарушения и недостатки при </w:t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исполнении доходов </w:t>
      </w:r>
      <w:r w:rsidR="00DE72EC" w:rsidRPr="00DE72EC">
        <w:rPr>
          <w:rFonts w:ascii="Times New Roman" w:eastAsia="Calibri" w:hAnsi="Times New Roman" w:cs="Times New Roman"/>
          <w:sz w:val="28"/>
          <w:szCs w:val="20"/>
          <w:lang w:eastAsia="ru-RU"/>
        </w:rPr>
        <w:t>бюджета;</w:t>
      </w:r>
    </w:p>
    <w:p w:rsidR="00DE72EC" w:rsidRPr="00DE72EC" w:rsidRDefault="00251CCC" w:rsidP="00D062F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- </w:t>
      </w:r>
      <w:r w:rsidR="00DE72EC" w:rsidRPr="00DE72EC">
        <w:rPr>
          <w:rFonts w:ascii="Times New Roman" w:eastAsia="Calibri" w:hAnsi="Times New Roman" w:cs="Times New Roman"/>
          <w:sz w:val="28"/>
          <w:szCs w:val="20"/>
          <w:lang w:eastAsia="ru-RU"/>
        </w:rPr>
        <w:t>качество администрирования дохо</w:t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>дов</w:t>
      </w:r>
      <w:r w:rsidR="00DE72EC" w:rsidRPr="00DE72EC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бюджета;</w:t>
      </w:r>
    </w:p>
    <w:p w:rsidR="00DE72EC" w:rsidRPr="00DE72EC" w:rsidRDefault="00251CCC" w:rsidP="00D062F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- </w:t>
      </w:r>
      <w:r w:rsidR="00DE72EC" w:rsidRPr="00DE72EC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объемы дебиторской задолженности по доходам в разрезе балансовых счетов бюджетного учета, главных администраторов доходов, причины образования задолженности, меры по </w:t>
      </w:r>
      <w:r w:rsidR="00417843">
        <w:rPr>
          <w:rFonts w:ascii="Times New Roman" w:eastAsia="Calibri" w:hAnsi="Times New Roman" w:cs="Times New Roman"/>
          <w:sz w:val="28"/>
          <w:szCs w:val="20"/>
          <w:lang w:eastAsia="ru-RU"/>
        </w:rPr>
        <w:t>ее сокращению</w:t>
      </w:r>
      <w:r w:rsidR="00DE72EC" w:rsidRPr="00DE72EC">
        <w:rPr>
          <w:rFonts w:ascii="Times New Roman" w:eastAsia="Calibri" w:hAnsi="Times New Roman" w:cs="Times New Roman"/>
          <w:sz w:val="28"/>
          <w:szCs w:val="20"/>
          <w:lang w:eastAsia="ru-RU"/>
        </w:rPr>
        <w:t>;</w:t>
      </w:r>
    </w:p>
    <w:p w:rsidR="00DE72EC" w:rsidRPr="00DE72EC" w:rsidRDefault="002F1B27" w:rsidP="00D062F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- </w:t>
      </w:r>
      <w:r w:rsidR="00DE72EC" w:rsidRPr="00DE72EC">
        <w:rPr>
          <w:rFonts w:ascii="Times New Roman" w:eastAsia="Calibri" w:hAnsi="Times New Roman" w:cs="Times New Roman"/>
          <w:sz w:val="28"/>
          <w:szCs w:val="20"/>
          <w:lang w:eastAsia="ru-RU"/>
        </w:rPr>
        <w:t>показатели, характеризующие и</w:t>
      </w:r>
      <w:r w:rsidR="00F25B19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сполнение расходов </w:t>
      </w:r>
      <w:r w:rsidR="00DE72EC" w:rsidRPr="00DE72EC">
        <w:rPr>
          <w:rFonts w:ascii="Times New Roman" w:eastAsia="Calibri" w:hAnsi="Times New Roman" w:cs="Times New Roman"/>
          <w:sz w:val="28"/>
          <w:szCs w:val="20"/>
          <w:lang w:eastAsia="ru-RU"/>
        </w:rPr>
        <w:t>бюджета по соответствующим разделам, подразделам, целе</w:t>
      </w:r>
      <w:r w:rsidR="00F25B19">
        <w:rPr>
          <w:rFonts w:ascii="Times New Roman" w:eastAsia="Calibri" w:hAnsi="Times New Roman" w:cs="Times New Roman"/>
          <w:sz w:val="28"/>
          <w:szCs w:val="20"/>
          <w:lang w:eastAsia="ru-RU"/>
        </w:rPr>
        <w:t>вым статям</w:t>
      </w:r>
      <w:r w:rsidR="00DE72EC" w:rsidRPr="00DE72EC">
        <w:rPr>
          <w:rFonts w:ascii="Times New Roman" w:eastAsia="Calibri" w:hAnsi="Times New Roman" w:cs="Times New Roman"/>
          <w:sz w:val="28"/>
          <w:szCs w:val="20"/>
          <w:lang w:eastAsia="ru-RU"/>
        </w:rPr>
        <w:t>, видам расходов классификации расходов бюджета;</w:t>
      </w:r>
    </w:p>
    <w:p w:rsidR="00DE72EC" w:rsidRPr="00DE72EC" w:rsidRDefault="00F25B19" w:rsidP="00D062F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- </w:t>
      </w:r>
      <w:r w:rsidR="00DE72EC" w:rsidRPr="00DE72EC">
        <w:rPr>
          <w:rFonts w:ascii="Times New Roman" w:eastAsia="Calibri" w:hAnsi="Times New Roman" w:cs="Times New Roman"/>
          <w:sz w:val="28"/>
          <w:szCs w:val="20"/>
          <w:lang w:eastAsia="ru-RU"/>
        </w:rPr>
        <w:t>показатели, характеризующие и</w:t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сполнение расходов </w:t>
      </w:r>
      <w:r w:rsidR="00DE72EC" w:rsidRPr="00DE72EC">
        <w:rPr>
          <w:rFonts w:ascii="Times New Roman" w:eastAsia="Calibri" w:hAnsi="Times New Roman" w:cs="Times New Roman"/>
          <w:sz w:val="28"/>
          <w:szCs w:val="20"/>
          <w:lang w:eastAsia="ru-RU"/>
        </w:rPr>
        <w:t>бюджета по ведомственной структуре расходов;</w:t>
      </w:r>
    </w:p>
    <w:p w:rsidR="00DE72EC" w:rsidRPr="00DE72EC" w:rsidRDefault="00F25B19" w:rsidP="00D062F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DE72EC" w:rsidRPr="00DE72E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объемы </w:t>
      </w:r>
      <w:r w:rsidR="00DE72EC" w:rsidRPr="00DE72E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дебиторской и кредиторской задолженности по расходам в разрезе балансовых счетов бюджетного учета, главных распорядителей бюджетных средств, причины образования задолженности, меры по ее сокращению на основе </w:t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ежеквартальных отчетов </w:t>
      </w:r>
      <w:r w:rsidR="00DE72EC" w:rsidRPr="00DE72EC">
        <w:rPr>
          <w:rFonts w:ascii="Times New Roman" w:eastAsia="Calibri" w:hAnsi="Times New Roman" w:cs="Times New Roman"/>
          <w:sz w:val="28"/>
          <w:szCs w:val="20"/>
          <w:lang w:eastAsia="ru-RU"/>
        </w:rPr>
        <w:t>об исполнении бюджета и бюджетной отчетност</w:t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>и</w:t>
      </w:r>
      <w:r w:rsidR="00DE72EC" w:rsidRPr="00DE72E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;</w:t>
      </w:r>
    </w:p>
    <w:p w:rsidR="00DE72EC" w:rsidRPr="00DE72EC" w:rsidRDefault="00F25B19" w:rsidP="00D062F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- </w:t>
      </w:r>
      <w:r w:rsidR="00DE72EC" w:rsidRPr="00DE72EC">
        <w:rPr>
          <w:rFonts w:ascii="Times New Roman" w:eastAsia="Calibri" w:hAnsi="Times New Roman" w:cs="Times New Roman"/>
          <w:sz w:val="28"/>
          <w:szCs w:val="20"/>
          <w:lang w:eastAsia="ru-RU"/>
        </w:rPr>
        <w:t>показатели, характеризующие ход реализации</w:t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муниципальных программ</w:t>
      </w:r>
      <w:r w:rsidR="00DE72EC" w:rsidRPr="00DE72EC">
        <w:rPr>
          <w:rFonts w:ascii="Times New Roman" w:eastAsia="Calibri" w:hAnsi="Times New Roman" w:cs="Times New Roman"/>
          <w:sz w:val="28"/>
          <w:szCs w:val="20"/>
          <w:lang w:eastAsia="ru-RU"/>
        </w:rPr>
        <w:t>;</w:t>
      </w:r>
    </w:p>
    <w:p w:rsidR="00DE72EC" w:rsidRPr="00DE72EC" w:rsidRDefault="00F25B19" w:rsidP="00D062F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DE72EC" w:rsidRPr="00DE72EC">
        <w:rPr>
          <w:rFonts w:ascii="Times New Roman" w:eastAsia="Calibri" w:hAnsi="Times New Roman" w:cs="Times New Roman"/>
          <w:sz w:val="28"/>
          <w:szCs w:val="28"/>
          <w:lang w:eastAsia="ru-RU"/>
        </w:rPr>
        <w:t>исполнение бюджетных ассигнований, предусмотренных на финансовое обеспечение расходов в сфере закупок товаров, работ, услуг в соответствии с законодательством Российской Федерации о контрактной системе в сфере закупок товаров, работ и услуг для обеспечения государственных и муниципальных нужд по сравнению с утвержденными показателями, а также результаты мониторинга эффективности использования указанных бюджетных средств;</w:t>
      </w:r>
    </w:p>
    <w:p w:rsidR="00DE72EC" w:rsidRPr="00DE72EC" w:rsidRDefault="00036E81" w:rsidP="00D062F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- </w:t>
      </w:r>
      <w:r w:rsidR="00DE72EC" w:rsidRPr="00DE72EC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объемы и сроки доведения лимитов бюджетных обязательств на осуществление </w:t>
      </w:r>
      <w:r w:rsidR="00DE72EC" w:rsidRPr="00DE72EC">
        <w:rPr>
          <w:rFonts w:ascii="Times New Roman" w:eastAsia="Calibri" w:hAnsi="Times New Roman" w:cs="Times New Roman"/>
          <w:sz w:val="28"/>
          <w:szCs w:val="28"/>
          <w:lang w:eastAsia="ru-RU"/>
        </w:rPr>
        <w:t>закупок товаров, работ, услуг, бюджетных инвестиций на предоставление отдельных субсидий, а также их соответствие установленным предельным объемам и срокам;</w:t>
      </w:r>
    </w:p>
    <w:p w:rsidR="00DE72EC" w:rsidRPr="00DE72EC" w:rsidRDefault="006E4004" w:rsidP="00D062F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- </w:t>
      </w:r>
      <w:r w:rsidR="00DE72EC" w:rsidRPr="00DE72EC">
        <w:rPr>
          <w:rFonts w:ascii="Times New Roman" w:eastAsia="Calibri" w:hAnsi="Times New Roman" w:cs="Times New Roman"/>
          <w:sz w:val="28"/>
          <w:szCs w:val="20"/>
          <w:lang w:eastAsia="ru-RU"/>
        </w:rPr>
        <w:t>равномерность кассовых расходов в течение финансового года, причины неравномерного исполнения;</w:t>
      </w:r>
    </w:p>
    <w:p w:rsidR="00DE72EC" w:rsidRPr="00DE72EC" w:rsidRDefault="001352FC" w:rsidP="00D062F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- </w:t>
      </w:r>
      <w:r w:rsidR="00DE72EC" w:rsidRPr="00DE72EC">
        <w:rPr>
          <w:rFonts w:ascii="Times New Roman" w:eastAsia="Calibri" w:hAnsi="Times New Roman" w:cs="Times New Roman"/>
          <w:sz w:val="28"/>
          <w:szCs w:val="20"/>
          <w:lang w:eastAsia="ru-RU"/>
        </w:rPr>
        <w:t>неиспользованные объемы бюджетных ассигнований, причины неи</w:t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сполнения расходов </w:t>
      </w:r>
      <w:r w:rsidR="00DE72EC" w:rsidRPr="00DE72EC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бюджета, резервы в планировании и </w:t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>исполнении расходов</w:t>
      </w:r>
      <w:r w:rsidR="00DE72EC" w:rsidRPr="00DE72EC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бюджета;</w:t>
      </w:r>
    </w:p>
    <w:p w:rsidR="00DE72EC" w:rsidRPr="00DE72EC" w:rsidRDefault="00CA0673" w:rsidP="00D062F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- </w:t>
      </w:r>
      <w:r w:rsidR="00DE72EC" w:rsidRPr="00DE72EC">
        <w:rPr>
          <w:rFonts w:ascii="Times New Roman" w:eastAsia="Calibri" w:hAnsi="Times New Roman" w:cs="Times New Roman"/>
          <w:sz w:val="28"/>
          <w:szCs w:val="20"/>
          <w:lang w:eastAsia="ru-RU"/>
        </w:rPr>
        <w:t>показатели, характеризующие исполнение источников фина</w:t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нсирования дефицита </w:t>
      </w:r>
      <w:r w:rsidR="00DE72EC" w:rsidRPr="00DE72EC">
        <w:rPr>
          <w:rFonts w:ascii="Times New Roman" w:eastAsia="Calibri" w:hAnsi="Times New Roman" w:cs="Times New Roman"/>
          <w:sz w:val="28"/>
          <w:szCs w:val="20"/>
          <w:lang w:eastAsia="ru-RU"/>
        </w:rPr>
        <w:t>бюджета;</w:t>
      </w:r>
    </w:p>
    <w:p w:rsidR="00DE72EC" w:rsidRDefault="00A301A0" w:rsidP="00D062F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DE72EC" w:rsidRPr="00DE72E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управление и использование средств </w:t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>Резервного фонда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7F344A" w:rsidRDefault="007F344A" w:rsidP="00D062F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F344A" w:rsidRPr="00C64391" w:rsidRDefault="00C64391" w:rsidP="00D062F2">
      <w:pPr>
        <w:pStyle w:val="a9"/>
        <w:widowControl w:val="0"/>
        <w:numPr>
          <w:ilvl w:val="0"/>
          <w:numId w:val="29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64391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Основные этапы осуществления оперативного анализа исполнения и </w:t>
      </w:r>
      <w:proofErr w:type="gramStart"/>
      <w:r w:rsidRPr="00C64391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контроля за</w:t>
      </w:r>
      <w:proofErr w:type="gramEnd"/>
      <w:r w:rsidRPr="00C64391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организацией исполнения бюджета</w:t>
      </w:r>
    </w:p>
    <w:p w:rsidR="00C64391" w:rsidRDefault="00C64391" w:rsidP="00D062F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E7D02" w:rsidRPr="003E7D02" w:rsidRDefault="003E7D02" w:rsidP="00D062F2">
      <w:pPr>
        <w:widowControl w:val="0"/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3E7D02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Оперативный </w:t>
      </w:r>
      <w:r w:rsidRPr="003E7D02">
        <w:rPr>
          <w:rFonts w:ascii="Times New Roman" w:eastAsia="Calibri" w:hAnsi="Times New Roman" w:cs="Times New Roman"/>
          <w:snapToGrid w:val="0"/>
          <w:sz w:val="28"/>
          <w:szCs w:val="20"/>
          <w:lang w:eastAsia="ru-RU"/>
        </w:rPr>
        <w:t>анализ и</w:t>
      </w:r>
      <w:r w:rsidRPr="003E7D02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контроль проводится в два этапа:</w:t>
      </w:r>
    </w:p>
    <w:p w:rsidR="003E7D02" w:rsidRPr="003E7D02" w:rsidRDefault="003E7D02" w:rsidP="00D062F2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3E7D02">
        <w:rPr>
          <w:rFonts w:ascii="Times New Roman" w:eastAsia="Calibri" w:hAnsi="Times New Roman" w:cs="Times New Roman"/>
          <w:sz w:val="28"/>
          <w:szCs w:val="28"/>
          <w:lang w:eastAsia="ru-RU"/>
        </w:rPr>
        <w:t>1) первый этап – </w:t>
      </w:r>
      <w:r w:rsidRPr="003E7D02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подготовка форм и документов, необходимых для осуществления оперативного </w:t>
      </w:r>
      <w:r w:rsidRPr="003E7D02">
        <w:rPr>
          <w:rFonts w:ascii="Times New Roman" w:eastAsia="Calibri" w:hAnsi="Times New Roman" w:cs="Times New Roman"/>
          <w:snapToGrid w:val="0"/>
          <w:sz w:val="28"/>
          <w:szCs w:val="20"/>
          <w:lang w:eastAsia="ru-RU"/>
        </w:rPr>
        <w:t>анализа и</w:t>
      </w:r>
      <w:r w:rsidRPr="003E7D02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контроля;</w:t>
      </w:r>
    </w:p>
    <w:p w:rsidR="003E7D02" w:rsidRDefault="003E7D02" w:rsidP="00D062F2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3E7D02">
        <w:rPr>
          <w:rFonts w:ascii="Times New Roman" w:eastAsia="Calibri" w:hAnsi="Times New Roman" w:cs="Times New Roman"/>
          <w:sz w:val="28"/>
          <w:szCs w:val="28"/>
          <w:lang w:eastAsia="ru-RU"/>
        </w:rPr>
        <w:t>2) второй этап – </w:t>
      </w:r>
      <w:r w:rsidRPr="003E7D02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осуществление оперативного </w:t>
      </w:r>
      <w:r w:rsidRPr="003E7D02">
        <w:rPr>
          <w:rFonts w:ascii="Times New Roman" w:eastAsia="Calibri" w:hAnsi="Times New Roman" w:cs="Times New Roman"/>
          <w:snapToGrid w:val="0"/>
          <w:sz w:val="28"/>
          <w:szCs w:val="20"/>
          <w:lang w:eastAsia="ru-RU"/>
        </w:rPr>
        <w:t>анализа и</w:t>
      </w:r>
      <w:r w:rsidRPr="003E7D02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контроля, подготовка и оформление результатов оперативного</w:t>
      </w:r>
      <w:r w:rsidRPr="003E7D02">
        <w:rPr>
          <w:rFonts w:ascii="Times New Roman" w:eastAsia="Calibri" w:hAnsi="Times New Roman" w:cs="Times New Roman"/>
          <w:snapToGrid w:val="0"/>
          <w:sz w:val="28"/>
          <w:szCs w:val="20"/>
          <w:lang w:eastAsia="ru-RU"/>
        </w:rPr>
        <w:t xml:space="preserve"> анализа и</w:t>
      </w:r>
      <w:r w:rsidRPr="003E7D02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контроля.</w:t>
      </w:r>
    </w:p>
    <w:p w:rsidR="00AD0414" w:rsidRDefault="00AD0414" w:rsidP="00D062F2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:rsidR="00AD0414" w:rsidRPr="00AD0414" w:rsidRDefault="00AD0414" w:rsidP="00D062F2">
      <w:pPr>
        <w:pStyle w:val="a9"/>
        <w:widowControl w:val="0"/>
        <w:numPr>
          <w:ilvl w:val="1"/>
          <w:numId w:val="29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Pr="00AD0414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Первый этап – подготовка форм документов, необходимых для осуществления оперативного анализа исполнения и </w:t>
      </w:r>
      <w:proofErr w:type="gramStart"/>
      <w:r w:rsidRPr="00AD0414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контроля за</w:t>
      </w:r>
      <w:proofErr w:type="gramEnd"/>
      <w:r w:rsidRPr="00AD0414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организацией бюджета</w:t>
      </w:r>
    </w:p>
    <w:p w:rsidR="00AD0414" w:rsidRDefault="00AD0414" w:rsidP="00D062F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E96C42" w:rsidRDefault="00147152" w:rsidP="00D062F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86209">
        <w:rPr>
          <w:rFonts w:ascii="Times New Roman" w:eastAsia="Calibri" w:hAnsi="Times New Roman" w:cs="Times New Roman"/>
          <w:sz w:val="28"/>
          <w:szCs w:val="20"/>
          <w:lang w:eastAsia="ru-RU"/>
        </w:rPr>
        <w:t>4.1.1</w:t>
      </w:r>
      <w:r w:rsidRPr="00E96C42">
        <w:rPr>
          <w:rFonts w:ascii="Times New Roman" w:eastAsia="Calibri" w:hAnsi="Times New Roman" w:cs="Times New Roman"/>
          <w:sz w:val="28"/>
          <w:szCs w:val="28"/>
          <w:lang w:eastAsia="ru-RU"/>
        </w:rPr>
        <w:t>. </w:t>
      </w:r>
      <w:r w:rsidR="00986209" w:rsidRPr="00E96C4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06895" w:rsidRPr="00E96C42">
        <w:rPr>
          <w:rFonts w:ascii="Times New Roman" w:hAnsi="Times New Roman" w:cs="Times New Roman"/>
          <w:sz w:val="28"/>
          <w:szCs w:val="28"/>
        </w:rPr>
        <w:t xml:space="preserve">При подготовке к проведению оперативного контроля должностное лицо Контрольно-ревизионной комиссии осуществляет: </w:t>
      </w:r>
    </w:p>
    <w:p w:rsidR="00E96C42" w:rsidRDefault="00106895" w:rsidP="00D062F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96C42">
        <w:rPr>
          <w:rFonts w:ascii="Times New Roman" w:hAnsi="Times New Roman" w:cs="Times New Roman"/>
          <w:sz w:val="28"/>
          <w:szCs w:val="28"/>
        </w:rPr>
        <w:t>- сбор и обработку информации об изменениях показателей бюджета за истекший период текущего финансового года;</w:t>
      </w:r>
    </w:p>
    <w:p w:rsidR="00E96C42" w:rsidRDefault="00106895" w:rsidP="00D062F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96C42">
        <w:rPr>
          <w:rFonts w:ascii="Times New Roman" w:hAnsi="Times New Roman" w:cs="Times New Roman"/>
          <w:sz w:val="28"/>
          <w:szCs w:val="28"/>
        </w:rPr>
        <w:t xml:space="preserve"> - разработку проектов форм оперативного контроля; </w:t>
      </w:r>
    </w:p>
    <w:p w:rsidR="00AD0414" w:rsidRPr="00E96C42" w:rsidRDefault="00106895" w:rsidP="00D062F2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6C42">
        <w:rPr>
          <w:rFonts w:ascii="Times New Roman" w:hAnsi="Times New Roman" w:cs="Times New Roman"/>
          <w:sz w:val="28"/>
          <w:szCs w:val="28"/>
        </w:rPr>
        <w:t>- подготовку запросов в финансовый орган и главным администраторам бюджетных средств (при необходимости).</w:t>
      </w:r>
    </w:p>
    <w:p w:rsidR="00C64391" w:rsidRDefault="00C64391" w:rsidP="00D062F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42B76" w:rsidRPr="00A61FA5" w:rsidRDefault="00A74132" w:rsidP="00D062F2">
      <w:pPr>
        <w:pStyle w:val="ac"/>
        <w:widowControl w:val="0"/>
        <w:numPr>
          <w:ilvl w:val="1"/>
          <w:numId w:val="29"/>
        </w:numPr>
        <w:jc w:val="center"/>
        <w:rPr>
          <w:b/>
          <w:color w:val="auto"/>
        </w:rPr>
      </w:pPr>
      <w:r>
        <w:rPr>
          <w:rFonts w:eastAsia="Times New Roman"/>
          <w:b/>
          <w:spacing w:val="-2"/>
          <w:szCs w:val="28"/>
        </w:rPr>
        <w:t xml:space="preserve"> </w:t>
      </w:r>
      <w:r w:rsidRPr="00A74132">
        <w:rPr>
          <w:rFonts w:eastAsia="Times New Roman"/>
          <w:b/>
          <w:spacing w:val="-2"/>
          <w:szCs w:val="28"/>
        </w:rPr>
        <w:t xml:space="preserve">Второй этап – осуществление оперативного анализа исполнения и </w:t>
      </w:r>
      <w:proofErr w:type="gramStart"/>
      <w:r w:rsidRPr="00A74132">
        <w:rPr>
          <w:rFonts w:eastAsia="Times New Roman"/>
          <w:b/>
          <w:spacing w:val="-2"/>
          <w:szCs w:val="28"/>
        </w:rPr>
        <w:t>контроля за</w:t>
      </w:r>
      <w:proofErr w:type="gramEnd"/>
      <w:r w:rsidRPr="00A74132">
        <w:rPr>
          <w:rFonts w:eastAsia="Times New Roman"/>
          <w:b/>
          <w:spacing w:val="-2"/>
          <w:szCs w:val="28"/>
        </w:rPr>
        <w:t xml:space="preserve"> организацией исполнения бюджета, подготовка, оформление результатов оперативного анализа и контроля</w:t>
      </w:r>
    </w:p>
    <w:p w:rsidR="00A61FA5" w:rsidRPr="00A74132" w:rsidRDefault="00A61FA5" w:rsidP="00D062F2">
      <w:pPr>
        <w:pStyle w:val="ac"/>
        <w:widowControl w:val="0"/>
        <w:ind w:left="720" w:firstLine="0"/>
        <w:rPr>
          <w:b/>
          <w:color w:val="auto"/>
        </w:rPr>
      </w:pPr>
    </w:p>
    <w:p w:rsidR="007D123E" w:rsidRDefault="002313F5" w:rsidP="00D062F2">
      <w:pPr>
        <w:pStyle w:val="ac"/>
        <w:widowControl w:val="0"/>
        <w:ind w:firstLine="709"/>
      </w:pPr>
      <w:r>
        <w:lastRenderedPageBreak/>
        <w:t xml:space="preserve">В ходе осуществления оперативного контроля проверяется соблюдение требований бюджетного законодательства, а также анализируются: </w:t>
      </w:r>
    </w:p>
    <w:p w:rsidR="007D123E" w:rsidRDefault="002313F5" w:rsidP="00D062F2">
      <w:pPr>
        <w:pStyle w:val="ac"/>
        <w:widowControl w:val="0"/>
        <w:ind w:firstLine="709"/>
      </w:pPr>
      <w:r>
        <w:t xml:space="preserve">- показатели поступления доходов в бюджет; </w:t>
      </w:r>
    </w:p>
    <w:p w:rsidR="007D123E" w:rsidRDefault="002313F5" w:rsidP="00D062F2">
      <w:pPr>
        <w:pStyle w:val="ac"/>
        <w:widowControl w:val="0"/>
        <w:ind w:firstLine="709"/>
      </w:pPr>
      <w:r>
        <w:t xml:space="preserve">- показатели исполнения расходов бюджета; </w:t>
      </w:r>
    </w:p>
    <w:p w:rsidR="007D123E" w:rsidRDefault="00B51652" w:rsidP="00D062F2">
      <w:pPr>
        <w:pStyle w:val="ac"/>
        <w:widowControl w:val="0"/>
        <w:ind w:firstLine="709"/>
      </w:pPr>
      <w:r>
        <w:t>-</w:t>
      </w:r>
      <w:r w:rsidR="002313F5">
        <w:t>источники финансирования дефицита бюджета, состояние муниципального долга;</w:t>
      </w:r>
    </w:p>
    <w:p w:rsidR="007D123E" w:rsidRDefault="002313F5" w:rsidP="00D062F2">
      <w:pPr>
        <w:pStyle w:val="ac"/>
        <w:widowControl w:val="0"/>
        <w:ind w:firstLine="709"/>
      </w:pPr>
      <w:r>
        <w:t xml:space="preserve"> - текстовые статьи решения о бюджете.</w:t>
      </w:r>
    </w:p>
    <w:p w:rsidR="004B7CF4" w:rsidRDefault="004B7CF4" w:rsidP="00D062F2">
      <w:pPr>
        <w:pStyle w:val="ac"/>
        <w:widowControl w:val="0"/>
        <w:ind w:firstLine="709"/>
      </w:pPr>
      <w:r>
        <w:t xml:space="preserve"> 4.2.1. Примерная структура и содержание заключения </w:t>
      </w:r>
      <w:r w:rsidRPr="004B7CF4">
        <w:t>при организации и проведении оперативного контроля исполнения бюджета муниципального образования «Починковский муниципальный округ» Смоленской области за первый квартал, полугодие, девять месяцев текущего финансового года</w:t>
      </w:r>
      <w:r w:rsidR="002313F5">
        <w:t>:</w:t>
      </w:r>
    </w:p>
    <w:p w:rsidR="006228EB" w:rsidRPr="004162A4" w:rsidRDefault="002313F5" w:rsidP="004162A4">
      <w:pPr>
        <w:pStyle w:val="ac"/>
        <w:widowControl w:val="0"/>
        <w:ind w:firstLine="709"/>
        <w:rPr>
          <w:b/>
        </w:rPr>
      </w:pPr>
      <w:r w:rsidRPr="004162A4">
        <w:rPr>
          <w:b/>
        </w:rPr>
        <w:t xml:space="preserve"> </w:t>
      </w:r>
      <w:r w:rsidR="006228EB" w:rsidRPr="004162A4">
        <w:rPr>
          <w:b/>
        </w:rPr>
        <w:t>1. Анализ орга</w:t>
      </w:r>
      <w:r w:rsidR="004162A4">
        <w:rPr>
          <w:b/>
        </w:rPr>
        <w:t xml:space="preserve">низации исполнения </w:t>
      </w:r>
      <w:r w:rsidR="006228EB" w:rsidRPr="004162A4">
        <w:rPr>
          <w:b/>
        </w:rPr>
        <w:t>закона о</w:t>
      </w:r>
      <w:r w:rsidR="004162A4" w:rsidRPr="004162A4">
        <w:rPr>
          <w:b/>
        </w:rPr>
        <w:t xml:space="preserve"> </w:t>
      </w:r>
      <w:r w:rsidR="006228EB" w:rsidRPr="004162A4">
        <w:rPr>
          <w:b/>
        </w:rPr>
        <w:t>бюджете, формирование нормативной правовой базы,</w:t>
      </w:r>
      <w:r w:rsidR="004162A4" w:rsidRPr="004162A4">
        <w:rPr>
          <w:b/>
        </w:rPr>
        <w:t xml:space="preserve"> </w:t>
      </w:r>
      <w:r w:rsidR="006228EB" w:rsidRPr="004162A4">
        <w:rPr>
          <w:b/>
        </w:rPr>
        <w:t>необходимой для его реализации в текущем году.</w:t>
      </w:r>
    </w:p>
    <w:p w:rsidR="006228EB" w:rsidRDefault="006228EB" w:rsidP="004162A4">
      <w:pPr>
        <w:pStyle w:val="ac"/>
        <w:widowControl w:val="0"/>
        <w:ind w:firstLine="709"/>
      </w:pPr>
      <w:r>
        <w:t>1.1. Анализ соответствия орга</w:t>
      </w:r>
      <w:r w:rsidR="004162A4">
        <w:t xml:space="preserve">низации исполнения </w:t>
      </w:r>
      <w:r>
        <w:t>закона</w:t>
      </w:r>
      <w:r w:rsidR="004162A4">
        <w:t xml:space="preserve"> о </w:t>
      </w:r>
      <w:r>
        <w:t>бюджете законодательству Российской Федерации и</w:t>
      </w:r>
      <w:r w:rsidR="004162A4">
        <w:t xml:space="preserve"> </w:t>
      </w:r>
      <w:r>
        <w:t>нормативным правовым актам, регламентирующим их исполнение.</w:t>
      </w:r>
    </w:p>
    <w:p w:rsidR="006228EB" w:rsidRDefault="006228EB" w:rsidP="004162A4">
      <w:pPr>
        <w:pStyle w:val="ac"/>
        <w:widowControl w:val="0"/>
        <w:ind w:firstLine="709"/>
      </w:pPr>
      <w:r>
        <w:t>1.2. Анализ своевременности внесения изменений в нормативные</w:t>
      </w:r>
      <w:r w:rsidR="004162A4">
        <w:t xml:space="preserve"> </w:t>
      </w:r>
      <w:r>
        <w:t>правовые акты, регулирующие орг</w:t>
      </w:r>
      <w:r w:rsidR="004162A4">
        <w:t xml:space="preserve">анизацию исполнения </w:t>
      </w:r>
      <w:r>
        <w:t>бюджета на текущий год.</w:t>
      </w:r>
    </w:p>
    <w:p w:rsidR="006228EB" w:rsidRDefault="006228EB" w:rsidP="004162A4">
      <w:pPr>
        <w:pStyle w:val="ac"/>
        <w:widowControl w:val="0"/>
        <w:ind w:firstLine="709"/>
      </w:pPr>
      <w:r>
        <w:t xml:space="preserve">1.3. Оценка </w:t>
      </w:r>
      <w:proofErr w:type="gramStart"/>
      <w:r>
        <w:t>хода выполнения поручений Президента Российской</w:t>
      </w:r>
      <w:r w:rsidR="004162A4">
        <w:t xml:space="preserve"> </w:t>
      </w:r>
      <w:r>
        <w:t>Федерации</w:t>
      </w:r>
      <w:proofErr w:type="gramEnd"/>
      <w:r>
        <w:t xml:space="preserve"> по реализации послания Президента Российской Федерации</w:t>
      </w:r>
      <w:r w:rsidR="004162A4">
        <w:t xml:space="preserve"> </w:t>
      </w:r>
      <w:r>
        <w:t>Федеральному Собранию Российской Федерации.</w:t>
      </w:r>
    </w:p>
    <w:p w:rsidR="006228EB" w:rsidRDefault="006228EB" w:rsidP="004162A4">
      <w:pPr>
        <w:pStyle w:val="ac"/>
        <w:widowControl w:val="0"/>
        <w:ind w:firstLine="709"/>
      </w:pPr>
      <w:r>
        <w:t>1.4. Оценка орга</w:t>
      </w:r>
      <w:r w:rsidR="004162A4">
        <w:t xml:space="preserve">низации исполнения </w:t>
      </w:r>
      <w:r>
        <w:t>закона о</w:t>
      </w:r>
      <w:r w:rsidR="004162A4">
        <w:t xml:space="preserve"> </w:t>
      </w:r>
      <w:r>
        <w:t>бюджете в текущем году.</w:t>
      </w:r>
    </w:p>
    <w:p w:rsidR="008D6C90" w:rsidRPr="008D6C90" w:rsidRDefault="008D6C90" w:rsidP="008D6C90">
      <w:pPr>
        <w:pStyle w:val="ac"/>
        <w:widowControl w:val="0"/>
        <w:ind w:left="-142" w:firstLine="851"/>
        <w:rPr>
          <w:b/>
        </w:rPr>
      </w:pPr>
      <w:r w:rsidRPr="008D6C90">
        <w:rPr>
          <w:b/>
        </w:rPr>
        <w:t xml:space="preserve">2. </w:t>
      </w:r>
      <w:r w:rsidR="006228EB" w:rsidRPr="008D6C90">
        <w:rPr>
          <w:b/>
        </w:rPr>
        <w:t xml:space="preserve">Анализ </w:t>
      </w:r>
      <w:r w:rsidRPr="008D6C90">
        <w:rPr>
          <w:b/>
        </w:rPr>
        <w:t xml:space="preserve">исполнения доходов </w:t>
      </w:r>
      <w:r w:rsidR="006228EB" w:rsidRPr="008D6C90">
        <w:rPr>
          <w:b/>
        </w:rPr>
        <w:t>бюджета.</w:t>
      </w:r>
    </w:p>
    <w:p w:rsidR="008D6C90" w:rsidRDefault="006228EB" w:rsidP="008D6C90">
      <w:pPr>
        <w:pStyle w:val="ac"/>
        <w:widowControl w:val="0"/>
        <w:ind w:left="-142" w:firstLine="851"/>
      </w:pPr>
      <w:r w:rsidRPr="006228EB">
        <w:t xml:space="preserve">2.1. Анализ показателей, характеризующих </w:t>
      </w:r>
      <w:r w:rsidR="008D6C90">
        <w:t xml:space="preserve">исполнение доходов </w:t>
      </w:r>
      <w:r w:rsidRPr="006228EB">
        <w:t>бюджета за отчетный период текущего года, их соответствие показателям прогноза п</w:t>
      </w:r>
      <w:r w:rsidR="008D6C90">
        <w:t xml:space="preserve">оступлений доходов </w:t>
      </w:r>
      <w:r w:rsidRPr="006228EB">
        <w:t>бюджета.</w:t>
      </w:r>
    </w:p>
    <w:p w:rsidR="008D6C90" w:rsidRDefault="006228EB" w:rsidP="008D6C90">
      <w:pPr>
        <w:pStyle w:val="ac"/>
        <w:widowControl w:val="0"/>
        <w:ind w:left="-142" w:firstLine="851"/>
      </w:pPr>
      <w:r w:rsidRPr="006228EB">
        <w:t>2.2. Анализ изменений, внесенных в</w:t>
      </w:r>
      <w:r w:rsidR="008D6C90">
        <w:t xml:space="preserve"> прогноз поступлений доходов </w:t>
      </w:r>
      <w:r w:rsidRPr="006228EB">
        <w:t xml:space="preserve">бюджета. </w:t>
      </w:r>
    </w:p>
    <w:p w:rsidR="006228EB" w:rsidRPr="008D6C90" w:rsidRDefault="006228EB" w:rsidP="008D6C90">
      <w:pPr>
        <w:pStyle w:val="ac"/>
        <w:widowControl w:val="0"/>
        <w:ind w:firstLine="709"/>
        <w:rPr>
          <w:b/>
        </w:rPr>
      </w:pPr>
      <w:r w:rsidRPr="008D6C90">
        <w:rPr>
          <w:b/>
        </w:rPr>
        <w:t>3. Анализ и</w:t>
      </w:r>
      <w:r w:rsidR="008D6C90" w:rsidRPr="008D6C90">
        <w:rPr>
          <w:b/>
        </w:rPr>
        <w:t xml:space="preserve">сполнения расходов </w:t>
      </w:r>
      <w:r w:rsidRPr="008D6C90">
        <w:rPr>
          <w:b/>
        </w:rPr>
        <w:t>бюджета.</w:t>
      </w:r>
    </w:p>
    <w:p w:rsidR="006228EB" w:rsidRDefault="008D6C90" w:rsidP="008D6C90">
      <w:pPr>
        <w:pStyle w:val="ac"/>
        <w:widowControl w:val="0"/>
        <w:ind w:firstLine="709"/>
      </w:pPr>
      <w:r>
        <w:t>3.1</w:t>
      </w:r>
      <w:r w:rsidR="006228EB">
        <w:t>. Анализ соответствия показателей сводной бюджетной росписи</w:t>
      </w:r>
      <w:r>
        <w:t xml:space="preserve"> закону о </w:t>
      </w:r>
      <w:r w:rsidR="006228EB">
        <w:t>бюджете и</w:t>
      </w:r>
      <w:r>
        <w:t xml:space="preserve"> </w:t>
      </w:r>
      <w:r w:rsidR="006228EB">
        <w:t>обоснованиям бюджетных ассигнований.</w:t>
      </w:r>
    </w:p>
    <w:p w:rsidR="006228EB" w:rsidRDefault="008D6C90" w:rsidP="008D6C90">
      <w:pPr>
        <w:pStyle w:val="ac"/>
        <w:widowControl w:val="0"/>
        <w:ind w:firstLine="709"/>
      </w:pPr>
      <w:r>
        <w:t>3.2</w:t>
      </w:r>
      <w:r w:rsidR="006228EB">
        <w:t>. Анализ соответствия изменений, внесенных в сводную бюджетную</w:t>
      </w:r>
      <w:r>
        <w:t xml:space="preserve"> роспись, закону о </w:t>
      </w:r>
      <w:r w:rsidR="006228EB">
        <w:t>бюджете и нормативным правовым актам, регламентирующим организацию</w:t>
      </w:r>
      <w:r>
        <w:t xml:space="preserve"> </w:t>
      </w:r>
      <w:r w:rsidR="006228EB">
        <w:t>его исполнения.</w:t>
      </w:r>
    </w:p>
    <w:p w:rsidR="006228EB" w:rsidRDefault="008D6C90" w:rsidP="008D6C90">
      <w:pPr>
        <w:pStyle w:val="ac"/>
        <w:widowControl w:val="0"/>
        <w:ind w:firstLine="709"/>
      </w:pPr>
      <w:r>
        <w:t xml:space="preserve">3.3. </w:t>
      </w:r>
      <w:r w:rsidR="006228EB">
        <w:t xml:space="preserve">Анализ исполнения </w:t>
      </w:r>
      <w:r>
        <w:t xml:space="preserve">расходов </w:t>
      </w:r>
      <w:r w:rsidR="006228EB">
        <w:t>бюджета по разделам,</w:t>
      </w:r>
      <w:r>
        <w:t xml:space="preserve"> </w:t>
      </w:r>
      <w:r w:rsidR="006228EB">
        <w:t>подразделам и группам видов расходов классификации расходов за</w:t>
      </w:r>
      <w:r>
        <w:t xml:space="preserve"> </w:t>
      </w:r>
      <w:r w:rsidR="006228EB">
        <w:t>соответствующий отчетный период, причин неравномерного исполнения</w:t>
      </w:r>
      <w:r>
        <w:t xml:space="preserve"> </w:t>
      </w:r>
      <w:r w:rsidR="006228EB">
        <w:t>расходов.</w:t>
      </w:r>
    </w:p>
    <w:p w:rsidR="006228EB" w:rsidRDefault="006228EB" w:rsidP="008D6C90">
      <w:pPr>
        <w:pStyle w:val="ac"/>
        <w:widowControl w:val="0"/>
        <w:numPr>
          <w:ilvl w:val="1"/>
          <w:numId w:val="35"/>
        </w:numPr>
        <w:ind w:left="0" w:firstLine="709"/>
      </w:pPr>
      <w:r>
        <w:t>Анализ и</w:t>
      </w:r>
      <w:r w:rsidR="008D6C90">
        <w:t xml:space="preserve">сполнения расходов </w:t>
      </w:r>
      <w:r>
        <w:t>бюджета главными</w:t>
      </w:r>
      <w:r w:rsidR="008D6C90">
        <w:t xml:space="preserve"> </w:t>
      </w:r>
      <w:r>
        <w:t xml:space="preserve">распорядителями </w:t>
      </w:r>
      <w:r w:rsidR="008D6C90">
        <w:t xml:space="preserve">средств </w:t>
      </w:r>
      <w:r>
        <w:t>бюджета, причины низкого уровня</w:t>
      </w:r>
      <w:r w:rsidR="008D6C90">
        <w:t xml:space="preserve"> </w:t>
      </w:r>
      <w:r>
        <w:t>исполнения расходов, резервы в планир</w:t>
      </w:r>
      <w:r w:rsidR="008D6C90">
        <w:t xml:space="preserve">овании и исполнении </w:t>
      </w:r>
      <w:r>
        <w:t>бюджета.</w:t>
      </w:r>
    </w:p>
    <w:p w:rsidR="006228EB" w:rsidRDefault="006228EB" w:rsidP="00572A44">
      <w:pPr>
        <w:pStyle w:val="ac"/>
        <w:widowControl w:val="0"/>
        <w:numPr>
          <w:ilvl w:val="1"/>
          <w:numId w:val="35"/>
        </w:numPr>
        <w:ind w:left="0" w:firstLine="709"/>
      </w:pPr>
      <w:r>
        <w:t>Анализ объемов дебиторской и кредиторской задолженности по</w:t>
      </w:r>
      <w:r w:rsidR="00572A44">
        <w:t xml:space="preserve"> </w:t>
      </w:r>
      <w:r>
        <w:t>расходам в разрезе балансовых счетов бюджетного учета, главных</w:t>
      </w:r>
      <w:r w:rsidR="00572A44">
        <w:t xml:space="preserve"> </w:t>
      </w:r>
      <w:r>
        <w:t>распорядителей бюджетных средств, причин образования задолженности,</w:t>
      </w:r>
      <w:r w:rsidR="00572A44">
        <w:t xml:space="preserve"> </w:t>
      </w:r>
      <w:r>
        <w:t>мер</w:t>
      </w:r>
      <w:r w:rsidR="00572A44">
        <w:t xml:space="preserve"> по </w:t>
      </w:r>
      <w:r w:rsidR="00572A44">
        <w:lastRenderedPageBreak/>
        <w:t>ее сокращению</w:t>
      </w:r>
      <w:r>
        <w:t>.</w:t>
      </w:r>
    </w:p>
    <w:p w:rsidR="006228EB" w:rsidRDefault="00572A44" w:rsidP="00572A44">
      <w:pPr>
        <w:pStyle w:val="ac"/>
        <w:widowControl w:val="0"/>
        <w:ind w:firstLine="709"/>
      </w:pPr>
      <w:r>
        <w:t>3.6.</w:t>
      </w:r>
      <w:r w:rsidR="006228EB">
        <w:t xml:space="preserve"> Анализ исполнения м</w:t>
      </w:r>
      <w:r>
        <w:t>ежбюджетных трансфертов</w:t>
      </w:r>
      <w:r w:rsidR="006228EB">
        <w:t>.</w:t>
      </w:r>
    </w:p>
    <w:p w:rsidR="006228EB" w:rsidRPr="00572A44" w:rsidRDefault="006228EB" w:rsidP="00572A44">
      <w:pPr>
        <w:pStyle w:val="ac"/>
        <w:widowControl w:val="0"/>
        <w:ind w:firstLine="709"/>
        <w:rPr>
          <w:b/>
        </w:rPr>
      </w:pPr>
      <w:r w:rsidRPr="00572A44">
        <w:rPr>
          <w:b/>
        </w:rPr>
        <w:t>4. Анализ исполнения бюджетных ассигнований на реализацию</w:t>
      </w:r>
      <w:r w:rsidR="00572A44" w:rsidRPr="00572A44">
        <w:rPr>
          <w:b/>
        </w:rPr>
        <w:t xml:space="preserve"> </w:t>
      </w:r>
      <w:r w:rsidR="00572A44">
        <w:rPr>
          <w:b/>
        </w:rPr>
        <w:t xml:space="preserve">муниципальных программ </w:t>
      </w:r>
      <w:r w:rsidRPr="00572A44">
        <w:rPr>
          <w:b/>
        </w:rPr>
        <w:t>и непрограммных</w:t>
      </w:r>
      <w:r w:rsidR="00572A44">
        <w:rPr>
          <w:b/>
        </w:rPr>
        <w:t xml:space="preserve"> направлений деятельности.</w:t>
      </w:r>
    </w:p>
    <w:p w:rsidR="006228EB" w:rsidRDefault="00572A44" w:rsidP="00572A44">
      <w:pPr>
        <w:pStyle w:val="ac"/>
        <w:widowControl w:val="0"/>
        <w:ind w:firstLine="709"/>
      </w:pPr>
      <w:r>
        <w:t>4.1</w:t>
      </w:r>
      <w:r w:rsidR="006228EB">
        <w:t>. Анализ и</w:t>
      </w:r>
      <w:r>
        <w:t xml:space="preserve">сполнения расходов </w:t>
      </w:r>
      <w:r w:rsidR="006228EB">
        <w:t>бюджета на реализацию</w:t>
      </w:r>
      <w:r>
        <w:t xml:space="preserve"> муниципальных </w:t>
      </w:r>
      <w:r w:rsidR="006228EB">
        <w:t>программ в сравне</w:t>
      </w:r>
      <w:r>
        <w:t xml:space="preserve">нии с показателями </w:t>
      </w:r>
      <w:r w:rsidR="006228EB">
        <w:t>закона о</w:t>
      </w:r>
      <w:r>
        <w:t xml:space="preserve"> </w:t>
      </w:r>
      <w:r w:rsidR="006228EB">
        <w:t>бюджете, сводной бюджетной росписи, паспортами</w:t>
      </w:r>
      <w:r>
        <w:t xml:space="preserve"> </w:t>
      </w:r>
      <w:r w:rsidR="006228EB">
        <w:t>программ. Ур</w:t>
      </w:r>
      <w:r>
        <w:t xml:space="preserve">овень исполнения расходов по </w:t>
      </w:r>
      <w:r w:rsidR="006228EB">
        <w:t>программам по сравнению</w:t>
      </w:r>
      <w:r>
        <w:t xml:space="preserve"> </w:t>
      </w:r>
      <w:r w:rsidR="006228EB">
        <w:t>с аналогичными периодами прошлых лет. Анализ причин неисполнения,</w:t>
      </w:r>
      <w:r>
        <w:t xml:space="preserve"> </w:t>
      </w:r>
      <w:r w:rsidR="006228EB">
        <w:t>низкого или высоког</w:t>
      </w:r>
      <w:r>
        <w:t xml:space="preserve">о уровня исполнения </w:t>
      </w:r>
      <w:r w:rsidR="006228EB">
        <w:t>программ.</w:t>
      </w:r>
    </w:p>
    <w:p w:rsidR="006228EB" w:rsidRDefault="00572A44" w:rsidP="00572A44">
      <w:pPr>
        <w:pStyle w:val="ac"/>
        <w:widowControl w:val="0"/>
        <w:ind w:firstLine="709"/>
      </w:pPr>
      <w:r>
        <w:t>4.2.</w:t>
      </w:r>
      <w:r w:rsidR="006228EB">
        <w:t xml:space="preserve"> Анализ исполнения расходов по непрограммным направлениям</w:t>
      </w:r>
      <w:r>
        <w:t xml:space="preserve"> </w:t>
      </w:r>
      <w:r w:rsidR="006228EB">
        <w:t>деятельности. Уровень исполнения непрограммных расходов по сравнению с</w:t>
      </w:r>
      <w:r>
        <w:t xml:space="preserve"> </w:t>
      </w:r>
      <w:r w:rsidR="006228EB">
        <w:t>аналогичными периодами прошлых лет. Анализ причин неисполнения,</w:t>
      </w:r>
      <w:r>
        <w:t xml:space="preserve"> </w:t>
      </w:r>
      <w:r w:rsidR="006228EB">
        <w:t>низкого или высокого уровня исполнения непрограммных расходов. Резервы</w:t>
      </w:r>
      <w:r>
        <w:t xml:space="preserve"> </w:t>
      </w:r>
      <w:r w:rsidR="006228EB">
        <w:t>в планировании и исполнении неп</w:t>
      </w:r>
      <w:r>
        <w:t xml:space="preserve">рограммных расходов </w:t>
      </w:r>
      <w:r w:rsidR="006228EB">
        <w:t>бюджета.</w:t>
      </w:r>
    </w:p>
    <w:p w:rsidR="006228EB" w:rsidRPr="00572A44" w:rsidRDefault="006228EB" w:rsidP="00572A44">
      <w:pPr>
        <w:pStyle w:val="ac"/>
        <w:widowControl w:val="0"/>
        <w:ind w:firstLine="709"/>
        <w:rPr>
          <w:b/>
        </w:rPr>
      </w:pPr>
      <w:r w:rsidRPr="00572A44">
        <w:rPr>
          <w:b/>
        </w:rPr>
        <w:t>5.</w:t>
      </w:r>
      <w:r w:rsidR="00572A44" w:rsidRPr="00572A44">
        <w:rPr>
          <w:b/>
        </w:rPr>
        <w:t xml:space="preserve"> Анализ исполнения </w:t>
      </w:r>
      <w:r w:rsidRPr="00572A44">
        <w:rPr>
          <w:b/>
        </w:rPr>
        <w:t>бюджета по источникам</w:t>
      </w:r>
      <w:r w:rsidR="00572A44" w:rsidRPr="00572A44">
        <w:rPr>
          <w:b/>
        </w:rPr>
        <w:t xml:space="preserve"> </w:t>
      </w:r>
      <w:r w:rsidRPr="00572A44">
        <w:rPr>
          <w:b/>
        </w:rPr>
        <w:t>финан</w:t>
      </w:r>
      <w:r w:rsidR="00572A44" w:rsidRPr="00572A44">
        <w:rPr>
          <w:b/>
        </w:rPr>
        <w:t xml:space="preserve">сирования дефицита </w:t>
      </w:r>
      <w:r w:rsidRPr="00572A44">
        <w:rPr>
          <w:b/>
        </w:rPr>
        <w:t>бюджета.</w:t>
      </w:r>
    </w:p>
    <w:p w:rsidR="006228EB" w:rsidRDefault="006228EB" w:rsidP="00572A44">
      <w:pPr>
        <w:pStyle w:val="ac"/>
        <w:widowControl w:val="0"/>
        <w:ind w:firstLine="709"/>
      </w:pPr>
      <w:r>
        <w:t>5.1. Анализ показателей, характеризующих исполнение источников</w:t>
      </w:r>
      <w:r w:rsidR="00572A44">
        <w:t xml:space="preserve"> финансирования дефицита </w:t>
      </w:r>
      <w:r>
        <w:t>бюджета, качества их планирования</w:t>
      </w:r>
      <w:r w:rsidR="00572A44">
        <w:t xml:space="preserve"> </w:t>
      </w:r>
      <w:r>
        <w:t>и исполнения, соответствие показателям расчетов по источникам</w:t>
      </w:r>
      <w:r w:rsidR="00572A44">
        <w:t xml:space="preserve"> </w:t>
      </w:r>
      <w:r>
        <w:t>финан</w:t>
      </w:r>
      <w:r w:rsidR="00572A44">
        <w:t xml:space="preserve">сирования дефицита </w:t>
      </w:r>
      <w:r w:rsidR="00F718FF">
        <w:t xml:space="preserve">бюджета к проектам законов о </w:t>
      </w:r>
      <w:r>
        <w:t>бюджете на соответствующий финансовый год и на</w:t>
      </w:r>
      <w:r w:rsidR="00572A44">
        <w:t xml:space="preserve"> </w:t>
      </w:r>
      <w:r>
        <w:t>плановый период, а также о внесении изменений в них.</w:t>
      </w:r>
    </w:p>
    <w:p w:rsidR="006228EB" w:rsidRPr="00F718FF" w:rsidRDefault="00F718FF" w:rsidP="00F718FF">
      <w:pPr>
        <w:pStyle w:val="ac"/>
        <w:widowControl w:val="0"/>
        <w:ind w:firstLine="709"/>
        <w:rPr>
          <w:b/>
        </w:rPr>
      </w:pPr>
      <w:r w:rsidRPr="00F718FF">
        <w:rPr>
          <w:b/>
        </w:rPr>
        <w:t>6. Анализ Резервного фонда</w:t>
      </w:r>
      <w:r w:rsidR="006228EB" w:rsidRPr="00F718FF">
        <w:rPr>
          <w:b/>
        </w:rPr>
        <w:t>.</w:t>
      </w:r>
    </w:p>
    <w:p w:rsidR="006228EB" w:rsidRDefault="006228EB" w:rsidP="00F718FF">
      <w:pPr>
        <w:pStyle w:val="ac"/>
        <w:widowControl w:val="0"/>
        <w:ind w:firstLine="709"/>
      </w:pPr>
      <w:r>
        <w:t>6.1. Анализ управления и использо</w:t>
      </w:r>
      <w:r w:rsidR="00F718FF">
        <w:t>вания средств Резервного фонда.</w:t>
      </w:r>
    </w:p>
    <w:p w:rsidR="006228EB" w:rsidRPr="00F718FF" w:rsidRDefault="00F718FF" w:rsidP="00F718FF">
      <w:pPr>
        <w:pStyle w:val="ac"/>
        <w:widowControl w:val="0"/>
        <w:ind w:firstLine="709"/>
        <w:rPr>
          <w:b/>
        </w:rPr>
      </w:pPr>
      <w:r w:rsidRPr="00F718FF">
        <w:rPr>
          <w:b/>
        </w:rPr>
        <w:t>7. Анализ муниципального долга.</w:t>
      </w:r>
    </w:p>
    <w:p w:rsidR="006228EB" w:rsidRDefault="006228EB" w:rsidP="00F718FF">
      <w:pPr>
        <w:pStyle w:val="ac"/>
        <w:widowControl w:val="0"/>
        <w:ind w:firstLine="709"/>
      </w:pPr>
      <w:r>
        <w:t>7</w:t>
      </w:r>
      <w:r w:rsidR="00F718FF">
        <w:t>.1. Анализ состояния муниципального долга</w:t>
      </w:r>
      <w:r>
        <w:t>.</w:t>
      </w:r>
    </w:p>
    <w:p w:rsidR="006228EB" w:rsidRDefault="00F718FF" w:rsidP="00F718FF">
      <w:pPr>
        <w:pStyle w:val="ac"/>
        <w:widowControl w:val="0"/>
        <w:ind w:firstLine="709"/>
      </w:pPr>
      <w:r>
        <w:t xml:space="preserve">7.2. Анализ расходов </w:t>
      </w:r>
      <w:r w:rsidR="006228EB">
        <w:t>бюджета на обслуживание</w:t>
      </w:r>
      <w:r>
        <w:t xml:space="preserve"> муниципального долга</w:t>
      </w:r>
      <w:r w:rsidR="006228EB">
        <w:t>.</w:t>
      </w:r>
    </w:p>
    <w:p w:rsidR="006228EB" w:rsidRPr="00F718FF" w:rsidRDefault="006228EB" w:rsidP="00F718FF">
      <w:pPr>
        <w:pStyle w:val="ac"/>
        <w:widowControl w:val="0"/>
        <w:ind w:firstLine="709"/>
        <w:rPr>
          <w:b/>
        </w:rPr>
      </w:pPr>
      <w:r w:rsidRPr="00F718FF">
        <w:rPr>
          <w:b/>
        </w:rPr>
        <w:t>8. Выводы и предложения.</w:t>
      </w:r>
    </w:p>
    <w:p w:rsidR="00D33627" w:rsidRDefault="00D33627" w:rsidP="004162A4">
      <w:pPr>
        <w:pStyle w:val="ac"/>
        <w:widowControl w:val="0"/>
        <w:ind w:firstLine="709"/>
      </w:pPr>
      <w:r>
        <w:t>4.2</w:t>
      </w:r>
      <w:r w:rsidR="00F718FF">
        <w:t>.2</w:t>
      </w:r>
      <w:r>
        <w:t>. Заключение направляется о</w:t>
      </w:r>
      <w:r w:rsidR="00F718FF">
        <w:t>дновременно в Починковский окружной Совет депутатов</w:t>
      </w:r>
      <w:r>
        <w:t xml:space="preserve"> и Главе муниципального</w:t>
      </w:r>
      <w:r w:rsidR="00F718FF">
        <w:t xml:space="preserve"> образования «Починковский муниципальный округ» </w:t>
      </w:r>
      <w:r>
        <w:t xml:space="preserve"> Смоленской области.</w:t>
      </w:r>
    </w:p>
    <w:sectPr w:rsidR="00D33627" w:rsidSect="00980AA8">
      <w:headerReference w:type="default" r:id="rId10"/>
      <w:pgSz w:w="11909" w:h="16834"/>
      <w:pgMar w:top="1134" w:right="567" w:bottom="1134" w:left="1418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E24" w:rsidRDefault="00F51E24" w:rsidP="00517820">
      <w:pPr>
        <w:spacing w:after="0" w:line="240" w:lineRule="auto"/>
      </w:pPr>
      <w:r>
        <w:separator/>
      </w:r>
    </w:p>
  </w:endnote>
  <w:endnote w:type="continuationSeparator" w:id="0">
    <w:p w:rsidR="00F51E24" w:rsidRDefault="00F51E24" w:rsidP="00517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E24" w:rsidRDefault="00F51E24" w:rsidP="00517820">
      <w:pPr>
        <w:spacing w:after="0" w:line="240" w:lineRule="auto"/>
      </w:pPr>
      <w:r>
        <w:separator/>
      </w:r>
    </w:p>
  </w:footnote>
  <w:footnote w:type="continuationSeparator" w:id="0">
    <w:p w:rsidR="00F51E24" w:rsidRDefault="00F51E24" w:rsidP="00517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1932303"/>
      <w:docPartObj>
        <w:docPartGallery w:val="Page Numbers (Top of Page)"/>
        <w:docPartUnique/>
      </w:docPartObj>
    </w:sdtPr>
    <w:sdtContent>
      <w:p w:rsidR="00572A44" w:rsidRDefault="00572A4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7843">
          <w:rPr>
            <w:noProof/>
          </w:rPr>
          <w:t>2</w:t>
        </w:r>
        <w:r>
          <w:fldChar w:fldCharType="end"/>
        </w:r>
      </w:p>
    </w:sdtContent>
  </w:sdt>
  <w:p w:rsidR="00572A44" w:rsidRDefault="00572A4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66A2FEC"/>
    <w:lvl w:ilvl="0">
      <w:numFmt w:val="bullet"/>
      <w:lvlText w:val="*"/>
      <w:lvlJc w:val="left"/>
    </w:lvl>
  </w:abstractNum>
  <w:abstractNum w:abstractNumId="1">
    <w:nsid w:val="030D2FE8"/>
    <w:multiLevelType w:val="singleLevel"/>
    <w:tmpl w:val="1D606EB8"/>
    <w:lvl w:ilvl="0">
      <w:start w:val="1"/>
      <w:numFmt w:val="decimal"/>
      <w:lvlText w:val="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2">
    <w:nsid w:val="047819D9"/>
    <w:multiLevelType w:val="hybridMultilevel"/>
    <w:tmpl w:val="40BA8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C7996"/>
    <w:multiLevelType w:val="multilevel"/>
    <w:tmpl w:val="482ACC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  <w:sz w:val="28"/>
      </w:rPr>
    </w:lvl>
  </w:abstractNum>
  <w:abstractNum w:abstractNumId="4">
    <w:nsid w:val="0C850CF2"/>
    <w:multiLevelType w:val="hybridMultilevel"/>
    <w:tmpl w:val="5E20553A"/>
    <w:lvl w:ilvl="0" w:tplc="CCE860A6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0B94908"/>
    <w:multiLevelType w:val="hybridMultilevel"/>
    <w:tmpl w:val="0AE2D116"/>
    <w:lvl w:ilvl="0" w:tplc="5C324CB4">
      <w:start w:val="1"/>
      <w:numFmt w:val="decimal"/>
      <w:lvlText w:val="%1)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34E56F9"/>
    <w:multiLevelType w:val="singleLevel"/>
    <w:tmpl w:val="9E92D2C0"/>
    <w:lvl w:ilvl="0">
      <w:start w:val="6"/>
      <w:numFmt w:val="decimal"/>
      <w:lvlText w:val="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7">
    <w:nsid w:val="17D9053A"/>
    <w:multiLevelType w:val="singleLevel"/>
    <w:tmpl w:val="77E6420C"/>
    <w:lvl w:ilvl="0">
      <w:start w:val="2"/>
      <w:numFmt w:val="decimal"/>
      <w:lvlText w:val="1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8">
    <w:nsid w:val="19A21977"/>
    <w:multiLevelType w:val="multilevel"/>
    <w:tmpl w:val="24B0F66A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1D1C7F57"/>
    <w:multiLevelType w:val="multilevel"/>
    <w:tmpl w:val="24B0F66A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D9208B1"/>
    <w:multiLevelType w:val="multilevel"/>
    <w:tmpl w:val="02F4A07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97" w:hanging="2160"/>
      </w:pPr>
      <w:rPr>
        <w:rFonts w:hint="default"/>
      </w:rPr>
    </w:lvl>
  </w:abstractNum>
  <w:abstractNum w:abstractNumId="11">
    <w:nsid w:val="36396654"/>
    <w:multiLevelType w:val="multilevel"/>
    <w:tmpl w:val="CC38208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40" w:hanging="2160"/>
      </w:pPr>
      <w:rPr>
        <w:rFonts w:hint="default"/>
      </w:rPr>
    </w:lvl>
  </w:abstractNum>
  <w:abstractNum w:abstractNumId="12">
    <w:nsid w:val="414B299F"/>
    <w:multiLevelType w:val="hybridMultilevel"/>
    <w:tmpl w:val="FF7C0224"/>
    <w:lvl w:ilvl="0" w:tplc="3C1ED7B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512078"/>
    <w:multiLevelType w:val="hybridMultilevel"/>
    <w:tmpl w:val="B2E0DB18"/>
    <w:lvl w:ilvl="0" w:tplc="A7725E00">
      <w:start w:val="1"/>
      <w:numFmt w:val="decimal"/>
      <w:lvlText w:val="%1)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9AB59F3"/>
    <w:multiLevelType w:val="multilevel"/>
    <w:tmpl w:val="618A73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85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65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hint="default"/>
        <w:b w:val="0"/>
      </w:rPr>
    </w:lvl>
  </w:abstractNum>
  <w:abstractNum w:abstractNumId="15">
    <w:nsid w:val="4BAE229F"/>
    <w:multiLevelType w:val="singleLevel"/>
    <w:tmpl w:val="C2083D5E"/>
    <w:lvl w:ilvl="0">
      <w:start w:val="1"/>
      <w:numFmt w:val="decimal"/>
      <w:lvlText w:val="%1."/>
      <w:legacy w:legacy="1" w:legacySpace="0" w:legacyIndent="9480"/>
      <w:lvlJc w:val="left"/>
      <w:rPr>
        <w:rFonts w:ascii="Times New Roman" w:hAnsi="Times New Roman" w:cs="Times New Roman" w:hint="default"/>
      </w:rPr>
    </w:lvl>
  </w:abstractNum>
  <w:abstractNum w:abstractNumId="16">
    <w:nsid w:val="4D8D6A25"/>
    <w:multiLevelType w:val="hybridMultilevel"/>
    <w:tmpl w:val="EC3A0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6D500D"/>
    <w:multiLevelType w:val="multilevel"/>
    <w:tmpl w:val="9D8EC1B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40" w:hanging="2160"/>
      </w:pPr>
      <w:rPr>
        <w:rFonts w:hint="default"/>
      </w:rPr>
    </w:lvl>
  </w:abstractNum>
  <w:abstractNum w:abstractNumId="18">
    <w:nsid w:val="550564A8"/>
    <w:multiLevelType w:val="singleLevel"/>
    <w:tmpl w:val="9FE8F200"/>
    <w:lvl w:ilvl="0">
      <w:start w:val="3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9">
    <w:nsid w:val="58BD0F10"/>
    <w:multiLevelType w:val="hybridMultilevel"/>
    <w:tmpl w:val="7BB432D2"/>
    <w:lvl w:ilvl="0" w:tplc="135E77B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C54BA6"/>
    <w:multiLevelType w:val="singleLevel"/>
    <w:tmpl w:val="E49CDB96"/>
    <w:lvl w:ilvl="0">
      <w:start w:val="4"/>
      <w:numFmt w:val="decimal"/>
      <w:lvlText w:val="6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21">
    <w:nsid w:val="62727E8D"/>
    <w:multiLevelType w:val="singleLevel"/>
    <w:tmpl w:val="8D50DE70"/>
    <w:lvl w:ilvl="0">
      <w:start w:val="4"/>
      <w:numFmt w:val="decimal"/>
      <w:lvlText w:val="4.%1."/>
      <w:legacy w:legacy="1" w:legacySpace="0" w:legacyIndent="471"/>
      <w:lvlJc w:val="left"/>
      <w:rPr>
        <w:rFonts w:ascii="Times New Roman" w:hAnsi="Times New Roman" w:cs="Times New Roman" w:hint="default"/>
      </w:rPr>
    </w:lvl>
  </w:abstractNum>
  <w:abstractNum w:abstractNumId="22">
    <w:nsid w:val="627F685B"/>
    <w:multiLevelType w:val="multilevel"/>
    <w:tmpl w:val="7A8601B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eastAsia="Times New Roman" w:hint="default"/>
      </w:rPr>
    </w:lvl>
  </w:abstractNum>
  <w:abstractNum w:abstractNumId="23">
    <w:nsid w:val="66423F75"/>
    <w:multiLevelType w:val="hybridMultilevel"/>
    <w:tmpl w:val="2E6E79F6"/>
    <w:lvl w:ilvl="0" w:tplc="66400B2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6A4F72"/>
    <w:multiLevelType w:val="multilevel"/>
    <w:tmpl w:val="AE7665E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5">
    <w:nsid w:val="67B42E74"/>
    <w:multiLevelType w:val="hybridMultilevel"/>
    <w:tmpl w:val="12000772"/>
    <w:lvl w:ilvl="0" w:tplc="0722078E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6">
    <w:nsid w:val="6B1D09B7"/>
    <w:multiLevelType w:val="multilevel"/>
    <w:tmpl w:val="F5544A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7">
    <w:nsid w:val="6B266C4C"/>
    <w:multiLevelType w:val="singleLevel"/>
    <w:tmpl w:val="D86E8AFE"/>
    <w:lvl w:ilvl="0">
      <w:start w:val="8"/>
      <w:numFmt w:val="decimal"/>
      <w:lvlText w:val="3.%1."/>
      <w:legacy w:legacy="1" w:legacySpace="0" w:legacyIndent="624"/>
      <w:lvlJc w:val="left"/>
      <w:rPr>
        <w:rFonts w:ascii="Times New Roman" w:hAnsi="Times New Roman" w:cs="Times New Roman" w:hint="default"/>
      </w:rPr>
    </w:lvl>
  </w:abstractNum>
  <w:abstractNum w:abstractNumId="28">
    <w:nsid w:val="739A1D0C"/>
    <w:multiLevelType w:val="hybridMultilevel"/>
    <w:tmpl w:val="9E9C6438"/>
    <w:lvl w:ilvl="0" w:tplc="426A64B0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222" w:hanging="360"/>
      </w:pPr>
    </w:lvl>
    <w:lvl w:ilvl="2" w:tplc="0419001B" w:tentative="1">
      <w:start w:val="1"/>
      <w:numFmt w:val="lowerRoman"/>
      <w:lvlText w:val="%3."/>
      <w:lvlJc w:val="right"/>
      <w:pPr>
        <w:ind w:left="5942" w:hanging="180"/>
      </w:pPr>
    </w:lvl>
    <w:lvl w:ilvl="3" w:tplc="0419000F" w:tentative="1">
      <w:start w:val="1"/>
      <w:numFmt w:val="decimal"/>
      <w:lvlText w:val="%4."/>
      <w:lvlJc w:val="left"/>
      <w:pPr>
        <w:ind w:left="6662" w:hanging="360"/>
      </w:pPr>
    </w:lvl>
    <w:lvl w:ilvl="4" w:tplc="04190019" w:tentative="1">
      <w:start w:val="1"/>
      <w:numFmt w:val="lowerLetter"/>
      <w:lvlText w:val="%5."/>
      <w:lvlJc w:val="left"/>
      <w:pPr>
        <w:ind w:left="7382" w:hanging="360"/>
      </w:pPr>
    </w:lvl>
    <w:lvl w:ilvl="5" w:tplc="0419001B" w:tentative="1">
      <w:start w:val="1"/>
      <w:numFmt w:val="lowerRoman"/>
      <w:lvlText w:val="%6."/>
      <w:lvlJc w:val="right"/>
      <w:pPr>
        <w:ind w:left="8102" w:hanging="180"/>
      </w:pPr>
    </w:lvl>
    <w:lvl w:ilvl="6" w:tplc="0419000F" w:tentative="1">
      <w:start w:val="1"/>
      <w:numFmt w:val="decimal"/>
      <w:lvlText w:val="%7."/>
      <w:lvlJc w:val="left"/>
      <w:pPr>
        <w:ind w:left="8822" w:hanging="360"/>
      </w:pPr>
    </w:lvl>
    <w:lvl w:ilvl="7" w:tplc="04190019" w:tentative="1">
      <w:start w:val="1"/>
      <w:numFmt w:val="lowerLetter"/>
      <w:lvlText w:val="%8."/>
      <w:lvlJc w:val="left"/>
      <w:pPr>
        <w:ind w:left="9542" w:hanging="360"/>
      </w:pPr>
    </w:lvl>
    <w:lvl w:ilvl="8" w:tplc="0419001B" w:tentative="1">
      <w:start w:val="1"/>
      <w:numFmt w:val="lowerRoman"/>
      <w:lvlText w:val="%9."/>
      <w:lvlJc w:val="right"/>
      <w:pPr>
        <w:ind w:left="10262" w:hanging="180"/>
      </w:pPr>
    </w:lvl>
  </w:abstractNum>
  <w:abstractNum w:abstractNumId="29">
    <w:nsid w:val="7424500B"/>
    <w:multiLevelType w:val="hybridMultilevel"/>
    <w:tmpl w:val="123856BE"/>
    <w:lvl w:ilvl="0" w:tplc="CE48445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831388E"/>
    <w:multiLevelType w:val="hybridMultilevel"/>
    <w:tmpl w:val="8536100A"/>
    <w:lvl w:ilvl="0" w:tplc="C2A614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89F34D5"/>
    <w:multiLevelType w:val="multilevel"/>
    <w:tmpl w:val="08981EB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40" w:hanging="2160"/>
      </w:pPr>
      <w:rPr>
        <w:rFonts w:hint="default"/>
      </w:rPr>
    </w:lvl>
  </w:abstractNum>
  <w:abstractNum w:abstractNumId="32">
    <w:nsid w:val="7F391120"/>
    <w:multiLevelType w:val="multilevel"/>
    <w:tmpl w:val="4EBAAA0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40" w:hanging="2160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10"/>
  </w:num>
  <w:num w:numId="4">
    <w:abstractNumId w:val="29"/>
  </w:num>
  <w:num w:numId="5">
    <w:abstractNumId w:val="4"/>
  </w:num>
  <w:num w:numId="6">
    <w:abstractNumId w:val="8"/>
  </w:num>
  <w:num w:numId="7">
    <w:abstractNumId w:val="7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7"/>
  </w:num>
  <w:num w:numId="11">
    <w:abstractNumId w:val="21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"/>
  </w:num>
  <w:num w:numId="14">
    <w:abstractNumId w:val="6"/>
  </w:num>
  <w:num w:numId="15">
    <w:abstractNumId w:val="20"/>
  </w:num>
  <w:num w:numId="16">
    <w:abstractNumId w:val="15"/>
  </w:num>
  <w:num w:numId="17">
    <w:abstractNumId w:val="18"/>
  </w:num>
  <w:num w:numId="18">
    <w:abstractNumId w:val="24"/>
  </w:num>
  <w:num w:numId="19">
    <w:abstractNumId w:val="25"/>
  </w:num>
  <w:num w:numId="20">
    <w:abstractNumId w:val="30"/>
  </w:num>
  <w:num w:numId="21">
    <w:abstractNumId w:val="28"/>
  </w:num>
  <w:num w:numId="22">
    <w:abstractNumId w:val="16"/>
  </w:num>
  <w:num w:numId="23">
    <w:abstractNumId w:val="23"/>
  </w:num>
  <w:num w:numId="24">
    <w:abstractNumId w:val="26"/>
  </w:num>
  <w:num w:numId="25">
    <w:abstractNumId w:val="19"/>
  </w:num>
  <w:num w:numId="26">
    <w:abstractNumId w:val="22"/>
  </w:num>
  <w:num w:numId="27">
    <w:abstractNumId w:val="13"/>
  </w:num>
  <w:num w:numId="28">
    <w:abstractNumId w:val="5"/>
  </w:num>
  <w:num w:numId="29">
    <w:abstractNumId w:val="3"/>
  </w:num>
  <w:num w:numId="30">
    <w:abstractNumId w:val="2"/>
  </w:num>
  <w:num w:numId="31">
    <w:abstractNumId w:val="9"/>
  </w:num>
  <w:num w:numId="32">
    <w:abstractNumId w:val="11"/>
  </w:num>
  <w:num w:numId="33">
    <w:abstractNumId w:val="32"/>
  </w:num>
  <w:num w:numId="34">
    <w:abstractNumId w:val="31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75C"/>
    <w:rsid w:val="00000C6B"/>
    <w:rsid w:val="00001234"/>
    <w:rsid w:val="00007DCF"/>
    <w:rsid w:val="000103F6"/>
    <w:rsid w:val="000118C7"/>
    <w:rsid w:val="000123B3"/>
    <w:rsid w:val="00012F82"/>
    <w:rsid w:val="00015A74"/>
    <w:rsid w:val="000223F4"/>
    <w:rsid w:val="00022508"/>
    <w:rsid w:val="0002250B"/>
    <w:rsid w:val="00024B6C"/>
    <w:rsid w:val="00026501"/>
    <w:rsid w:val="000270BC"/>
    <w:rsid w:val="00027C9D"/>
    <w:rsid w:val="00027D21"/>
    <w:rsid w:val="00027D40"/>
    <w:rsid w:val="00032171"/>
    <w:rsid w:val="000325F1"/>
    <w:rsid w:val="00032DEB"/>
    <w:rsid w:val="000340A5"/>
    <w:rsid w:val="0003649C"/>
    <w:rsid w:val="00036E81"/>
    <w:rsid w:val="00036FBE"/>
    <w:rsid w:val="000408B5"/>
    <w:rsid w:val="00040A30"/>
    <w:rsid w:val="00041C81"/>
    <w:rsid w:val="000434A0"/>
    <w:rsid w:val="0004415E"/>
    <w:rsid w:val="00053330"/>
    <w:rsid w:val="00056F1D"/>
    <w:rsid w:val="000600EB"/>
    <w:rsid w:val="000637CE"/>
    <w:rsid w:val="0006399B"/>
    <w:rsid w:val="00065FAC"/>
    <w:rsid w:val="0007140F"/>
    <w:rsid w:val="00071A07"/>
    <w:rsid w:val="0007363C"/>
    <w:rsid w:val="00074028"/>
    <w:rsid w:val="000837E1"/>
    <w:rsid w:val="0008395B"/>
    <w:rsid w:val="00083CE8"/>
    <w:rsid w:val="00084125"/>
    <w:rsid w:val="0008671D"/>
    <w:rsid w:val="00090192"/>
    <w:rsid w:val="00091BBF"/>
    <w:rsid w:val="000A4BF3"/>
    <w:rsid w:val="000A7385"/>
    <w:rsid w:val="000B7B07"/>
    <w:rsid w:val="000C63BC"/>
    <w:rsid w:val="000C7052"/>
    <w:rsid w:val="000C7644"/>
    <w:rsid w:val="000D2BF8"/>
    <w:rsid w:val="000D46B2"/>
    <w:rsid w:val="000D5A0F"/>
    <w:rsid w:val="000D62FC"/>
    <w:rsid w:val="000E2F20"/>
    <w:rsid w:val="000E3B93"/>
    <w:rsid w:val="000E67F7"/>
    <w:rsid w:val="000E6824"/>
    <w:rsid w:val="000F113C"/>
    <w:rsid w:val="000F13E4"/>
    <w:rsid w:val="000F15F2"/>
    <w:rsid w:val="000F3253"/>
    <w:rsid w:val="000F3AA8"/>
    <w:rsid w:val="000F55ED"/>
    <w:rsid w:val="000F65EC"/>
    <w:rsid w:val="0010354F"/>
    <w:rsid w:val="00106895"/>
    <w:rsid w:val="00106E9B"/>
    <w:rsid w:val="00107218"/>
    <w:rsid w:val="001072BB"/>
    <w:rsid w:val="00110364"/>
    <w:rsid w:val="00110A76"/>
    <w:rsid w:val="00110EDC"/>
    <w:rsid w:val="00114E30"/>
    <w:rsid w:val="00120876"/>
    <w:rsid w:val="00125695"/>
    <w:rsid w:val="0012638E"/>
    <w:rsid w:val="001267AB"/>
    <w:rsid w:val="001270EE"/>
    <w:rsid w:val="00130DD0"/>
    <w:rsid w:val="00131CCC"/>
    <w:rsid w:val="001323E1"/>
    <w:rsid w:val="001340BF"/>
    <w:rsid w:val="001352FC"/>
    <w:rsid w:val="001353E7"/>
    <w:rsid w:val="00144E7E"/>
    <w:rsid w:val="0014614A"/>
    <w:rsid w:val="00147152"/>
    <w:rsid w:val="00147DEF"/>
    <w:rsid w:val="00150497"/>
    <w:rsid w:val="001518CA"/>
    <w:rsid w:val="001529B3"/>
    <w:rsid w:val="00156528"/>
    <w:rsid w:val="00157D2A"/>
    <w:rsid w:val="00160269"/>
    <w:rsid w:val="00160EE2"/>
    <w:rsid w:val="0016192C"/>
    <w:rsid w:val="00165787"/>
    <w:rsid w:val="00166E74"/>
    <w:rsid w:val="00167300"/>
    <w:rsid w:val="00167D40"/>
    <w:rsid w:val="0017484F"/>
    <w:rsid w:val="001748E6"/>
    <w:rsid w:val="00174BD1"/>
    <w:rsid w:val="001766ED"/>
    <w:rsid w:val="00177515"/>
    <w:rsid w:val="00182205"/>
    <w:rsid w:val="001840A4"/>
    <w:rsid w:val="00184971"/>
    <w:rsid w:val="001850C6"/>
    <w:rsid w:val="001855FC"/>
    <w:rsid w:val="00185934"/>
    <w:rsid w:val="00185DDC"/>
    <w:rsid w:val="00186A9F"/>
    <w:rsid w:val="00190B71"/>
    <w:rsid w:val="00190EED"/>
    <w:rsid w:val="001A10C7"/>
    <w:rsid w:val="001A4A16"/>
    <w:rsid w:val="001A5AE4"/>
    <w:rsid w:val="001A73CC"/>
    <w:rsid w:val="001B3F9E"/>
    <w:rsid w:val="001B4FC6"/>
    <w:rsid w:val="001B5743"/>
    <w:rsid w:val="001B5D62"/>
    <w:rsid w:val="001B6D33"/>
    <w:rsid w:val="001C3827"/>
    <w:rsid w:val="001C419B"/>
    <w:rsid w:val="001C5BD3"/>
    <w:rsid w:val="001C624B"/>
    <w:rsid w:val="001C688B"/>
    <w:rsid w:val="001C7F7C"/>
    <w:rsid w:val="001D044F"/>
    <w:rsid w:val="001D36A8"/>
    <w:rsid w:val="001D6E90"/>
    <w:rsid w:val="001E0B5A"/>
    <w:rsid w:val="001E1D33"/>
    <w:rsid w:val="001E68CB"/>
    <w:rsid w:val="001E7AD8"/>
    <w:rsid w:val="001F32D7"/>
    <w:rsid w:val="00202191"/>
    <w:rsid w:val="002030C6"/>
    <w:rsid w:val="00204C7A"/>
    <w:rsid w:val="0020738B"/>
    <w:rsid w:val="002075A7"/>
    <w:rsid w:val="00207817"/>
    <w:rsid w:val="00207B3C"/>
    <w:rsid w:val="00210785"/>
    <w:rsid w:val="00210E4B"/>
    <w:rsid w:val="00211E89"/>
    <w:rsid w:val="00215316"/>
    <w:rsid w:val="00215BBB"/>
    <w:rsid w:val="00216197"/>
    <w:rsid w:val="002165D9"/>
    <w:rsid w:val="00216EFC"/>
    <w:rsid w:val="00217A1E"/>
    <w:rsid w:val="002206F1"/>
    <w:rsid w:val="0022181C"/>
    <w:rsid w:val="00221BB6"/>
    <w:rsid w:val="00222C5D"/>
    <w:rsid w:val="00222CD4"/>
    <w:rsid w:val="002313F5"/>
    <w:rsid w:val="002322B9"/>
    <w:rsid w:val="00234B2D"/>
    <w:rsid w:val="00240CB6"/>
    <w:rsid w:val="00242B76"/>
    <w:rsid w:val="002449ED"/>
    <w:rsid w:val="002470AB"/>
    <w:rsid w:val="0025004A"/>
    <w:rsid w:val="00251CCC"/>
    <w:rsid w:val="002535FB"/>
    <w:rsid w:val="00253ABB"/>
    <w:rsid w:val="0025431C"/>
    <w:rsid w:val="00255366"/>
    <w:rsid w:val="00256057"/>
    <w:rsid w:val="0025655C"/>
    <w:rsid w:val="00260561"/>
    <w:rsid w:val="0026097C"/>
    <w:rsid w:val="00261A3D"/>
    <w:rsid w:val="00262091"/>
    <w:rsid w:val="00263099"/>
    <w:rsid w:val="00266393"/>
    <w:rsid w:val="00266D89"/>
    <w:rsid w:val="0026791A"/>
    <w:rsid w:val="00271D1B"/>
    <w:rsid w:val="00271E89"/>
    <w:rsid w:val="0027257C"/>
    <w:rsid w:val="00281BE3"/>
    <w:rsid w:val="00282527"/>
    <w:rsid w:val="00282CCB"/>
    <w:rsid w:val="00286BA9"/>
    <w:rsid w:val="00286F36"/>
    <w:rsid w:val="0028774D"/>
    <w:rsid w:val="00290452"/>
    <w:rsid w:val="002910CA"/>
    <w:rsid w:val="00291535"/>
    <w:rsid w:val="00292CBE"/>
    <w:rsid w:val="002A0116"/>
    <w:rsid w:val="002A309B"/>
    <w:rsid w:val="002A43E0"/>
    <w:rsid w:val="002A5B5D"/>
    <w:rsid w:val="002A6A50"/>
    <w:rsid w:val="002A7C03"/>
    <w:rsid w:val="002B22EE"/>
    <w:rsid w:val="002B22FB"/>
    <w:rsid w:val="002B311E"/>
    <w:rsid w:val="002C2951"/>
    <w:rsid w:val="002C31D0"/>
    <w:rsid w:val="002C50EA"/>
    <w:rsid w:val="002C62CB"/>
    <w:rsid w:val="002D58B0"/>
    <w:rsid w:val="002D658D"/>
    <w:rsid w:val="002D67B5"/>
    <w:rsid w:val="002D70E5"/>
    <w:rsid w:val="002E0143"/>
    <w:rsid w:val="002E13A4"/>
    <w:rsid w:val="002E24DA"/>
    <w:rsid w:val="002E2E7D"/>
    <w:rsid w:val="002E353A"/>
    <w:rsid w:val="002E52E0"/>
    <w:rsid w:val="002E5825"/>
    <w:rsid w:val="002E665E"/>
    <w:rsid w:val="002E6F12"/>
    <w:rsid w:val="002E7BBD"/>
    <w:rsid w:val="002F1803"/>
    <w:rsid w:val="002F1B27"/>
    <w:rsid w:val="002F3183"/>
    <w:rsid w:val="002F4C60"/>
    <w:rsid w:val="002F4D49"/>
    <w:rsid w:val="002F5B25"/>
    <w:rsid w:val="002F5C73"/>
    <w:rsid w:val="00300DB2"/>
    <w:rsid w:val="0030299C"/>
    <w:rsid w:val="00304765"/>
    <w:rsid w:val="0030522D"/>
    <w:rsid w:val="00306444"/>
    <w:rsid w:val="00312DDD"/>
    <w:rsid w:val="00312E76"/>
    <w:rsid w:val="003131A9"/>
    <w:rsid w:val="003138E9"/>
    <w:rsid w:val="00313E1D"/>
    <w:rsid w:val="0031589F"/>
    <w:rsid w:val="00320350"/>
    <w:rsid w:val="003241C6"/>
    <w:rsid w:val="00325599"/>
    <w:rsid w:val="00325874"/>
    <w:rsid w:val="003258FB"/>
    <w:rsid w:val="0033130F"/>
    <w:rsid w:val="0033226B"/>
    <w:rsid w:val="00332B2D"/>
    <w:rsid w:val="00333C76"/>
    <w:rsid w:val="00334EAA"/>
    <w:rsid w:val="00336AD1"/>
    <w:rsid w:val="00337D43"/>
    <w:rsid w:val="003431AB"/>
    <w:rsid w:val="00345CF1"/>
    <w:rsid w:val="0035267D"/>
    <w:rsid w:val="00352E86"/>
    <w:rsid w:val="00352F98"/>
    <w:rsid w:val="0035386D"/>
    <w:rsid w:val="00360759"/>
    <w:rsid w:val="00361AD1"/>
    <w:rsid w:val="00362449"/>
    <w:rsid w:val="003633A6"/>
    <w:rsid w:val="00363FC1"/>
    <w:rsid w:val="00367B0B"/>
    <w:rsid w:val="003713C2"/>
    <w:rsid w:val="003723F3"/>
    <w:rsid w:val="00373CA3"/>
    <w:rsid w:val="00374A97"/>
    <w:rsid w:val="00377C17"/>
    <w:rsid w:val="00380439"/>
    <w:rsid w:val="00380F03"/>
    <w:rsid w:val="003823CA"/>
    <w:rsid w:val="00382449"/>
    <w:rsid w:val="00383520"/>
    <w:rsid w:val="00383CC6"/>
    <w:rsid w:val="00385AD3"/>
    <w:rsid w:val="00386288"/>
    <w:rsid w:val="00387213"/>
    <w:rsid w:val="003874D6"/>
    <w:rsid w:val="00390462"/>
    <w:rsid w:val="0039094C"/>
    <w:rsid w:val="00390F29"/>
    <w:rsid w:val="00393838"/>
    <w:rsid w:val="00393FC8"/>
    <w:rsid w:val="003A325B"/>
    <w:rsid w:val="003A34B5"/>
    <w:rsid w:val="003A67CE"/>
    <w:rsid w:val="003B25FD"/>
    <w:rsid w:val="003B3682"/>
    <w:rsid w:val="003B5071"/>
    <w:rsid w:val="003B52F5"/>
    <w:rsid w:val="003C363B"/>
    <w:rsid w:val="003C4622"/>
    <w:rsid w:val="003C4842"/>
    <w:rsid w:val="003C561B"/>
    <w:rsid w:val="003C7A83"/>
    <w:rsid w:val="003D0818"/>
    <w:rsid w:val="003D2C3D"/>
    <w:rsid w:val="003D2F91"/>
    <w:rsid w:val="003D4695"/>
    <w:rsid w:val="003D5099"/>
    <w:rsid w:val="003D5217"/>
    <w:rsid w:val="003D592E"/>
    <w:rsid w:val="003D598C"/>
    <w:rsid w:val="003D6939"/>
    <w:rsid w:val="003D7A7D"/>
    <w:rsid w:val="003E02B7"/>
    <w:rsid w:val="003E7B10"/>
    <w:rsid w:val="003E7D02"/>
    <w:rsid w:val="003F0118"/>
    <w:rsid w:val="003F5BED"/>
    <w:rsid w:val="003F7F5C"/>
    <w:rsid w:val="004037EE"/>
    <w:rsid w:val="00403862"/>
    <w:rsid w:val="00404DB5"/>
    <w:rsid w:val="00410070"/>
    <w:rsid w:val="00411323"/>
    <w:rsid w:val="00411383"/>
    <w:rsid w:val="00411841"/>
    <w:rsid w:val="004148F3"/>
    <w:rsid w:val="00414BEB"/>
    <w:rsid w:val="004162A4"/>
    <w:rsid w:val="00417843"/>
    <w:rsid w:val="004210EB"/>
    <w:rsid w:val="0042474E"/>
    <w:rsid w:val="00425AD3"/>
    <w:rsid w:val="0042631E"/>
    <w:rsid w:val="00426C56"/>
    <w:rsid w:val="00426E27"/>
    <w:rsid w:val="00427603"/>
    <w:rsid w:val="00427B43"/>
    <w:rsid w:val="0043034A"/>
    <w:rsid w:val="00432F2F"/>
    <w:rsid w:val="00436EC8"/>
    <w:rsid w:val="004376E7"/>
    <w:rsid w:val="00437813"/>
    <w:rsid w:val="00437FEE"/>
    <w:rsid w:val="00440DD1"/>
    <w:rsid w:val="00441F01"/>
    <w:rsid w:val="0044362A"/>
    <w:rsid w:val="0044413A"/>
    <w:rsid w:val="00445257"/>
    <w:rsid w:val="00447107"/>
    <w:rsid w:val="00455743"/>
    <w:rsid w:val="0046254E"/>
    <w:rsid w:val="004676F0"/>
    <w:rsid w:val="00473557"/>
    <w:rsid w:val="00475883"/>
    <w:rsid w:val="00475A9D"/>
    <w:rsid w:val="00476A74"/>
    <w:rsid w:val="00480B15"/>
    <w:rsid w:val="00480C04"/>
    <w:rsid w:val="00481D93"/>
    <w:rsid w:val="00482B2C"/>
    <w:rsid w:val="004847F0"/>
    <w:rsid w:val="00484FC9"/>
    <w:rsid w:val="004872B0"/>
    <w:rsid w:val="004916C1"/>
    <w:rsid w:val="0049361E"/>
    <w:rsid w:val="00497805"/>
    <w:rsid w:val="00497D6C"/>
    <w:rsid w:val="004A1A22"/>
    <w:rsid w:val="004A5B5A"/>
    <w:rsid w:val="004A7BD1"/>
    <w:rsid w:val="004A7D1D"/>
    <w:rsid w:val="004B031B"/>
    <w:rsid w:val="004B5160"/>
    <w:rsid w:val="004B5F68"/>
    <w:rsid w:val="004B6CA6"/>
    <w:rsid w:val="004B7CF4"/>
    <w:rsid w:val="004C026B"/>
    <w:rsid w:val="004C144C"/>
    <w:rsid w:val="004C2291"/>
    <w:rsid w:val="004C4ADE"/>
    <w:rsid w:val="004C6A83"/>
    <w:rsid w:val="004C6F04"/>
    <w:rsid w:val="004C715E"/>
    <w:rsid w:val="004D03D6"/>
    <w:rsid w:val="004D0C65"/>
    <w:rsid w:val="004D27B5"/>
    <w:rsid w:val="004D31BE"/>
    <w:rsid w:val="004D55EB"/>
    <w:rsid w:val="004D58BB"/>
    <w:rsid w:val="004E04E8"/>
    <w:rsid w:val="004E0743"/>
    <w:rsid w:val="004E0772"/>
    <w:rsid w:val="004E13FD"/>
    <w:rsid w:val="004E1B96"/>
    <w:rsid w:val="004E4A85"/>
    <w:rsid w:val="004E6494"/>
    <w:rsid w:val="004E752B"/>
    <w:rsid w:val="004F03F7"/>
    <w:rsid w:val="004F055F"/>
    <w:rsid w:val="004F10B0"/>
    <w:rsid w:val="004F5EB4"/>
    <w:rsid w:val="004F6106"/>
    <w:rsid w:val="004F7BAC"/>
    <w:rsid w:val="00501849"/>
    <w:rsid w:val="00503085"/>
    <w:rsid w:val="0051012B"/>
    <w:rsid w:val="00513C16"/>
    <w:rsid w:val="00513EF2"/>
    <w:rsid w:val="00514620"/>
    <w:rsid w:val="00515719"/>
    <w:rsid w:val="00515A55"/>
    <w:rsid w:val="0051661B"/>
    <w:rsid w:val="00516ABA"/>
    <w:rsid w:val="005170D7"/>
    <w:rsid w:val="00517820"/>
    <w:rsid w:val="005209CA"/>
    <w:rsid w:val="005212AD"/>
    <w:rsid w:val="005230DD"/>
    <w:rsid w:val="0052564B"/>
    <w:rsid w:val="0052649B"/>
    <w:rsid w:val="00531D4C"/>
    <w:rsid w:val="00535D9D"/>
    <w:rsid w:val="00536F66"/>
    <w:rsid w:val="00540433"/>
    <w:rsid w:val="00540BE5"/>
    <w:rsid w:val="005428F1"/>
    <w:rsid w:val="00543645"/>
    <w:rsid w:val="005453D6"/>
    <w:rsid w:val="005462B3"/>
    <w:rsid w:val="00546D9A"/>
    <w:rsid w:val="00553573"/>
    <w:rsid w:val="00554401"/>
    <w:rsid w:val="00554BAE"/>
    <w:rsid w:val="00557437"/>
    <w:rsid w:val="00562A56"/>
    <w:rsid w:val="00565C9C"/>
    <w:rsid w:val="0056601C"/>
    <w:rsid w:val="005723FF"/>
    <w:rsid w:val="00572A44"/>
    <w:rsid w:val="00573C17"/>
    <w:rsid w:val="00576459"/>
    <w:rsid w:val="005802D6"/>
    <w:rsid w:val="00580D25"/>
    <w:rsid w:val="005817C1"/>
    <w:rsid w:val="00581A20"/>
    <w:rsid w:val="005828A1"/>
    <w:rsid w:val="00583B70"/>
    <w:rsid w:val="00584987"/>
    <w:rsid w:val="00591FBE"/>
    <w:rsid w:val="005966BD"/>
    <w:rsid w:val="005A1238"/>
    <w:rsid w:val="005A3A04"/>
    <w:rsid w:val="005A4221"/>
    <w:rsid w:val="005A63C1"/>
    <w:rsid w:val="005A671B"/>
    <w:rsid w:val="005B623A"/>
    <w:rsid w:val="005C1AF4"/>
    <w:rsid w:val="005C2F5D"/>
    <w:rsid w:val="005C38A5"/>
    <w:rsid w:val="005C48A8"/>
    <w:rsid w:val="005C647E"/>
    <w:rsid w:val="005C7EAA"/>
    <w:rsid w:val="005D3775"/>
    <w:rsid w:val="005E226D"/>
    <w:rsid w:val="005E2612"/>
    <w:rsid w:val="005F0FA4"/>
    <w:rsid w:val="005F1B0D"/>
    <w:rsid w:val="005F1CF0"/>
    <w:rsid w:val="005F381E"/>
    <w:rsid w:val="005F4291"/>
    <w:rsid w:val="005F45B2"/>
    <w:rsid w:val="005F71E3"/>
    <w:rsid w:val="005F75AA"/>
    <w:rsid w:val="006001C4"/>
    <w:rsid w:val="006007B5"/>
    <w:rsid w:val="00604F33"/>
    <w:rsid w:val="00606832"/>
    <w:rsid w:val="00607B3D"/>
    <w:rsid w:val="00611711"/>
    <w:rsid w:val="006121CA"/>
    <w:rsid w:val="00612248"/>
    <w:rsid w:val="00612A4E"/>
    <w:rsid w:val="00616E55"/>
    <w:rsid w:val="006178AB"/>
    <w:rsid w:val="00620A81"/>
    <w:rsid w:val="0062178E"/>
    <w:rsid w:val="0062195C"/>
    <w:rsid w:val="006228EB"/>
    <w:rsid w:val="0062485B"/>
    <w:rsid w:val="006252AC"/>
    <w:rsid w:val="00626E99"/>
    <w:rsid w:val="0063132C"/>
    <w:rsid w:val="00632B75"/>
    <w:rsid w:val="00635067"/>
    <w:rsid w:val="00635F13"/>
    <w:rsid w:val="00635F99"/>
    <w:rsid w:val="00640AF0"/>
    <w:rsid w:val="006429AF"/>
    <w:rsid w:val="0064364C"/>
    <w:rsid w:val="00645834"/>
    <w:rsid w:val="00651915"/>
    <w:rsid w:val="006547C3"/>
    <w:rsid w:val="00654C61"/>
    <w:rsid w:val="00654F97"/>
    <w:rsid w:val="0065581F"/>
    <w:rsid w:val="00660808"/>
    <w:rsid w:val="006614E8"/>
    <w:rsid w:val="006632DB"/>
    <w:rsid w:val="0067030C"/>
    <w:rsid w:val="006731B5"/>
    <w:rsid w:val="00676A8B"/>
    <w:rsid w:val="0067744F"/>
    <w:rsid w:val="00680D2C"/>
    <w:rsid w:val="00681254"/>
    <w:rsid w:val="00683700"/>
    <w:rsid w:val="006841F9"/>
    <w:rsid w:val="006855DF"/>
    <w:rsid w:val="00690C31"/>
    <w:rsid w:val="006922DA"/>
    <w:rsid w:val="00692E65"/>
    <w:rsid w:val="00693A59"/>
    <w:rsid w:val="00693D46"/>
    <w:rsid w:val="00694F04"/>
    <w:rsid w:val="006A0740"/>
    <w:rsid w:val="006A2492"/>
    <w:rsid w:val="006A277E"/>
    <w:rsid w:val="006A29FA"/>
    <w:rsid w:val="006A4EF2"/>
    <w:rsid w:val="006A529B"/>
    <w:rsid w:val="006A62DE"/>
    <w:rsid w:val="006B0617"/>
    <w:rsid w:val="006B0EDE"/>
    <w:rsid w:val="006C0E99"/>
    <w:rsid w:val="006C1D2E"/>
    <w:rsid w:val="006C5193"/>
    <w:rsid w:val="006C5D43"/>
    <w:rsid w:val="006C636F"/>
    <w:rsid w:val="006C72C1"/>
    <w:rsid w:val="006C7681"/>
    <w:rsid w:val="006D1E38"/>
    <w:rsid w:val="006D4040"/>
    <w:rsid w:val="006E3AC5"/>
    <w:rsid w:val="006E4004"/>
    <w:rsid w:val="006E4038"/>
    <w:rsid w:val="006E776A"/>
    <w:rsid w:val="006E7BFF"/>
    <w:rsid w:val="006F150E"/>
    <w:rsid w:val="006F15A1"/>
    <w:rsid w:val="006F6F5F"/>
    <w:rsid w:val="006F7C8D"/>
    <w:rsid w:val="00700377"/>
    <w:rsid w:val="007010F9"/>
    <w:rsid w:val="0070236A"/>
    <w:rsid w:val="0070277D"/>
    <w:rsid w:val="00705A71"/>
    <w:rsid w:val="00706258"/>
    <w:rsid w:val="0070688E"/>
    <w:rsid w:val="00707260"/>
    <w:rsid w:val="007107D8"/>
    <w:rsid w:val="007115E3"/>
    <w:rsid w:val="00711E8C"/>
    <w:rsid w:val="00712CB6"/>
    <w:rsid w:val="007135D5"/>
    <w:rsid w:val="007148C9"/>
    <w:rsid w:val="00714D98"/>
    <w:rsid w:val="00715361"/>
    <w:rsid w:val="00715F9E"/>
    <w:rsid w:val="007166BE"/>
    <w:rsid w:val="007227D9"/>
    <w:rsid w:val="00723217"/>
    <w:rsid w:val="007233AD"/>
    <w:rsid w:val="00724C11"/>
    <w:rsid w:val="00725971"/>
    <w:rsid w:val="00733DF7"/>
    <w:rsid w:val="00735C14"/>
    <w:rsid w:val="00740833"/>
    <w:rsid w:val="007409BD"/>
    <w:rsid w:val="00742132"/>
    <w:rsid w:val="00746D68"/>
    <w:rsid w:val="007477A2"/>
    <w:rsid w:val="00747CB3"/>
    <w:rsid w:val="00747E40"/>
    <w:rsid w:val="00752969"/>
    <w:rsid w:val="0075441D"/>
    <w:rsid w:val="00757F7E"/>
    <w:rsid w:val="007606D1"/>
    <w:rsid w:val="007606E0"/>
    <w:rsid w:val="00763211"/>
    <w:rsid w:val="00764135"/>
    <w:rsid w:val="007649C0"/>
    <w:rsid w:val="0076523C"/>
    <w:rsid w:val="0076785D"/>
    <w:rsid w:val="00767A71"/>
    <w:rsid w:val="007746CA"/>
    <w:rsid w:val="0077512C"/>
    <w:rsid w:val="0077549F"/>
    <w:rsid w:val="007758B3"/>
    <w:rsid w:val="00775FCB"/>
    <w:rsid w:val="00777040"/>
    <w:rsid w:val="00780751"/>
    <w:rsid w:val="0079060F"/>
    <w:rsid w:val="0079383B"/>
    <w:rsid w:val="00796F0E"/>
    <w:rsid w:val="00797CBE"/>
    <w:rsid w:val="007A1D02"/>
    <w:rsid w:val="007A2019"/>
    <w:rsid w:val="007A2348"/>
    <w:rsid w:val="007A27D3"/>
    <w:rsid w:val="007A2B61"/>
    <w:rsid w:val="007A449F"/>
    <w:rsid w:val="007A5862"/>
    <w:rsid w:val="007B0380"/>
    <w:rsid w:val="007B160F"/>
    <w:rsid w:val="007B270C"/>
    <w:rsid w:val="007B32AE"/>
    <w:rsid w:val="007B3A2E"/>
    <w:rsid w:val="007B4A95"/>
    <w:rsid w:val="007B4C85"/>
    <w:rsid w:val="007B4FFA"/>
    <w:rsid w:val="007B52AD"/>
    <w:rsid w:val="007B5E19"/>
    <w:rsid w:val="007B6624"/>
    <w:rsid w:val="007C04E4"/>
    <w:rsid w:val="007C2497"/>
    <w:rsid w:val="007C2912"/>
    <w:rsid w:val="007C294B"/>
    <w:rsid w:val="007C3798"/>
    <w:rsid w:val="007C3EE2"/>
    <w:rsid w:val="007C4DF6"/>
    <w:rsid w:val="007C58C8"/>
    <w:rsid w:val="007C597E"/>
    <w:rsid w:val="007C7D51"/>
    <w:rsid w:val="007D0433"/>
    <w:rsid w:val="007D114E"/>
    <w:rsid w:val="007D123E"/>
    <w:rsid w:val="007D4754"/>
    <w:rsid w:val="007D566E"/>
    <w:rsid w:val="007D5E77"/>
    <w:rsid w:val="007D6E20"/>
    <w:rsid w:val="007D7D36"/>
    <w:rsid w:val="007E0049"/>
    <w:rsid w:val="007E0D2B"/>
    <w:rsid w:val="007E4035"/>
    <w:rsid w:val="007E7A8B"/>
    <w:rsid w:val="007F1DC5"/>
    <w:rsid w:val="007F344A"/>
    <w:rsid w:val="007F3E19"/>
    <w:rsid w:val="007F5461"/>
    <w:rsid w:val="007F79A1"/>
    <w:rsid w:val="00800650"/>
    <w:rsid w:val="00800C7E"/>
    <w:rsid w:val="00802F6D"/>
    <w:rsid w:val="00803EB7"/>
    <w:rsid w:val="008050CC"/>
    <w:rsid w:val="008078F7"/>
    <w:rsid w:val="0080790F"/>
    <w:rsid w:val="00810F10"/>
    <w:rsid w:val="00813ED7"/>
    <w:rsid w:val="0081486A"/>
    <w:rsid w:val="00815C70"/>
    <w:rsid w:val="008173AC"/>
    <w:rsid w:val="00817FD5"/>
    <w:rsid w:val="00820978"/>
    <w:rsid w:val="008221BB"/>
    <w:rsid w:val="0082408F"/>
    <w:rsid w:val="008247A7"/>
    <w:rsid w:val="0082511C"/>
    <w:rsid w:val="00826509"/>
    <w:rsid w:val="00826707"/>
    <w:rsid w:val="008267DB"/>
    <w:rsid w:val="0082728D"/>
    <w:rsid w:val="00832086"/>
    <w:rsid w:val="00834CB0"/>
    <w:rsid w:val="008358E9"/>
    <w:rsid w:val="008372E2"/>
    <w:rsid w:val="00837EA1"/>
    <w:rsid w:val="00840058"/>
    <w:rsid w:val="00840DEA"/>
    <w:rsid w:val="00841C86"/>
    <w:rsid w:val="0084322B"/>
    <w:rsid w:val="00843B99"/>
    <w:rsid w:val="00843FB3"/>
    <w:rsid w:val="00845007"/>
    <w:rsid w:val="0084558D"/>
    <w:rsid w:val="00846620"/>
    <w:rsid w:val="00846F3D"/>
    <w:rsid w:val="00847AA5"/>
    <w:rsid w:val="00852C24"/>
    <w:rsid w:val="00852F1D"/>
    <w:rsid w:val="008531C5"/>
    <w:rsid w:val="008570BB"/>
    <w:rsid w:val="0085728F"/>
    <w:rsid w:val="00864B6B"/>
    <w:rsid w:val="00867AC6"/>
    <w:rsid w:val="00870145"/>
    <w:rsid w:val="0087218E"/>
    <w:rsid w:val="008725FD"/>
    <w:rsid w:val="00873448"/>
    <w:rsid w:val="00874340"/>
    <w:rsid w:val="00875FA1"/>
    <w:rsid w:val="00876EE0"/>
    <w:rsid w:val="00881D81"/>
    <w:rsid w:val="00882895"/>
    <w:rsid w:val="00883DD5"/>
    <w:rsid w:val="0088503A"/>
    <w:rsid w:val="008860C2"/>
    <w:rsid w:val="008863D9"/>
    <w:rsid w:val="008878C0"/>
    <w:rsid w:val="0089281F"/>
    <w:rsid w:val="00894CA7"/>
    <w:rsid w:val="008959D7"/>
    <w:rsid w:val="008A0EE3"/>
    <w:rsid w:val="008A6487"/>
    <w:rsid w:val="008B24C0"/>
    <w:rsid w:val="008B371B"/>
    <w:rsid w:val="008B3918"/>
    <w:rsid w:val="008B3A12"/>
    <w:rsid w:val="008B3E35"/>
    <w:rsid w:val="008B43F1"/>
    <w:rsid w:val="008B4827"/>
    <w:rsid w:val="008C23EF"/>
    <w:rsid w:val="008C4912"/>
    <w:rsid w:val="008C5347"/>
    <w:rsid w:val="008C7934"/>
    <w:rsid w:val="008C7A60"/>
    <w:rsid w:val="008D5589"/>
    <w:rsid w:val="008D6034"/>
    <w:rsid w:val="008D6125"/>
    <w:rsid w:val="008D64DB"/>
    <w:rsid w:val="008D6C90"/>
    <w:rsid w:val="008D7E06"/>
    <w:rsid w:val="008E175C"/>
    <w:rsid w:val="008E186D"/>
    <w:rsid w:val="008E2701"/>
    <w:rsid w:val="008E3316"/>
    <w:rsid w:val="008F0CAC"/>
    <w:rsid w:val="008F10A6"/>
    <w:rsid w:val="008F1B23"/>
    <w:rsid w:val="008F470F"/>
    <w:rsid w:val="008F5B80"/>
    <w:rsid w:val="00910CBE"/>
    <w:rsid w:val="009143A8"/>
    <w:rsid w:val="009145CA"/>
    <w:rsid w:val="00915EC9"/>
    <w:rsid w:val="00920884"/>
    <w:rsid w:val="00923D21"/>
    <w:rsid w:val="0092512A"/>
    <w:rsid w:val="009260D6"/>
    <w:rsid w:val="00926F50"/>
    <w:rsid w:val="009320C6"/>
    <w:rsid w:val="00936802"/>
    <w:rsid w:val="009377DF"/>
    <w:rsid w:val="00942BDF"/>
    <w:rsid w:val="00945B21"/>
    <w:rsid w:val="009460BE"/>
    <w:rsid w:val="00946CEC"/>
    <w:rsid w:val="00947B6B"/>
    <w:rsid w:val="00952CD3"/>
    <w:rsid w:val="00953315"/>
    <w:rsid w:val="0095424F"/>
    <w:rsid w:val="009549B7"/>
    <w:rsid w:val="00957B66"/>
    <w:rsid w:val="00957F07"/>
    <w:rsid w:val="00961FE8"/>
    <w:rsid w:val="00962A13"/>
    <w:rsid w:val="009647C9"/>
    <w:rsid w:val="00964A1A"/>
    <w:rsid w:val="009663B3"/>
    <w:rsid w:val="00966FA5"/>
    <w:rsid w:val="00967921"/>
    <w:rsid w:val="00971136"/>
    <w:rsid w:val="009715E0"/>
    <w:rsid w:val="00971C30"/>
    <w:rsid w:val="00971EFD"/>
    <w:rsid w:val="00972468"/>
    <w:rsid w:val="009746D5"/>
    <w:rsid w:val="00975C31"/>
    <w:rsid w:val="0097763F"/>
    <w:rsid w:val="00980702"/>
    <w:rsid w:val="00980AA8"/>
    <w:rsid w:val="00980AD0"/>
    <w:rsid w:val="00983AAB"/>
    <w:rsid w:val="00984739"/>
    <w:rsid w:val="00986209"/>
    <w:rsid w:val="00986596"/>
    <w:rsid w:val="0099054F"/>
    <w:rsid w:val="009955BC"/>
    <w:rsid w:val="009969AF"/>
    <w:rsid w:val="009A2DC6"/>
    <w:rsid w:val="009A4586"/>
    <w:rsid w:val="009A66F9"/>
    <w:rsid w:val="009A6C23"/>
    <w:rsid w:val="009A6DFF"/>
    <w:rsid w:val="009A74C0"/>
    <w:rsid w:val="009A78F5"/>
    <w:rsid w:val="009B03A1"/>
    <w:rsid w:val="009B302D"/>
    <w:rsid w:val="009B3054"/>
    <w:rsid w:val="009B4566"/>
    <w:rsid w:val="009B5B95"/>
    <w:rsid w:val="009B5FAA"/>
    <w:rsid w:val="009C0633"/>
    <w:rsid w:val="009C0E98"/>
    <w:rsid w:val="009C0F94"/>
    <w:rsid w:val="009D1222"/>
    <w:rsid w:val="009D207F"/>
    <w:rsid w:val="009D42BA"/>
    <w:rsid w:val="009D55C6"/>
    <w:rsid w:val="009D6ADE"/>
    <w:rsid w:val="009D6DBE"/>
    <w:rsid w:val="009D7404"/>
    <w:rsid w:val="009F2087"/>
    <w:rsid w:val="009F417A"/>
    <w:rsid w:val="009F519F"/>
    <w:rsid w:val="009F5DDC"/>
    <w:rsid w:val="009F7AED"/>
    <w:rsid w:val="00A00F9A"/>
    <w:rsid w:val="00A00FB5"/>
    <w:rsid w:val="00A02F1D"/>
    <w:rsid w:val="00A102CB"/>
    <w:rsid w:val="00A11923"/>
    <w:rsid w:val="00A12CB3"/>
    <w:rsid w:val="00A13FD2"/>
    <w:rsid w:val="00A14645"/>
    <w:rsid w:val="00A22815"/>
    <w:rsid w:val="00A27532"/>
    <w:rsid w:val="00A301A0"/>
    <w:rsid w:val="00A30B4D"/>
    <w:rsid w:val="00A32C14"/>
    <w:rsid w:val="00A330FD"/>
    <w:rsid w:val="00A3365C"/>
    <w:rsid w:val="00A33E55"/>
    <w:rsid w:val="00A34045"/>
    <w:rsid w:val="00A422DC"/>
    <w:rsid w:val="00A437F5"/>
    <w:rsid w:val="00A45364"/>
    <w:rsid w:val="00A469D4"/>
    <w:rsid w:val="00A503D9"/>
    <w:rsid w:val="00A509C9"/>
    <w:rsid w:val="00A513F3"/>
    <w:rsid w:val="00A54347"/>
    <w:rsid w:val="00A544DC"/>
    <w:rsid w:val="00A54679"/>
    <w:rsid w:val="00A548C2"/>
    <w:rsid w:val="00A56282"/>
    <w:rsid w:val="00A575DA"/>
    <w:rsid w:val="00A60999"/>
    <w:rsid w:val="00A609DB"/>
    <w:rsid w:val="00A60E7D"/>
    <w:rsid w:val="00A61195"/>
    <w:rsid w:val="00A61FA5"/>
    <w:rsid w:val="00A66B89"/>
    <w:rsid w:val="00A714B2"/>
    <w:rsid w:val="00A73A71"/>
    <w:rsid w:val="00A74132"/>
    <w:rsid w:val="00A74F32"/>
    <w:rsid w:val="00A751DA"/>
    <w:rsid w:val="00A76172"/>
    <w:rsid w:val="00A8336E"/>
    <w:rsid w:val="00A85BCD"/>
    <w:rsid w:val="00A86527"/>
    <w:rsid w:val="00A87129"/>
    <w:rsid w:val="00A9196B"/>
    <w:rsid w:val="00A922CA"/>
    <w:rsid w:val="00A931A2"/>
    <w:rsid w:val="00A9383B"/>
    <w:rsid w:val="00A966E2"/>
    <w:rsid w:val="00A97AF5"/>
    <w:rsid w:val="00AA26F2"/>
    <w:rsid w:val="00AA279D"/>
    <w:rsid w:val="00AA4585"/>
    <w:rsid w:val="00AA77EC"/>
    <w:rsid w:val="00AB0A5F"/>
    <w:rsid w:val="00AB2D0F"/>
    <w:rsid w:val="00AB2F23"/>
    <w:rsid w:val="00AB360B"/>
    <w:rsid w:val="00AB3F1E"/>
    <w:rsid w:val="00AB46C8"/>
    <w:rsid w:val="00AB4E7A"/>
    <w:rsid w:val="00AC1508"/>
    <w:rsid w:val="00AC1AD1"/>
    <w:rsid w:val="00AC38F3"/>
    <w:rsid w:val="00AC670A"/>
    <w:rsid w:val="00AC7D05"/>
    <w:rsid w:val="00AD0414"/>
    <w:rsid w:val="00AD06DB"/>
    <w:rsid w:val="00AD1CA4"/>
    <w:rsid w:val="00AD34BE"/>
    <w:rsid w:val="00AD54D5"/>
    <w:rsid w:val="00AD5CBE"/>
    <w:rsid w:val="00AD6E7C"/>
    <w:rsid w:val="00AE16A6"/>
    <w:rsid w:val="00AE225D"/>
    <w:rsid w:val="00AE2892"/>
    <w:rsid w:val="00AE313B"/>
    <w:rsid w:val="00AE485C"/>
    <w:rsid w:val="00AF160D"/>
    <w:rsid w:val="00AF1995"/>
    <w:rsid w:val="00AF1A93"/>
    <w:rsid w:val="00AF1B01"/>
    <w:rsid w:val="00AF1EDE"/>
    <w:rsid w:val="00AF27FA"/>
    <w:rsid w:val="00AF475D"/>
    <w:rsid w:val="00AF7BC0"/>
    <w:rsid w:val="00B00EFA"/>
    <w:rsid w:val="00B03D55"/>
    <w:rsid w:val="00B04FAF"/>
    <w:rsid w:val="00B073C3"/>
    <w:rsid w:val="00B0784A"/>
    <w:rsid w:val="00B109CE"/>
    <w:rsid w:val="00B14B28"/>
    <w:rsid w:val="00B150D1"/>
    <w:rsid w:val="00B20FB5"/>
    <w:rsid w:val="00B22CAD"/>
    <w:rsid w:val="00B24782"/>
    <w:rsid w:val="00B27AF3"/>
    <w:rsid w:val="00B30309"/>
    <w:rsid w:val="00B308E7"/>
    <w:rsid w:val="00B355AA"/>
    <w:rsid w:val="00B36A66"/>
    <w:rsid w:val="00B37FA4"/>
    <w:rsid w:val="00B40F88"/>
    <w:rsid w:val="00B41BA5"/>
    <w:rsid w:val="00B43094"/>
    <w:rsid w:val="00B45E00"/>
    <w:rsid w:val="00B463BD"/>
    <w:rsid w:val="00B46DA9"/>
    <w:rsid w:val="00B4748B"/>
    <w:rsid w:val="00B51652"/>
    <w:rsid w:val="00B51BF1"/>
    <w:rsid w:val="00B51C87"/>
    <w:rsid w:val="00B552B1"/>
    <w:rsid w:val="00B64881"/>
    <w:rsid w:val="00B64C7D"/>
    <w:rsid w:val="00B65214"/>
    <w:rsid w:val="00B655CC"/>
    <w:rsid w:val="00B66ABA"/>
    <w:rsid w:val="00B67D83"/>
    <w:rsid w:val="00B73896"/>
    <w:rsid w:val="00B7460F"/>
    <w:rsid w:val="00B748F7"/>
    <w:rsid w:val="00B77954"/>
    <w:rsid w:val="00B77A0E"/>
    <w:rsid w:val="00B77BDD"/>
    <w:rsid w:val="00B77D16"/>
    <w:rsid w:val="00B77E5D"/>
    <w:rsid w:val="00B84BDC"/>
    <w:rsid w:val="00B85A4E"/>
    <w:rsid w:val="00B860C2"/>
    <w:rsid w:val="00B875CB"/>
    <w:rsid w:val="00B8760B"/>
    <w:rsid w:val="00B9124C"/>
    <w:rsid w:val="00B957DE"/>
    <w:rsid w:val="00B95CF7"/>
    <w:rsid w:val="00B97549"/>
    <w:rsid w:val="00BA1E7A"/>
    <w:rsid w:val="00BA2216"/>
    <w:rsid w:val="00BA5FB3"/>
    <w:rsid w:val="00BB02A4"/>
    <w:rsid w:val="00BB0660"/>
    <w:rsid w:val="00BB2892"/>
    <w:rsid w:val="00BB3155"/>
    <w:rsid w:val="00BB35B6"/>
    <w:rsid w:val="00BB7148"/>
    <w:rsid w:val="00BB782A"/>
    <w:rsid w:val="00BC062C"/>
    <w:rsid w:val="00BC433C"/>
    <w:rsid w:val="00BC7EDE"/>
    <w:rsid w:val="00BD3D09"/>
    <w:rsid w:val="00BD5A40"/>
    <w:rsid w:val="00BE0DF5"/>
    <w:rsid w:val="00BE2C64"/>
    <w:rsid w:val="00BF109B"/>
    <w:rsid w:val="00BF236C"/>
    <w:rsid w:val="00BF7DCD"/>
    <w:rsid w:val="00C03362"/>
    <w:rsid w:val="00C03E9B"/>
    <w:rsid w:val="00C076CA"/>
    <w:rsid w:val="00C129CA"/>
    <w:rsid w:val="00C22FC8"/>
    <w:rsid w:val="00C24642"/>
    <w:rsid w:val="00C275DD"/>
    <w:rsid w:val="00C27BB3"/>
    <w:rsid w:val="00C309D0"/>
    <w:rsid w:val="00C30DF8"/>
    <w:rsid w:val="00C30E3A"/>
    <w:rsid w:val="00C32F5A"/>
    <w:rsid w:val="00C35640"/>
    <w:rsid w:val="00C35C42"/>
    <w:rsid w:val="00C41609"/>
    <w:rsid w:val="00C43615"/>
    <w:rsid w:val="00C4441E"/>
    <w:rsid w:val="00C4498F"/>
    <w:rsid w:val="00C44F0B"/>
    <w:rsid w:val="00C46EA2"/>
    <w:rsid w:val="00C515E2"/>
    <w:rsid w:val="00C544AB"/>
    <w:rsid w:val="00C57C50"/>
    <w:rsid w:val="00C603B1"/>
    <w:rsid w:val="00C61EC9"/>
    <w:rsid w:val="00C64391"/>
    <w:rsid w:val="00C650D7"/>
    <w:rsid w:val="00C655C7"/>
    <w:rsid w:val="00C700B1"/>
    <w:rsid w:val="00C72C9A"/>
    <w:rsid w:val="00C74CB1"/>
    <w:rsid w:val="00C81D6D"/>
    <w:rsid w:val="00C841E2"/>
    <w:rsid w:val="00C84DD9"/>
    <w:rsid w:val="00C9092F"/>
    <w:rsid w:val="00C914B9"/>
    <w:rsid w:val="00C91A7F"/>
    <w:rsid w:val="00C92030"/>
    <w:rsid w:val="00C93869"/>
    <w:rsid w:val="00C94247"/>
    <w:rsid w:val="00C94449"/>
    <w:rsid w:val="00CA0144"/>
    <w:rsid w:val="00CA0673"/>
    <w:rsid w:val="00CA2917"/>
    <w:rsid w:val="00CA31B2"/>
    <w:rsid w:val="00CA35DC"/>
    <w:rsid w:val="00CA4DB7"/>
    <w:rsid w:val="00CA6771"/>
    <w:rsid w:val="00CB554A"/>
    <w:rsid w:val="00CC01F1"/>
    <w:rsid w:val="00CC44D3"/>
    <w:rsid w:val="00CC5D77"/>
    <w:rsid w:val="00CC74C0"/>
    <w:rsid w:val="00CD00E4"/>
    <w:rsid w:val="00CD1992"/>
    <w:rsid w:val="00CD1F8A"/>
    <w:rsid w:val="00CD2163"/>
    <w:rsid w:val="00CD33E6"/>
    <w:rsid w:val="00CD35F9"/>
    <w:rsid w:val="00CD3D2A"/>
    <w:rsid w:val="00CD549B"/>
    <w:rsid w:val="00CD5547"/>
    <w:rsid w:val="00CD7BCF"/>
    <w:rsid w:val="00CE04AB"/>
    <w:rsid w:val="00CE1B0A"/>
    <w:rsid w:val="00CE66A1"/>
    <w:rsid w:val="00CF3522"/>
    <w:rsid w:val="00D00A85"/>
    <w:rsid w:val="00D00B22"/>
    <w:rsid w:val="00D03C22"/>
    <w:rsid w:val="00D062F2"/>
    <w:rsid w:val="00D070B7"/>
    <w:rsid w:val="00D10026"/>
    <w:rsid w:val="00D1070A"/>
    <w:rsid w:val="00D128BA"/>
    <w:rsid w:val="00D152F8"/>
    <w:rsid w:val="00D1545A"/>
    <w:rsid w:val="00D16B4E"/>
    <w:rsid w:val="00D16FF4"/>
    <w:rsid w:val="00D1750C"/>
    <w:rsid w:val="00D17691"/>
    <w:rsid w:val="00D20C53"/>
    <w:rsid w:val="00D20D6A"/>
    <w:rsid w:val="00D227ED"/>
    <w:rsid w:val="00D24140"/>
    <w:rsid w:val="00D243C7"/>
    <w:rsid w:val="00D2442C"/>
    <w:rsid w:val="00D27520"/>
    <w:rsid w:val="00D3003E"/>
    <w:rsid w:val="00D33627"/>
    <w:rsid w:val="00D34B9D"/>
    <w:rsid w:val="00D34C7C"/>
    <w:rsid w:val="00D34DFD"/>
    <w:rsid w:val="00D35E8A"/>
    <w:rsid w:val="00D367C6"/>
    <w:rsid w:val="00D4286D"/>
    <w:rsid w:val="00D437E7"/>
    <w:rsid w:val="00D468C1"/>
    <w:rsid w:val="00D47055"/>
    <w:rsid w:val="00D528C3"/>
    <w:rsid w:val="00D5321D"/>
    <w:rsid w:val="00D53863"/>
    <w:rsid w:val="00D53C34"/>
    <w:rsid w:val="00D548B4"/>
    <w:rsid w:val="00D57552"/>
    <w:rsid w:val="00D6193F"/>
    <w:rsid w:val="00D65956"/>
    <w:rsid w:val="00D66E7F"/>
    <w:rsid w:val="00D6774B"/>
    <w:rsid w:val="00D67987"/>
    <w:rsid w:val="00D7201D"/>
    <w:rsid w:val="00D73B15"/>
    <w:rsid w:val="00D773C2"/>
    <w:rsid w:val="00D8043B"/>
    <w:rsid w:val="00D80E1A"/>
    <w:rsid w:val="00D82692"/>
    <w:rsid w:val="00D832DE"/>
    <w:rsid w:val="00D833C7"/>
    <w:rsid w:val="00D841D1"/>
    <w:rsid w:val="00D8484F"/>
    <w:rsid w:val="00D877C4"/>
    <w:rsid w:val="00D90DF5"/>
    <w:rsid w:val="00D91C09"/>
    <w:rsid w:val="00D97D87"/>
    <w:rsid w:val="00DA1E31"/>
    <w:rsid w:val="00DA2065"/>
    <w:rsid w:val="00DA3858"/>
    <w:rsid w:val="00DA3C44"/>
    <w:rsid w:val="00DA608D"/>
    <w:rsid w:val="00DA7F3A"/>
    <w:rsid w:val="00DB0580"/>
    <w:rsid w:val="00DB0E69"/>
    <w:rsid w:val="00DB1ADA"/>
    <w:rsid w:val="00DB713F"/>
    <w:rsid w:val="00DC0374"/>
    <w:rsid w:val="00DC3AE5"/>
    <w:rsid w:val="00DC3AF4"/>
    <w:rsid w:val="00DC5010"/>
    <w:rsid w:val="00DD0310"/>
    <w:rsid w:val="00DD16E4"/>
    <w:rsid w:val="00DD1BD3"/>
    <w:rsid w:val="00DD1C9C"/>
    <w:rsid w:val="00DD3B84"/>
    <w:rsid w:val="00DD539A"/>
    <w:rsid w:val="00DD6815"/>
    <w:rsid w:val="00DD73C1"/>
    <w:rsid w:val="00DD78CC"/>
    <w:rsid w:val="00DD7939"/>
    <w:rsid w:val="00DE0014"/>
    <w:rsid w:val="00DE0269"/>
    <w:rsid w:val="00DE06D2"/>
    <w:rsid w:val="00DE32B8"/>
    <w:rsid w:val="00DE3A1C"/>
    <w:rsid w:val="00DE451A"/>
    <w:rsid w:val="00DE72EC"/>
    <w:rsid w:val="00DF0D2E"/>
    <w:rsid w:val="00DF0D58"/>
    <w:rsid w:val="00DF2402"/>
    <w:rsid w:val="00DF46E5"/>
    <w:rsid w:val="00DF6621"/>
    <w:rsid w:val="00DF698B"/>
    <w:rsid w:val="00E027B9"/>
    <w:rsid w:val="00E029AD"/>
    <w:rsid w:val="00E038C6"/>
    <w:rsid w:val="00E05D91"/>
    <w:rsid w:val="00E06762"/>
    <w:rsid w:val="00E0783D"/>
    <w:rsid w:val="00E105B2"/>
    <w:rsid w:val="00E10EA3"/>
    <w:rsid w:val="00E11D3E"/>
    <w:rsid w:val="00E12894"/>
    <w:rsid w:val="00E14851"/>
    <w:rsid w:val="00E1632F"/>
    <w:rsid w:val="00E16DAD"/>
    <w:rsid w:val="00E17136"/>
    <w:rsid w:val="00E20A1C"/>
    <w:rsid w:val="00E24ADD"/>
    <w:rsid w:val="00E250EC"/>
    <w:rsid w:val="00E26230"/>
    <w:rsid w:val="00E27EC8"/>
    <w:rsid w:val="00E30B37"/>
    <w:rsid w:val="00E30E5E"/>
    <w:rsid w:val="00E3309F"/>
    <w:rsid w:val="00E367E1"/>
    <w:rsid w:val="00E416C6"/>
    <w:rsid w:val="00E41D28"/>
    <w:rsid w:val="00E435EA"/>
    <w:rsid w:val="00E43A28"/>
    <w:rsid w:val="00E47B30"/>
    <w:rsid w:val="00E47C4B"/>
    <w:rsid w:val="00E523D5"/>
    <w:rsid w:val="00E554EF"/>
    <w:rsid w:val="00E575EC"/>
    <w:rsid w:val="00E60017"/>
    <w:rsid w:val="00E637D4"/>
    <w:rsid w:val="00E63EA4"/>
    <w:rsid w:val="00E644B9"/>
    <w:rsid w:val="00E66740"/>
    <w:rsid w:val="00E67274"/>
    <w:rsid w:val="00E70149"/>
    <w:rsid w:val="00E70568"/>
    <w:rsid w:val="00E70895"/>
    <w:rsid w:val="00E710F8"/>
    <w:rsid w:val="00E71A6B"/>
    <w:rsid w:val="00E74D08"/>
    <w:rsid w:val="00E77003"/>
    <w:rsid w:val="00E8354A"/>
    <w:rsid w:val="00E83BC1"/>
    <w:rsid w:val="00E84080"/>
    <w:rsid w:val="00E85EB0"/>
    <w:rsid w:val="00E87DFF"/>
    <w:rsid w:val="00E90BBB"/>
    <w:rsid w:val="00E922FB"/>
    <w:rsid w:val="00E944FB"/>
    <w:rsid w:val="00E96587"/>
    <w:rsid w:val="00E96C42"/>
    <w:rsid w:val="00E97693"/>
    <w:rsid w:val="00EA10A2"/>
    <w:rsid w:val="00EA20C8"/>
    <w:rsid w:val="00EA2B48"/>
    <w:rsid w:val="00EA5FE1"/>
    <w:rsid w:val="00EA76D2"/>
    <w:rsid w:val="00EB0708"/>
    <w:rsid w:val="00EB36AA"/>
    <w:rsid w:val="00EB5512"/>
    <w:rsid w:val="00EB5AFB"/>
    <w:rsid w:val="00EC042E"/>
    <w:rsid w:val="00EC094C"/>
    <w:rsid w:val="00EC31ED"/>
    <w:rsid w:val="00EC44D6"/>
    <w:rsid w:val="00ED36B6"/>
    <w:rsid w:val="00ED58FA"/>
    <w:rsid w:val="00EE14D4"/>
    <w:rsid w:val="00EE1E73"/>
    <w:rsid w:val="00EE3A29"/>
    <w:rsid w:val="00EE71A1"/>
    <w:rsid w:val="00EE72AF"/>
    <w:rsid w:val="00EE7B25"/>
    <w:rsid w:val="00EF0782"/>
    <w:rsid w:val="00EF2332"/>
    <w:rsid w:val="00EF2BE2"/>
    <w:rsid w:val="00EF496B"/>
    <w:rsid w:val="00EF5896"/>
    <w:rsid w:val="00F00D4F"/>
    <w:rsid w:val="00F01893"/>
    <w:rsid w:val="00F03BA1"/>
    <w:rsid w:val="00F043FC"/>
    <w:rsid w:val="00F04CB6"/>
    <w:rsid w:val="00F05097"/>
    <w:rsid w:val="00F05DB8"/>
    <w:rsid w:val="00F05F2B"/>
    <w:rsid w:val="00F119FB"/>
    <w:rsid w:val="00F13892"/>
    <w:rsid w:val="00F16890"/>
    <w:rsid w:val="00F21839"/>
    <w:rsid w:val="00F218E2"/>
    <w:rsid w:val="00F23E9E"/>
    <w:rsid w:val="00F24041"/>
    <w:rsid w:val="00F24A68"/>
    <w:rsid w:val="00F25B19"/>
    <w:rsid w:val="00F2671E"/>
    <w:rsid w:val="00F2776A"/>
    <w:rsid w:val="00F31649"/>
    <w:rsid w:val="00F40CCE"/>
    <w:rsid w:val="00F41011"/>
    <w:rsid w:val="00F442A2"/>
    <w:rsid w:val="00F44F86"/>
    <w:rsid w:val="00F465E6"/>
    <w:rsid w:val="00F47E8D"/>
    <w:rsid w:val="00F51E24"/>
    <w:rsid w:val="00F53DD7"/>
    <w:rsid w:val="00F546BD"/>
    <w:rsid w:val="00F54AE0"/>
    <w:rsid w:val="00F55885"/>
    <w:rsid w:val="00F57F89"/>
    <w:rsid w:val="00F60F93"/>
    <w:rsid w:val="00F642DC"/>
    <w:rsid w:val="00F6476E"/>
    <w:rsid w:val="00F6526C"/>
    <w:rsid w:val="00F65D8D"/>
    <w:rsid w:val="00F711F5"/>
    <w:rsid w:val="00F71214"/>
    <w:rsid w:val="00F718FF"/>
    <w:rsid w:val="00F71E66"/>
    <w:rsid w:val="00F72CE9"/>
    <w:rsid w:val="00F80098"/>
    <w:rsid w:val="00F81534"/>
    <w:rsid w:val="00F839ED"/>
    <w:rsid w:val="00F85C12"/>
    <w:rsid w:val="00F85F31"/>
    <w:rsid w:val="00F9056D"/>
    <w:rsid w:val="00F91D01"/>
    <w:rsid w:val="00F93D22"/>
    <w:rsid w:val="00F961E8"/>
    <w:rsid w:val="00F9691D"/>
    <w:rsid w:val="00FA2B81"/>
    <w:rsid w:val="00FA3FD5"/>
    <w:rsid w:val="00FA52BD"/>
    <w:rsid w:val="00FA704A"/>
    <w:rsid w:val="00FB032B"/>
    <w:rsid w:val="00FB0413"/>
    <w:rsid w:val="00FB2F52"/>
    <w:rsid w:val="00FB5E0E"/>
    <w:rsid w:val="00FB70AA"/>
    <w:rsid w:val="00FC1927"/>
    <w:rsid w:val="00FC27AD"/>
    <w:rsid w:val="00FC2BCC"/>
    <w:rsid w:val="00FC334A"/>
    <w:rsid w:val="00FC3933"/>
    <w:rsid w:val="00FC763D"/>
    <w:rsid w:val="00FC7FBF"/>
    <w:rsid w:val="00FD1C3A"/>
    <w:rsid w:val="00FD1FDD"/>
    <w:rsid w:val="00FD3B7A"/>
    <w:rsid w:val="00FD3DDD"/>
    <w:rsid w:val="00FD483A"/>
    <w:rsid w:val="00FD5555"/>
    <w:rsid w:val="00FE0D83"/>
    <w:rsid w:val="00FE0ED8"/>
    <w:rsid w:val="00FE274F"/>
    <w:rsid w:val="00FE3942"/>
    <w:rsid w:val="00FE4B0F"/>
    <w:rsid w:val="00FE70AC"/>
    <w:rsid w:val="00FE7663"/>
    <w:rsid w:val="00FF2FA3"/>
    <w:rsid w:val="00FF488B"/>
    <w:rsid w:val="00FF5202"/>
    <w:rsid w:val="00FF54A6"/>
    <w:rsid w:val="00FF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D0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178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7820"/>
  </w:style>
  <w:style w:type="paragraph" w:styleId="a7">
    <w:name w:val="footer"/>
    <w:basedOn w:val="a"/>
    <w:link w:val="a8"/>
    <w:uiPriority w:val="99"/>
    <w:unhideWhenUsed/>
    <w:rsid w:val="005178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7820"/>
  </w:style>
  <w:style w:type="paragraph" w:styleId="a9">
    <w:name w:val="List Paragraph"/>
    <w:basedOn w:val="a"/>
    <w:uiPriority w:val="34"/>
    <w:qFormat/>
    <w:rsid w:val="00A966E2"/>
    <w:pPr>
      <w:ind w:left="720"/>
      <w:contextualSpacing/>
    </w:pPr>
  </w:style>
  <w:style w:type="paragraph" w:styleId="aa">
    <w:name w:val="Normal (Web)"/>
    <w:basedOn w:val="a"/>
    <w:uiPriority w:val="99"/>
    <w:rsid w:val="00E12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E1289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E1289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table" w:customStyle="1" w:styleId="1">
    <w:name w:val="Сетка таблицы1"/>
    <w:basedOn w:val="a1"/>
    <w:next w:val="ab"/>
    <w:uiPriority w:val="59"/>
    <w:rsid w:val="00414BE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b"/>
    <w:locked/>
    <w:rsid w:val="0096792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unhideWhenUsed/>
    <w:rsid w:val="00747CB3"/>
    <w:pPr>
      <w:spacing w:after="0" w:line="240" w:lineRule="auto"/>
      <w:ind w:firstLine="485"/>
      <w:jc w:val="both"/>
    </w:pPr>
    <w:rPr>
      <w:rFonts w:ascii="Times New Roman" w:eastAsia="Calibri" w:hAnsi="Times New Roman" w:cs="Times New Roman"/>
      <w:color w:val="000000"/>
      <w:sz w:val="28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747CB3"/>
    <w:rPr>
      <w:rFonts w:ascii="Times New Roman" w:eastAsia="Calibri" w:hAnsi="Times New Roman" w:cs="Times New Roman"/>
      <w:color w:val="000000"/>
      <w:sz w:val="28"/>
      <w:szCs w:val="20"/>
      <w:lang w:eastAsia="ru-RU"/>
    </w:rPr>
  </w:style>
  <w:style w:type="paragraph" w:styleId="20">
    <w:name w:val="Body Text Indent 2"/>
    <w:basedOn w:val="a"/>
    <w:link w:val="21"/>
    <w:semiHidden/>
    <w:unhideWhenUsed/>
    <w:rsid w:val="00747CB3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semiHidden/>
    <w:rsid w:val="00747CB3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747C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E72E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E72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D0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178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7820"/>
  </w:style>
  <w:style w:type="paragraph" w:styleId="a7">
    <w:name w:val="footer"/>
    <w:basedOn w:val="a"/>
    <w:link w:val="a8"/>
    <w:uiPriority w:val="99"/>
    <w:unhideWhenUsed/>
    <w:rsid w:val="005178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7820"/>
  </w:style>
  <w:style w:type="paragraph" w:styleId="a9">
    <w:name w:val="List Paragraph"/>
    <w:basedOn w:val="a"/>
    <w:uiPriority w:val="34"/>
    <w:qFormat/>
    <w:rsid w:val="00A966E2"/>
    <w:pPr>
      <w:ind w:left="720"/>
      <w:contextualSpacing/>
    </w:pPr>
  </w:style>
  <w:style w:type="paragraph" w:styleId="aa">
    <w:name w:val="Normal (Web)"/>
    <w:basedOn w:val="a"/>
    <w:uiPriority w:val="99"/>
    <w:rsid w:val="00E12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E1289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E1289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table" w:customStyle="1" w:styleId="1">
    <w:name w:val="Сетка таблицы1"/>
    <w:basedOn w:val="a1"/>
    <w:next w:val="ab"/>
    <w:uiPriority w:val="59"/>
    <w:rsid w:val="00414BE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b"/>
    <w:locked/>
    <w:rsid w:val="0096792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unhideWhenUsed/>
    <w:rsid w:val="00747CB3"/>
    <w:pPr>
      <w:spacing w:after="0" w:line="240" w:lineRule="auto"/>
      <w:ind w:firstLine="485"/>
      <w:jc w:val="both"/>
    </w:pPr>
    <w:rPr>
      <w:rFonts w:ascii="Times New Roman" w:eastAsia="Calibri" w:hAnsi="Times New Roman" w:cs="Times New Roman"/>
      <w:color w:val="000000"/>
      <w:sz w:val="28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747CB3"/>
    <w:rPr>
      <w:rFonts w:ascii="Times New Roman" w:eastAsia="Calibri" w:hAnsi="Times New Roman" w:cs="Times New Roman"/>
      <w:color w:val="000000"/>
      <w:sz w:val="28"/>
      <w:szCs w:val="20"/>
      <w:lang w:eastAsia="ru-RU"/>
    </w:rPr>
  </w:style>
  <w:style w:type="paragraph" w:styleId="20">
    <w:name w:val="Body Text Indent 2"/>
    <w:basedOn w:val="a"/>
    <w:link w:val="21"/>
    <w:semiHidden/>
    <w:unhideWhenUsed/>
    <w:rsid w:val="00747CB3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semiHidden/>
    <w:rsid w:val="00747CB3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747C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E72E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E72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14D49-941C-476A-B6AB-C71D02808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5563</TotalTime>
  <Pages>1</Pages>
  <Words>3075</Words>
  <Characters>17533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Островская Ольга Станиславовна</dc:creator>
  <cp:keywords/>
  <dc:description/>
  <cp:lastModifiedBy>Dundina_TM</cp:lastModifiedBy>
  <cp:revision>1356</cp:revision>
  <cp:lastPrinted>2022-02-28T13:48:00Z</cp:lastPrinted>
  <dcterms:created xsi:type="dcterms:W3CDTF">2021-10-26T11:39:00Z</dcterms:created>
  <dcterms:modified xsi:type="dcterms:W3CDTF">2025-05-06T13:48:00Z</dcterms:modified>
</cp:coreProperties>
</file>