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20" w:rsidRDefault="00517820" w:rsidP="002C4A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p>
    <w:p w:rsidR="00517820" w:rsidRDefault="00517820" w:rsidP="002C4A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приказом председателя</w:t>
      </w:r>
    </w:p>
    <w:p w:rsidR="00517820" w:rsidRDefault="00517820" w:rsidP="002C4A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Контрольно-ревизионной комиссии</w:t>
      </w:r>
    </w:p>
    <w:p w:rsidR="00517820" w:rsidRDefault="00517820" w:rsidP="002C4A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17820" w:rsidRDefault="00517820" w:rsidP="002C4A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«Починковский район»</w:t>
      </w:r>
    </w:p>
    <w:p w:rsidR="00517820" w:rsidRDefault="00517820" w:rsidP="002C4A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3D2F91" w:rsidRDefault="00174BD1" w:rsidP="002C4A46">
      <w:pPr>
        <w:spacing w:after="0" w:line="240" w:lineRule="auto"/>
        <w:jc w:val="right"/>
      </w:pPr>
      <w:r>
        <w:rPr>
          <w:rFonts w:ascii="Times New Roman" w:hAnsi="Times New Roman" w:cs="Times New Roman"/>
          <w:sz w:val="28"/>
          <w:szCs w:val="28"/>
        </w:rPr>
        <w:t>о</w:t>
      </w:r>
      <w:r w:rsidR="00225789">
        <w:rPr>
          <w:rFonts w:ascii="Times New Roman" w:hAnsi="Times New Roman" w:cs="Times New Roman"/>
          <w:sz w:val="28"/>
          <w:szCs w:val="28"/>
        </w:rPr>
        <w:t>т 30 мая</w:t>
      </w:r>
      <w:bookmarkStart w:id="0" w:name="_GoBack"/>
      <w:bookmarkEnd w:id="0"/>
      <w:r w:rsidR="00225789">
        <w:rPr>
          <w:rFonts w:ascii="Times New Roman" w:hAnsi="Times New Roman" w:cs="Times New Roman"/>
          <w:sz w:val="28"/>
          <w:szCs w:val="28"/>
        </w:rPr>
        <w:t xml:space="preserve"> 2024 г. №008</w:t>
      </w:r>
      <w:r w:rsidR="00BD3D09">
        <w:t xml:space="preserve">                                                                   </w:t>
      </w:r>
      <w:r w:rsidR="0044413A">
        <w:t xml:space="preserve">     </w:t>
      </w:r>
      <w:r w:rsidR="00BD3D09">
        <w:t xml:space="preserve">     </w:t>
      </w:r>
    </w:p>
    <w:p w:rsidR="00517820" w:rsidRDefault="00517820" w:rsidP="002C4A46">
      <w:pPr>
        <w:spacing w:line="240" w:lineRule="auto"/>
      </w:pPr>
    </w:p>
    <w:p w:rsidR="00517820" w:rsidRDefault="00517820" w:rsidP="002C4A46">
      <w:pPr>
        <w:spacing w:line="240" w:lineRule="auto"/>
        <w:jc w:val="center"/>
      </w:pPr>
      <w:r w:rsidRPr="00731B66">
        <w:rPr>
          <w:b/>
          <w:noProof/>
          <w:lang w:eastAsia="ru-RU"/>
        </w:rPr>
        <w:drawing>
          <wp:inline distT="0" distB="0" distL="0" distR="0" wp14:anchorId="6FD703F8" wp14:editId="26C02952">
            <wp:extent cx="779488" cy="846944"/>
            <wp:effectExtent l="0" t="0" r="190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653" cy="853643"/>
                    </a:xfrm>
                    <a:prstGeom prst="rect">
                      <a:avLst/>
                    </a:prstGeom>
                    <a:noFill/>
                    <a:ln>
                      <a:noFill/>
                    </a:ln>
                  </pic:spPr>
                </pic:pic>
              </a:graphicData>
            </a:graphic>
          </wp:inline>
        </w:drawing>
      </w:r>
    </w:p>
    <w:p w:rsidR="00BD3D09" w:rsidRPr="00731B66" w:rsidRDefault="00BD3D09" w:rsidP="002C4A46">
      <w:pPr>
        <w:spacing w:after="0" w:line="240" w:lineRule="auto"/>
        <w:jc w:val="center"/>
        <w:rPr>
          <w:rFonts w:ascii="Times New Roman" w:hAnsi="Times New Roman" w:cs="Times New Roman"/>
          <w:b/>
          <w:sz w:val="28"/>
          <w:szCs w:val="28"/>
        </w:rPr>
      </w:pPr>
      <w:r w:rsidRPr="00731B66">
        <w:rPr>
          <w:rFonts w:ascii="Times New Roman" w:hAnsi="Times New Roman" w:cs="Times New Roman"/>
          <w:b/>
          <w:sz w:val="28"/>
          <w:szCs w:val="28"/>
        </w:rPr>
        <w:t xml:space="preserve">КОНТРОЛЬНО-РЕВИЗИОННАЯ КОМИССИЯ  </w:t>
      </w:r>
    </w:p>
    <w:p w:rsidR="00BD3D09" w:rsidRPr="00731B66" w:rsidRDefault="00BD3D09" w:rsidP="002C4A46">
      <w:pPr>
        <w:spacing w:after="0" w:line="240" w:lineRule="auto"/>
        <w:jc w:val="center"/>
        <w:rPr>
          <w:rFonts w:ascii="Times New Roman" w:hAnsi="Times New Roman" w:cs="Times New Roman"/>
          <w:b/>
          <w:sz w:val="28"/>
          <w:szCs w:val="28"/>
        </w:rPr>
      </w:pPr>
      <w:r w:rsidRPr="00731B66">
        <w:rPr>
          <w:rFonts w:ascii="Times New Roman" w:hAnsi="Times New Roman" w:cs="Times New Roman"/>
          <w:b/>
          <w:sz w:val="28"/>
          <w:szCs w:val="28"/>
        </w:rPr>
        <w:t xml:space="preserve">МУНИЦИПАЛЬНОГО ОБРАЗОВАНИЯ </w:t>
      </w:r>
    </w:p>
    <w:p w:rsidR="00BD3D09" w:rsidRDefault="00BD3D09" w:rsidP="002C4A46">
      <w:pPr>
        <w:spacing w:after="0" w:line="240" w:lineRule="auto"/>
        <w:jc w:val="center"/>
        <w:rPr>
          <w:rFonts w:ascii="Times New Roman" w:hAnsi="Times New Roman" w:cs="Times New Roman"/>
          <w:b/>
          <w:sz w:val="28"/>
          <w:szCs w:val="28"/>
        </w:rPr>
      </w:pPr>
      <w:r w:rsidRPr="00731B66">
        <w:rPr>
          <w:rFonts w:ascii="Times New Roman" w:hAnsi="Times New Roman" w:cs="Times New Roman"/>
          <w:b/>
          <w:sz w:val="28"/>
          <w:szCs w:val="28"/>
        </w:rPr>
        <w:t>«ПОЧИНКОВСКИЙ РАЙОН» СМОЛЕНСКОЙ ОБЛАСТИ</w:t>
      </w:r>
    </w:p>
    <w:p w:rsidR="00BD3D09" w:rsidRDefault="00BD3D09" w:rsidP="002C4A46">
      <w:pPr>
        <w:spacing w:after="0" w:line="240" w:lineRule="auto"/>
        <w:jc w:val="center"/>
        <w:rPr>
          <w:rFonts w:ascii="Times New Roman" w:hAnsi="Times New Roman" w:cs="Times New Roman"/>
          <w:b/>
          <w:sz w:val="28"/>
          <w:szCs w:val="28"/>
        </w:rPr>
      </w:pPr>
    </w:p>
    <w:p w:rsidR="00BD3D09" w:rsidRDefault="00BD3D09" w:rsidP="002C4A46">
      <w:pPr>
        <w:spacing w:after="0" w:line="240" w:lineRule="auto"/>
        <w:jc w:val="center"/>
        <w:rPr>
          <w:rFonts w:ascii="Times New Roman" w:hAnsi="Times New Roman" w:cs="Times New Roman"/>
          <w:b/>
          <w:sz w:val="28"/>
          <w:szCs w:val="28"/>
        </w:rPr>
      </w:pPr>
    </w:p>
    <w:p w:rsidR="007C597E" w:rsidRDefault="007C597E" w:rsidP="002C4A46">
      <w:pPr>
        <w:spacing w:after="0" w:line="240" w:lineRule="auto"/>
        <w:jc w:val="center"/>
        <w:rPr>
          <w:rFonts w:ascii="Times New Roman" w:hAnsi="Times New Roman" w:cs="Times New Roman"/>
          <w:b/>
          <w:sz w:val="28"/>
          <w:szCs w:val="28"/>
        </w:rPr>
      </w:pPr>
    </w:p>
    <w:p w:rsidR="007C597E" w:rsidRDefault="007C597E" w:rsidP="002C4A46">
      <w:pPr>
        <w:spacing w:after="0" w:line="240" w:lineRule="auto"/>
        <w:jc w:val="center"/>
        <w:rPr>
          <w:rFonts w:ascii="Times New Roman" w:hAnsi="Times New Roman" w:cs="Times New Roman"/>
          <w:b/>
          <w:sz w:val="28"/>
          <w:szCs w:val="28"/>
        </w:rPr>
      </w:pPr>
    </w:p>
    <w:p w:rsidR="007C597E" w:rsidRDefault="007C597E" w:rsidP="002C4A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СТАНДАРТ</w:t>
      </w:r>
      <w:r w:rsidR="00EE7B25">
        <w:rPr>
          <w:rFonts w:ascii="Times New Roman" w:hAnsi="Times New Roman" w:cs="Times New Roman"/>
          <w:b/>
          <w:sz w:val="28"/>
          <w:szCs w:val="28"/>
        </w:rPr>
        <w:t xml:space="preserve"> ВНЕШНЕГО МУНИЦИПАЛЬНОГО ФИНАНСОВОГО</w:t>
      </w:r>
      <w:r w:rsidR="00693A59">
        <w:rPr>
          <w:rFonts w:ascii="Times New Roman" w:hAnsi="Times New Roman" w:cs="Times New Roman"/>
          <w:b/>
          <w:sz w:val="28"/>
          <w:szCs w:val="28"/>
        </w:rPr>
        <w:t xml:space="preserve"> КОНТРОЛЯ </w:t>
      </w:r>
    </w:p>
    <w:p w:rsidR="007C597E" w:rsidRDefault="007C597E" w:rsidP="002C4A46">
      <w:pPr>
        <w:spacing w:after="0" w:line="240" w:lineRule="auto"/>
        <w:jc w:val="center"/>
        <w:rPr>
          <w:rFonts w:ascii="Times New Roman" w:hAnsi="Times New Roman" w:cs="Times New Roman"/>
          <w:b/>
          <w:sz w:val="28"/>
          <w:szCs w:val="28"/>
        </w:rPr>
      </w:pPr>
    </w:p>
    <w:p w:rsidR="007C597E" w:rsidRDefault="007C597E" w:rsidP="002C4A46">
      <w:pPr>
        <w:spacing w:after="0" w:line="240" w:lineRule="auto"/>
        <w:jc w:val="center"/>
        <w:rPr>
          <w:rFonts w:ascii="Times New Roman" w:hAnsi="Times New Roman" w:cs="Times New Roman"/>
          <w:b/>
          <w:sz w:val="28"/>
          <w:szCs w:val="28"/>
        </w:rPr>
      </w:pPr>
    </w:p>
    <w:p w:rsidR="007C597E" w:rsidRDefault="007C597E" w:rsidP="002C4A46">
      <w:pPr>
        <w:spacing w:after="0" w:line="240" w:lineRule="auto"/>
        <w:jc w:val="center"/>
        <w:rPr>
          <w:rFonts w:ascii="Times New Roman" w:hAnsi="Times New Roman" w:cs="Times New Roman"/>
          <w:b/>
          <w:sz w:val="28"/>
          <w:szCs w:val="28"/>
        </w:rPr>
      </w:pPr>
    </w:p>
    <w:p w:rsidR="00DB1ADA" w:rsidRDefault="00DB1ADA" w:rsidP="002C4A46">
      <w:pPr>
        <w:spacing w:after="0" w:line="240" w:lineRule="auto"/>
        <w:jc w:val="center"/>
        <w:rPr>
          <w:rFonts w:ascii="Times New Roman" w:hAnsi="Times New Roman" w:cs="Times New Roman"/>
          <w:b/>
          <w:sz w:val="28"/>
          <w:szCs w:val="28"/>
        </w:rPr>
      </w:pPr>
    </w:p>
    <w:p w:rsidR="00DB1ADA" w:rsidRDefault="00E17DCE" w:rsidP="002C4A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СФК-11</w:t>
      </w:r>
    </w:p>
    <w:p w:rsidR="00DB1ADA" w:rsidRDefault="00DB1ADA" w:rsidP="002C4A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E17DCE">
        <w:rPr>
          <w:rFonts w:ascii="Times New Roman" w:hAnsi="Times New Roman" w:cs="Times New Roman"/>
          <w:b/>
          <w:sz w:val="28"/>
          <w:szCs w:val="28"/>
        </w:rPr>
        <w:t>Аудит эффективности</w:t>
      </w:r>
      <w:r w:rsidR="008173AC">
        <w:rPr>
          <w:rFonts w:ascii="Times New Roman" w:hAnsi="Times New Roman" w:cs="Times New Roman"/>
          <w:b/>
          <w:sz w:val="28"/>
          <w:szCs w:val="28"/>
        </w:rPr>
        <w:t>»</w:t>
      </w:r>
      <w:r w:rsidR="000223F4">
        <w:rPr>
          <w:rFonts w:ascii="Times New Roman" w:hAnsi="Times New Roman" w:cs="Times New Roman"/>
          <w:b/>
          <w:sz w:val="28"/>
          <w:szCs w:val="28"/>
        </w:rPr>
        <w:t>.</w:t>
      </w:r>
    </w:p>
    <w:p w:rsidR="00DB1ADA" w:rsidRPr="00DB1ADA" w:rsidRDefault="00DB1ADA" w:rsidP="002C4A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F91D01">
        <w:rPr>
          <w:rFonts w:ascii="Times New Roman" w:hAnsi="Times New Roman" w:cs="Times New Roman"/>
          <w:sz w:val="28"/>
          <w:szCs w:val="28"/>
        </w:rPr>
        <w:t>тан</w:t>
      </w:r>
      <w:r w:rsidR="00CE1D64">
        <w:rPr>
          <w:rFonts w:ascii="Times New Roman" w:hAnsi="Times New Roman" w:cs="Times New Roman"/>
          <w:sz w:val="28"/>
          <w:szCs w:val="28"/>
        </w:rPr>
        <w:t>дарт п</w:t>
      </w:r>
      <w:r w:rsidR="00E17DCE">
        <w:rPr>
          <w:rFonts w:ascii="Times New Roman" w:hAnsi="Times New Roman" w:cs="Times New Roman"/>
          <w:sz w:val="28"/>
          <w:szCs w:val="28"/>
        </w:rPr>
        <w:t>одлежит применению с 03.06.2024</w:t>
      </w:r>
      <w:r>
        <w:rPr>
          <w:rFonts w:ascii="Times New Roman" w:hAnsi="Times New Roman" w:cs="Times New Roman"/>
          <w:sz w:val="28"/>
          <w:szCs w:val="28"/>
        </w:rPr>
        <w:t xml:space="preserve"> года и до его отмены)</w:t>
      </w:r>
    </w:p>
    <w:p w:rsidR="00BD3D09" w:rsidRDefault="00BD3D09" w:rsidP="002C4A46">
      <w:pPr>
        <w:spacing w:after="0" w:line="240" w:lineRule="auto"/>
        <w:jc w:val="center"/>
        <w:rPr>
          <w:rFonts w:ascii="Times New Roman" w:hAnsi="Times New Roman" w:cs="Times New Roman"/>
          <w:b/>
          <w:sz w:val="28"/>
          <w:szCs w:val="28"/>
        </w:rPr>
      </w:pPr>
    </w:p>
    <w:p w:rsidR="00E416C6" w:rsidRDefault="00E416C6" w:rsidP="002C4A46">
      <w:pPr>
        <w:spacing w:after="0" w:line="240" w:lineRule="auto"/>
        <w:jc w:val="center"/>
        <w:rPr>
          <w:rFonts w:ascii="Times New Roman" w:hAnsi="Times New Roman" w:cs="Times New Roman"/>
          <w:b/>
          <w:sz w:val="28"/>
          <w:szCs w:val="28"/>
        </w:rPr>
      </w:pPr>
    </w:p>
    <w:p w:rsidR="00E416C6" w:rsidRDefault="00E416C6" w:rsidP="002C4A46">
      <w:pPr>
        <w:spacing w:after="0" w:line="240" w:lineRule="auto"/>
        <w:jc w:val="center"/>
        <w:rPr>
          <w:rFonts w:ascii="Times New Roman" w:hAnsi="Times New Roman" w:cs="Times New Roman"/>
          <w:b/>
          <w:sz w:val="28"/>
          <w:szCs w:val="28"/>
        </w:rPr>
      </w:pPr>
    </w:p>
    <w:p w:rsidR="00E07D34" w:rsidRDefault="00E07D34" w:rsidP="002C4A46">
      <w:pPr>
        <w:spacing w:after="0" w:line="240" w:lineRule="auto"/>
        <w:jc w:val="center"/>
        <w:rPr>
          <w:rFonts w:ascii="Times New Roman" w:hAnsi="Times New Roman" w:cs="Times New Roman"/>
          <w:b/>
          <w:sz w:val="28"/>
          <w:szCs w:val="28"/>
        </w:rPr>
      </w:pPr>
    </w:p>
    <w:p w:rsidR="00E07D34" w:rsidRDefault="00E07D34" w:rsidP="002C4A46">
      <w:pPr>
        <w:spacing w:after="0" w:line="240" w:lineRule="auto"/>
        <w:jc w:val="center"/>
        <w:rPr>
          <w:rFonts w:ascii="Times New Roman" w:hAnsi="Times New Roman" w:cs="Times New Roman"/>
          <w:b/>
          <w:sz w:val="28"/>
          <w:szCs w:val="28"/>
        </w:rPr>
      </w:pPr>
    </w:p>
    <w:p w:rsidR="00E07D34" w:rsidRDefault="00E07D34" w:rsidP="002C4A46">
      <w:pPr>
        <w:spacing w:after="0" w:line="240" w:lineRule="auto"/>
        <w:jc w:val="center"/>
        <w:rPr>
          <w:rFonts w:ascii="Times New Roman" w:hAnsi="Times New Roman" w:cs="Times New Roman"/>
          <w:b/>
          <w:sz w:val="28"/>
          <w:szCs w:val="28"/>
        </w:rPr>
      </w:pPr>
    </w:p>
    <w:p w:rsidR="00E416C6" w:rsidRDefault="00E416C6" w:rsidP="002C4A46">
      <w:pPr>
        <w:spacing w:after="0" w:line="240" w:lineRule="auto"/>
        <w:jc w:val="center"/>
        <w:rPr>
          <w:rFonts w:ascii="Times New Roman" w:hAnsi="Times New Roman" w:cs="Times New Roman"/>
          <w:b/>
          <w:sz w:val="28"/>
          <w:szCs w:val="28"/>
        </w:rPr>
      </w:pPr>
    </w:p>
    <w:p w:rsidR="00E416C6" w:rsidRDefault="00E416C6" w:rsidP="002C4A46">
      <w:pPr>
        <w:spacing w:after="0" w:line="240" w:lineRule="auto"/>
        <w:jc w:val="center"/>
        <w:rPr>
          <w:rFonts w:ascii="Times New Roman" w:hAnsi="Times New Roman" w:cs="Times New Roman"/>
          <w:b/>
          <w:sz w:val="28"/>
          <w:szCs w:val="28"/>
        </w:rPr>
      </w:pPr>
    </w:p>
    <w:p w:rsidR="00E416C6" w:rsidRDefault="00E416C6" w:rsidP="002C4A46">
      <w:pPr>
        <w:spacing w:after="0" w:line="240" w:lineRule="auto"/>
        <w:jc w:val="center"/>
        <w:rPr>
          <w:rFonts w:ascii="Times New Roman" w:hAnsi="Times New Roman" w:cs="Times New Roman"/>
          <w:b/>
          <w:sz w:val="28"/>
          <w:szCs w:val="28"/>
        </w:rPr>
      </w:pPr>
    </w:p>
    <w:p w:rsidR="00E416C6" w:rsidRDefault="00E416C6" w:rsidP="002C4A46">
      <w:pPr>
        <w:spacing w:after="0" w:line="240" w:lineRule="auto"/>
        <w:jc w:val="center"/>
        <w:rPr>
          <w:rFonts w:ascii="Times New Roman" w:hAnsi="Times New Roman" w:cs="Times New Roman"/>
          <w:b/>
          <w:sz w:val="28"/>
          <w:szCs w:val="28"/>
        </w:rPr>
      </w:pPr>
    </w:p>
    <w:p w:rsidR="00E416C6" w:rsidRDefault="00E416C6" w:rsidP="002C4A46">
      <w:pPr>
        <w:spacing w:after="0" w:line="240" w:lineRule="auto"/>
        <w:jc w:val="center"/>
        <w:rPr>
          <w:rFonts w:ascii="Times New Roman" w:hAnsi="Times New Roman" w:cs="Times New Roman"/>
          <w:b/>
          <w:sz w:val="28"/>
          <w:szCs w:val="28"/>
        </w:rPr>
      </w:pPr>
    </w:p>
    <w:p w:rsidR="00E17DCE" w:rsidRDefault="00E17DCE" w:rsidP="002C4A46">
      <w:pPr>
        <w:spacing w:after="0" w:line="240" w:lineRule="auto"/>
        <w:jc w:val="center"/>
        <w:rPr>
          <w:rFonts w:ascii="Times New Roman" w:hAnsi="Times New Roman" w:cs="Times New Roman"/>
          <w:b/>
          <w:sz w:val="28"/>
          <w:szCs w:val="28"/>
        </w:rPr>
      </w:pPr>
    </w:p>
    <w:p w:rsidR="00E17DCE" w:rsidRDefault="00E17DCE" w:rsidP="002C4A46">
      <w:pPr>
        <w:spacing w:after="0" w:line="240" w:lineRule="auto"/>
        <w:jc w:val="center"/>
        <w:rPr>
          <w:rFonts w:ascii="Times New Roman" w:hAnsi="Times New Roman" w:cs="Times New Roman"/>
          <w:b/>
          <w:sz w:val="28"/>
          <w:szCs w:val="28"/>
        </w:rPr>
      </w:pPr>
    </w:p>
    <w:p w:rsidR="00E416C6" w:rsidRDefault="00E416C6" w:rsidP="002C4A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Починок</w:t>
      </w:r>
    </w:p>
    <w:p w:rsidR="00EE1C50" w:rsidRDefault="00E17DCE" w:rsidP="002C4A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r w:rsidR="00E416C6">
        <w:rPr>
          <w:rFonts w:ascii="Times New Roman" w:hAnsi="Times New Roman" w:cs="Times New Roman"/>
          <w:b/>
          <w:sz w:val="28"/>
          <w:szCs w:val="28"/>
        </w:rPr>
        <w:t xml:space="preserve"> год</w:t>
      </w:r>
    </w:p>
    <w:p w:rsidR="00B72532" w:rsidRDefault="00B72532" w:rsidP="002C4A46">
      <w:pPr>
        <w:spacing w:after="0" w:line="240" w:lineRule="auto"/>
        <w:jc w:val="center"/>
        <w:rPr>
          <w:rFonts w:ascii="Times New Roman" w:hAnsi="Times New Roman" w:cs="Times New Roman"/>
          <w:b/>
          <w:sz w:val="28"/>
          <w:szCs w:val="28"/>
        </w:rPr>
      </w:pPr>
    </w:p>
    <w:p w:rsidR="00C22A34" w:rsidRDefault="00281BE3" w:rsidP="002C4A46">
      <w:pPr>
        <w:spacing w:after="0" w:line="240" w:lineRule="auto"/>
        <w:jc w:val="center"/>
        <w:rPr>
          <w:rFonts w:ascii="Times New Roman" w:hAnsi="Times New Roman" w:cs="Times New Roman"/>
          <w:b/>
          <w:sz w:val="28"/>
          <w:szCs w:val="28"/>
        </w:rPr>
      </w:pPr>
      <w:r w:rsidRPr="00281BE3">
        <w:rPr>
          <w:rFonts w:ascii="Times New Roman" w:hAnsi="Times New Roman" w:cs="Times New Roman"/>
          <w:b/>
          <w:sz w:val="28"/>
          <w:szCs w:val="28"/>
        </w:rPr>
        <w:lastRenderedPageBreak/>
        <w:t>Содержание</w:t>
      </w:r>
    </w:p>
    <w:p w:rsidR="002D276C" w:rsidRDefault="002D276C" w:rsidP="002C4A46">
      <w:pPr>
        <w:spacing w:after="0" w:line="240" w:lineRule="auto"/>
        <w:jc w:val="both"/>
        <w:rPr>
          <w:rFonts w:ascii="Times New Roman" w:hAnsi="Times New Roman" w:cs="Times New Roman"/>
          <w:b/>
          <w:sz w:val="28"/>
          <w:szCs w:val="28"/>
        </w:rPr>
      </w:pPr>
    </w:p>
    <w:p w:rsidR="003A5EF0" w:rsidRDefault="003A5EF0" w:rsidP="002C4A46">
      <w:pPr>
        <w:spacing w:after="0" w:line="240" w:lineRule="auto"/>
        <w:ind w:firstLine="709"/>
        <w:jc w:val="both"/>
        <w:rPr>
          <w:rFonts w:ascii="Times New Roman" w:hAnsi="Times New Roman" w:cs="Times New Roman"/>
          <w:color w:val="000000"/>
          <w:sz w:val="28"/>
          <w:szCs w:val="28"/>
        </w:rPr>
      </w:pPr>
      <w:r w:rsidRPr="003A5EF0">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3A5EF0">
        <w:rPr>
          <w:rFonts w:ascii="Times New Roman" w:hAnsi="Times New Roman" w:cs="Times New Roman"/>
          <w:color w:val="000000"/>
          <w:sz w:val="28"/>
          <w:szCs w:val="28"/>
        </w:rPr>
        <w:t>Общие положения, термины и определения...................</w:t>
      </w:r>
      <w:r w:rsidR="002C4A46">
        <w:rPr>
          <w:rFonts w:ascii="Times New Roman" w:hAnsi="Times New Roman" w:cs="Times New Roman"/>
          <w:color w:val="000000"/>
          <w:sz w:val="28"/>
          <w:szCs w:val="28"/>
        </w:rPr>
        <w:t>............................</w:t>
      </w:r>
      <w:r w:rsidRPr="003A5EF0">
        <w:rPr>
          <w:rFonts w:ascii="Times New Roman" w:hAnsi="Times New Roman" w:cs="Times New Roman"/>
          <w:color w:val="000000"/>
          <w:sz w:val="28"/>
          <w:szCs w:val="28"/>
        </w:rPr>
        <w:t>3</w:t>
      </w:r>
    </w:p>
    <w:p w:rsidR="003A5EF0" w:rsidRDefault="003A5EF0" w:rsidP="002C4A4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Общие положения..........................................................</w:t>
      </w:r>
      <w:r w:rsidR="002C4A46">
        <w:rPr>
          <w:rFonts w:ascii="Times New Roman" w:hAnsi="Times New Roman" w:cs="Times New Roman"/>
          <w:color w:val="000000"/>
          <w:sz w:val="28"/>
          <w:szCs w:val="28"/>
        </w:rPr>
        <w:t>............................</w:t>
      </w:r>
      <w:r>
        <w:rPr>
          <w:rFonts w:ascii="Times New Roman" w:hAnsi="Times New Roman" w:cs="Times New Roman"/>
          <w:color w:val="000000"/>
          <w:sz w:val="28"/>
          <w:szCs w:val="28"/>
        </w:rPr>
        <w:t>3</w:t>
      </w:r>
    </w:p>
    <w:p w:rsidR="003A5EF0" w:rsidRDefault="003A5EF0" w:rsidP="002C4A4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Термины и определения.................................................</w:t>
      </w:r>
      <w:r w:rsidR="002C4A46">
        <w:rPr>
          <w:rFonts w:ascii="Times New Roman" w:hAnsi="Times New Roman" w:cs="Times New Roman"/>
          <w:color w:val="000000"/>
          <w:sz w:val="28"/>
          <w:szCs w:val="28"/>
        </w:rPr>
        <w:t>............................</w:t>
      </w:r>
      <w:r>
        <w:rPr>
          <w:rFonts w:ascii="Times New Roman" w:hAnsi="Times New Roman" w:cs="Times New Roman"/>
          <w:color w:val="000000"/>
          <w:sz w:val="28"/>
          <w:szCs w:val="28"/>
        </w:rPr>
        <w:t>4</w:t>
      </w:r>
    </w:p>
    <w:p w:rsidR="002429BE" w:rsidRDefault="002429BE" w:rsidP="002C4A4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429BE">
        <w:rPr>
          <w:rFonts w:ascii="Times New Roman" w:hAnsi="Times New Roman" w:cs="Times New Roman"/>
          <w:color w:val="000000"/>
          <w:sz w:val="28"/>
          <w:szCs w:val="28"/>
        </w:rPr>
        <w:t>Содержание и организация аудита эффективности ...............</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5</w:t>
      </w:r>
    </w:p>
    <w:p w:rsidR="002429BE"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2.1. Формат проведения аудита эффективности.........................</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5</w:t>
      </w:r>
    </w:p>
    <w:p w:rsidR="002429BE"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2.2. Предмет, задачи и объекты аудита эффективности ......</w:t>
      </w:r>
      <w:r w:rsidR="002C4A46">
        <w:rPr>
          <w:rFonts w:ascii="Times New Roman" w:hAnsi="Times New Roman" w:cs="Times New Roman"/>
          <w:color w:val="000000"/>
          <w:sz w:val="28"/>
          <w:szCs w:val="28"/>
        </w:rPr>
        <w:t>.........................</w:t>
      </w:r>
      <w:r w:rsidR="00463638">
        <w:rPr>
          <w:rFonts w:ascii="Times New Roman" w:hAnsi="Times New Roman" w:cs="Times New Roman"/>
          <w:color w:val="000000"/>
          <w:sz w:val="28"/>
          <w:szCs w:val="28"/>
        </w:rPr>
        <w:t>6</w:t>
      </w:r>
    </w:p>
    <w:p w:rsidR="002429BE"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 xml:space="preserve">2.3. Профессиональная компетентность и навыки </w:t>
      </w:r>
      <w:r w:rsidR="002C4A46">
        <w:rPr>
          <w:rFonts w:ascii="Times New Roman" w:hAnsi="Times New Roman" w:cs="Times New Roman"/>
          <w:color w:val="000000"/>
          <w:sz w:val="28"/>
          <w:szCs w:val="28"/>
        </w:rPr>
        <w:t>в аудите эффективности.............................................................................................................</w:t>
      </w:r>
      <w:r w:rsidR="00463638">
        <w:rPr>
          <w:rFonts w:ascii="Times New Roman" w:hAnsi="Times New Roman" w:cs="Times New Roman"/>
          <w:color w:val="000000"/>
          <w:sz w:val="28"/>
          <w:szCs w:val="28"/>
        </w:rPr>
        <w:t>7</w:t>
      </w:r>
    </w:p>
    <w:p w:rsidR="002429BE"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2.4. Профессиональное суждение и скептицизм........................</w:t>
      </w:r>
      <w:r w:rsidR="002C4A46">
        <w:rPr>
          <w:rFonts w:ascii="Times New Roman" w:hAnsi="Times New Roman" w:cs="Times New Roman"/>
          <w:color w:val="000000"/>
          <w:sz w:val="28"/>
          <w:szCs w:val="28"/>
        </w:rPr>
        <w:t>....................</w:t>
      </w:r>
      <w:r w:rsidR="00463638">
        <w:rPr>
          <w:rFonts w:ascii="Times New Roman" w:hAnsi="Times New Roman" w:cs="Times New Roman"/>
          <w:color w:val="000000"/>
          <w:sz w:val="28"/>
          <w:szCs w:val="28"/>
        </w:rPr>
        <w:t>8</w:t>
      </w:r>
    </w:p>
    <w:p w:rsidR="002429BE"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2.5. Существенность и аудиторский риск....................................</w:t>
      </w:r>
      <w:r>
        <w:rPr>
          <w:rFonts w:ascii="Times New Roman" w:hAnsi="Times New Roman" w:cs="Times New Roman"/>
          <w:color w:val="000000"/>
          <w:sz w:val="28"/>
          <w:szCs w:val="28"/>
        </w:rPr>
        <w:t>...................</w:t>
      </w:r>
      <w:r w:rsidR="00463638">
        <w:rPr>
          <w:rFonts w:ascii="Times New Roman" w:hAnsi="Times New Roman" w:cs="Times New Roman"/>
          <w:color w:val="000000"/>
          <w:sz w:val="28"/>
          <w:szCs w:val="28"/>
        </w:rPr>
        <w:t>9</w:t>
      </w:r>
    </w:p>
    <w:p w:rsidR="002429BE"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2.6. Подходы к проведению аудита эффективности .................</w:t>
      </w:r>
      <w:r w:rsidR="002C4A46">
        <w:rPr>
          <w:rFonts w:ascii="Times New Roman" w:hAnsi="Times New Roman" w:cs="Times New Roman"/>
          <w:color w:val="000000"/>
          <w:sz w:val="28"/>
          <w:szCs w:val="28"/>
        </w:rPr>
        <w:t>..................</w:t>
      </w:r>
      <w:r w:rsidR="00463638">
        <w:rPr>
          <w:rFonts w:ascii="Times New Roman" w:hAnsi="Times New Roman" w:cs="Times New Roman"/>
          <w:color w:val="000000"/>
          <w:sz w:val="28"/>
          <w:szCs w:val="28"/>
        </w:rPr>
        <w:t>1</w:t>
      </w:r>
      <w:r>
        <w:rPr>
          <w:rFonts w:ascii="Times New Roman" w:hAnsi="Times New Roman" w:cs="Times New Roman"/>
          <w:color w:val="000000"/>
          <w:sz w:val="28"/>
          <w:szCs w:val="28"/>
        </w:rPr>
        <w:t>0</w:t>
      </w:r>
    </w:p>
    <w:p w:rsidR="002429BE"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3. Подготовительный этап мероприятия с применением аудита эффективности ............................................................................................</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10</w:t>
      </w:r>
      <w:r w:rsidRPr="002429BE">
        <w:rPr>
          <w:rFonts w:ascii="Times New Roman" w:hAnsi="Times New Roman" w:cs="Times New Roman"/>
          <w:color w:val="000000"/>
          <w:sz w:val="28"/>
          <w:szCs w:val="28"/>
        </w:rPr>
        <w:t xml:space="preserve"> </w:t>
      </w:r>
    </w:p>
    <w:p w:rsidR="004F2392"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3.1. Предварительное изучение предмета и объектов аудита эффективности...</w:t>
      </w:r>
      <w:r w:rsidR="004F2392">
        <w:rPr>
          <w:rFonts w:ascii="Times New Roman" w:hAnsi="Times New Roman" w:cs="Times New Roman"/>
          <w:color w:val="000000"/>
          <w:sz w:val="28"/>
          <w:szCs w:val="28"/>
        </w:rPr>
        <w:t>............................................................................</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10</w:t>
      </w:r>
      <w:r w:rsidRPr="002429BE">
        <w:rPr>
          <w:rFonts w:ascii="Times New Roman" w:hAnsi="Times New Roman" w:cs="Times New Roman"/>
          <w:color w:val="000000"/>
          <w:sz w:val="28"/>
          <w:szCs w:val="28"/>
        </w:rPr>
        <w:t xml:space="preserve"> </w:t>
      </w:r>
    </w:p>
    <w:p w:rsidR="004F2392"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3.2. Цели и вопросы аудита эффективности...........................</w:t>
      </w:r>
      <w:r w:rsidR="002C4A46">
        <w:rPr>
          <w:rFonts w:ascii="Times New Roman" w:hAnsi="Times New Roman" w:cs="Times New Roman"/>
          <w:color w:val="000000"/>
          <w:sz w:val="28"/>
          <w:szCs w:val="28"/>
        </w:rPr>
        <w:t>......................</w:t>
      </w:r>
      <w:r w:rsidR="00463638">
        <w:rPr>
          <w:rFonts w:ascii="Times New Roman" w:hAnsi="Times New Roman" w:cs="Times New Roman"/>
          <w:color w:val="000000"/>
          <w:sz w:val="28"/>
          <w:szCs w:val="28"/>
        </w:rPr>
        <w:t>11</w:t>
      </w:r>
      <w:r w:rsidR="004F2392">
        <w:rPr>
          <w:rFonts w:ascii="Times New Roman" w:hAnsi="Times New Roman" w:cs="Times New Roman"/>
          <w:color w:val="000000"/>
          <w:sz w:val="28"/>
          <w:szCs w:val="28"/>
        </w:rPr>
        <w:t xml:space="preserve"> </w:t>
      </w:r>
      <w:r w:rsidRPr="002429BE">
        <w:rPr>
          <w:rFonts w:ascii="Times New Roman" w:hAnsi="Times New Roman" w:cs="Times New Roman"/>
          <w:color w:val="000000"/>
          <w:sz w:val="28"/>
          <w:szCs w:val="28"/>
        </w:rPr>
        <w:t xml:space="preserve"> </w:t>
      </w:r>
    </w:p>
    <w:p w:rsidR="004F2392"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3.3. Критер</w:t>
      </w:r>
      <w:proofErr w:type="gramStart"/>
      <w:r w:rsidRPr="002429BE">
        <w:rPr>
          <w:rFonts w:ascii="Times New Roman" w:hAnsi="Times New Roman" w:cs="Times New Roman"/>
          <w:color w:val="000000"/>
          <w:sz w:val="28"/>
          <w:szCs w:val="28"/>
        </w:rPr>
        <w:t>ии ау</w:t>
      </w:r>
      <w:proofErr w:type="gramEnd"/>
      <w:r w:rsidRPr="002429BE">
        <w:rPr>
          <w:rFonts w:ascii="Times New Roman" w:hAnsi="Times New Roman" w:cs="Times New Roman"/>
          <w:color w:val="000000"/>
          <w:sz w:val="28"/>
          <w:szCs w:val="28"/>
        </w:rPr>
        <w:t>дита эффективности ......................................</w:t>
      </w:r>
      <w:r w:rsidR="002C4A46">
        <w:rPr>
          <w:rFonts w:ascii="Times New Roman" w:hAnsi="Times New Roman" w:cs="Times New Roman"/>
          <w:color w:val="000000"/>
          <w:sz w:val="28"/>
          <w:szCs w:val="28"/>
        </w:rPr>
        <w:t>.....................</w:t>
      </w:r>
      <w:r w:rsidR="00463638">
        <w:rPr>
          <w:rFonts w:ascii="Times New Roman" w:hAnsi="Times New Roman" w:cs="Times New Roman"/>
          <w:color w:val="000000"/>
          <w:sz w:val="28"/>
          <w:szCs w:val="28"/>
        </w:rPr>
        <w:t>12</w:t>
      </w:r>
    </w:p>
    <w:p w:rsidR="004F2392"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3.4. Завершение подготовительного этапа ..............................</w:t>
      </w:r>
      <w:r w:rsidR="002C4A46">
        <w:rPr>
          <w:rFonts w:ascii="Times New Roman" w:hAnsi="Times New Roman" w:cs="Times New Roman"/>
          <w:color w:val="000000"/>
          <w:sz w:val="28"/>
          <w:szCs w:val="28"/>
        </w:rPr>
        <w:t>.....................</w:t>
      </w:r>
      <w:r w:rsidR="005770A9">
        <w:rPr>
          <w:rFonts w:ascii="Times New Roman" w:hAnsi="Times New Roman" w:cs="Times New Roman"/>
          <w:color w:val="000000"/>
          <w:sz w:val="28"/>
          <w:szCs w:val="28"/>
        </w:rPr>
        <w:t>15</w:t>
      </w:r>
    </w:p>
    <w:p w:rsidR="004F2392"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4. Основной этап мероприятия с применением ауд</w:t>
      </w:r>
      <w:r w:rsidR="002C4A46">
        <w:rPr>
          <w:rFonts w:ascii="Times New Roman" w:hAnsi="Times New Roman" w:cs="Times New Roman"/>
          <w:color w:val="000000"/>
          <w:sz w:val="28"/>
          <w:szCs w:val="28"/>
        </w:rPr>
        <w:t>ита эффективности ...</w:t>
      </w:r>
      <w:r w:rsidR="00687736">
        <w:rPr>
          <w:rFonts w:ascii="Times New Roman" w:hAnsi="Times New Roman" w:cs="Times New Roman"/>
          <w:color w:val="000000"/>
          <w:sz w:val="28"/>
          <w:szCs w:val="28"/>
        </w:rPr>
        <w:t>16</w:t>
      </w:r>
      <w:r w:rsidRPr="002429BE">
        <w:rPr>
          <w:rFonts w:ascii="Times New Roman" w:hAnsi="Times New Roman" w:cs="Times New Roman"/>
          <w:color w:val="000000"/>
          <w:sz w:val="28"/>
          <w:szCs w:val="28"/>
        </w:rPr>
        <w:t xml:space="preserve"> </w:t>
      </w:r>
    </w:p>
    <w:p w:rsidR="004F2392"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4.1. Сбор фактических данных и информации, получение аудиторских доказательств .............................</w:t>
      </w:r>
      <w:r w:rsidR="004F2392">
        <w:rPr>
          <w:rFonts w:ascii="Times New Roman" w:hAnsi="Times New Roman" w:cs="Times New Roman"/>
          <w:color w:val="000000"/>
          <w:sz w:val="28"/>
          <w:szCs w:val="28"/>
        </w:rPr>
        <w:t>............................................................................</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16</w:t>
      </w:r>
    </w:p>
    <w:p w:rsidR="004F2392"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 xml:space="preserve"> 4.2. Сравнение обнаруженных фактов с критериями.................................</w:t>
      </w:r>
      <w:r w:rsidR="00463638">
        <w:rPr>
          <w:rFonts w:ascii="Times New Roman" w:hAnsi="Times New Roman" w:cs="Times New Roman"/>
          <w:color w:val="000000"/>
          <w:sz w:val="28"/>
          <w:szCs w:val="28"/>
        </w:rPr>
        <w:t>17</w:t>
      </w:r>
    </w:p>
    <w:p w:rsidR="004F2392"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 xml:space="preserve"> 5. Заключительный этап мероприятия с при</w:t>
      </w:r>
      <w:r w:rsidR="004F2392">
        <w:rPr>
          <w:rFonts w:ascii="Times New Roman" w:hAnsi="Times New Roman" w:cs="Times New Roman"/>
          <w:color w:val="000000"/>
          <w:sz w:val="28"/>
          <w:szCs w:val="28"/>
        </w:rPr>
        <w:t>менением аудита эффективности........................................................................................</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20</w:t>
      </w:r>
    </w:p>
    <w:p w:rsidR="004F2392"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 xml:space="preserve"> 5.1. Выводы, предложения (рекомендации)............................</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20</w:t>
      </w:r>
    </w:p>
    <w:p w:rsidR="002F781F"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 xml:space="preserve"> 5.2. Подготовка отчета о результатах мероприятия с применением аудита эффективности .............................................................</w:t>
      </w:r>
      <w:r w:rsidR="004F2392">
        <w:rPr>
          <w:rFonts w:ascii="Times New Roman" w:hAnsi="Times New Roman" w:cs="Times New Roman"/>
          <w:color w:val="000000"/>
          <w:sz w:val="28"/>
          <w:szCs w:val="28"/>
        </w:rPr>
        <w:t>...............</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21</w:t>
      </w:r>
    </w:p>
    <w:p w:rsidR="00EB27E4"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 xml:space="preserve"> 6. Осуществление контроля реализации результатов мероприятия с применением аудита эффективности.........................................</w:t>
      </w:r>
      <w:r w:rsidR="00463638">
        <w:rPr>
          <w:rFonts w:ascii="Times New Roman" w:hAnsi="Times New Roman" w:cs="Times New Roman"/>
          <w:color w:val="000000"/>
          <w:sz w:val="28"/>
          <w:szCs w:val="28"/>
        </w:rPr>
        <w:t>..</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22</w:t>
      </w:r>
    </w:p>
    <w:p w:rsidR="00EB27E4"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 xml:space="preserve"> 6.1. Контроль реализации результатов мероприятия с применением аудита эффективности</w:t>
      </w:r>
      <w:r w:rsidR="00EB27E4">
        <w:rPr>
          <w:rFonts w:ascii="Times New Roman" w:hAnsi="Times New Roman" w:cs="Times New Roman"/>
          <w:color w:val="000000"/>
          <w:sz w:val="28"/>
          <w:szCs w:val="28"/>
        </w:rPr>
        <w:t>.....................</w:t>
      </w:r>
      <w:r w:rsidRPr="002429BE">
        <w:rPr>
          <w:rFonts w:ascii="Times New Roman" w:hAnsi="Times New Roman" w:cs="Times New Roman"/>
          <w:color w:val="000000"/>
          <w:sz w:val="28"/>
          <w:szCs w:val="28"/>
        </w:rPr>
        <w:t xml:space="preserve"> .............................................................</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22</w:t>
      </w:r>
    </w:p>
    <w:p w:rsidR="00EB27E4" w:rsidRDefault="002429BE" w:rsidP="002C4A46">
      <w:pPr>
        <w:spacing w:after="0" w:line="240" w:lineRule="auto"/>
        <w:ind w:firstLine="709"/>
        <w:jc w:val="both"/>
        <w:rPr>
          <w:rFonts w:ascii="Times New Roman" w:hAnsi="Times New Roman" w:cs="Times New Roman"/>
          <w:color w:val="000000"/>
          <w:sz w:val="28"/>
          <w:szCs w:val="28"/>
        </w:rPr>
      </w:pPr>
      <w:r w:rsidRPr="002429BE">
        <w:rPr>
          <w:rFonts w:ascii="Times New Roman" w:hAnsi="Times New Roman" w:cs="Times New Roman"/>
          <w:color w:val="000000"/>
          <w:sz w:val="28"/>
          <w:szCs w:val="28"/>
        </w:rPr>
        <w:t xml:space="preserve"> Приложение № 1. Матрица подготовительного этапа аудита эффективности (матрица дизайна)</w:t>
      </w:r>
      <w:r w:rsidR="00463638">
        <w:rPr>
          <w:rFonts w:ascii="Times New Roman" w:hAnsi="Times New Roman" w:cs="Times New Roman"/>
          <w:color w:val="000000"/>
          <w:sz w:val="28"/>
          <w:szCs w:val="28"/>
        </w:rPr>
        <w:t>..........................................................................</w:t>
      </w:r>
      <w:r w:rsidR="002C4A46">
        <w:rPr>
          <w:rFonts w:ascii="Times New Roman" w:hAnsi="Times New Roman" w:cs="Times New Roman"/>
          <w:color w:val="000000"/>
          <w:sz w:val="28"/>
          <w:szCs w:val="28"/>
        </w:rPr>
        <w:t>.</w:t>
      </w:r>
      <w:r w:rsidR="00687736">
        <w:rPr>
          <w:rFonts w:ascii="Times New Roman" w:hAnsi="Times New Roman" w:cs="Times New Roman"/>
          <w:color w:val="000000"/>
          <w:sz w:val="28"/>
          <w:szCs w:val="28"/>
        </w:rPr>
        <w:t>23</w:t>
      </w:r>
      <w:r w:rsidRPr="002429BE">
        <w:rPr>
          <w:rFonts w:ascii="Times New Roman" w:hAnsi="Times New Roman" w:cs="Times New Roman"/>
          <w:color w:val="000000"/>
          <w:sz w:val="28"/>
          <w:szCs w:val="28"/>
        </w:rPr>
        <w:t xml:space="preserve"> </w:t>
      </w:r>
    </w:p>
    <w:p w:rsidR="003A5EF0" w:rsidRDefault="003A5EF0" w:rsidP="002C4A46">
      <w:pPr>
        <w:ind w:firstLine="709"/>
      </w:pPr>
    </w:p>
    <w:p w:rsidR="005E3D0F" w:rsidRPr="003A5EF0" w:rsidRDefault="005E3D0F" w:rsidP="002C4A46">
      <w:pPr>
        <w:ind w:firstLine="709"/>
      </w:pPr>
    </w:p>
    <w:p w:rsidR="00EC64E3" w:rsidRDefault="00EC64E3" w:rsidP="002C4A46">
      <w:pPr>
        <w:spacing w:after="0" w:line="240" w:lineRule="auto"/>
        <w:ind w:firstLine="709"/>
        <w:jc w:val="both"/>
        <w:rPr>
          <w:rFonts w:ascii="Times New Roman" w:hAnsi="Times New Roman" w:cs="Times New Roman"/>
          <w:sz w:val="28"/>
          <w:szCs w:val="28"/>
        </w:rPr>
      </w:pPr>
    </w:p>
    <w:p w:rsidR="00B132D2" w:rsidRDefault="00B132D2" w:rsidP="002C4A46">
      <w:pPr>
        <w:spacing w:after="0" w:line="240" w:lineRule="auto"/>
        <w:ind w:firstLine="709"/>
        <w:jc w:val="both"/>
        <w:rPr>
          <w:rFonts w:ascii="Times New Roman" w:hAnsi="Times New Roman" w:cs="Times New Roman"/>
          <w:sz w:val="28"/>
          <w:szCs w:val="28"/>
        </w:rPr>
      </w:pPr>
    </w:p>
    <w:p w:rsidR="00B132D2" w:rsidRDefault="00B132D2" w:rsidP="002C4A46">
      <w:pPr>
        <w:spacing w:after="0" w:line="240" w:lineRule="auto"/>
        <w:ind w:firstLine="709"/>
        <w:jc w:val="both"/>
        <w:rPr>
          <w:rFonts w:ascii="Times New Roman" w:hAnsi="Times New Roman" w:cs="Times New Roman"/>
          <w:sz w:val="28"/>
          <w:szCs w:val="28"/>
        </w:rPr>
      </w:pPr>
    </w:p>
    <w:p w:rsidR="00C708A7" w:rsidRDefault="00C708A7" w:rsidP="002C4A46">
      <w:pPr>
        <w:spacing w:after="0" w:line="240" w:lineRule="auto"/>
        <w:ind w:firstLine="709"/>
        <w:jc w:val="both"/>
        <w:rPr>
          <w:rFonts w:ascii="Times New Roman" w:hAnsi="Times New Roman" w:cs="Times New Roman"/>
          <w:sz w:val="28"/>
          <w:szCs w:val="28"/>
        </w:rPr>
      </w:pPr>
    </w:p>
    <w:p w:rsidR="001B6693" w:rsidRDefault="001B6693" w:rsidP="002C4A46">
      <w:pPr>
        <w:spacing w:after="0" w:line="240" w:lineRule="auto"/>
        <w:ind w:firstLine="709"/>
        <w:jc w:val="both"/>
        <w:rPr>
          <w:rFonts w:ascii="Times New Roman" w:hAnsi="Times New Roman" w:cs="Times New Roman"/>
          <w:sz w:val="28"/>
          <w:szCs w:val="28"/>
        </w:rPr>
      </w:pPr>
    </w:p>
    <w:p w:rsidR="001B6693" w:rsidRDefault="001B6693" w:rsidP="002C4A46">
      <w:pPr>
        <w:spacing w:after="0" w:line="240" w:lineRule="auto"/>
        <w:ind w:firstLine="709"/>
        <w:jc w:val="both"/>
        <w:rPr>
          <w:rFonts w:ascii="Times New Roman" w:hAnsi="Times New Roman" w:cs="Times New Roman"/>
          <w:sz w:val="28"/>
          <w:szCs w:val="28"/>
        </w:rPr>
      </w:pPr>
    </w:p>
    <w:p w:rsidR="001B6693" w:rsidRDefault="001B6693" w:rsidP="002C4A46">
      <w:pPr>
        <w:spacing w:after="0" w:line="240" w:lineRule="auto"/>
        <w:ind w:firstLine="709"/>
        <w:jc w:val="both"/>
        <w:rPr>
          <w:rFonts w:ascii="Times New Roman" w:hAnsi="Times New Roman" w:cs="Times New Roman"/>
          <w:sz w:val="28"/>
          <w:szCs w:val="28"/>
        </w:rPr>
      </w:pPr>
    </w:p>
    <w:p w:rsidR="00DF72A3" w:rsidRDefault="002A3BCB" w:rsidP="002C4A46">
      <w:pPr>
        <w:pStyle w:val="a9"/>
        <w:numPr>
          <w:ilvl w:val="0"/>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2A3BCB">
        <w:rPr>
          <w:rFonts w:ascii="Times New Roman" w:hAnsi="Times New Roman" w:cs="Times New Roman"/>
          <w:b/>
          <w:color w:val="000000"/>
          <w:sz w:val="28"/>
          <w:szCs w:val="28"/>
        </w:rPr>
        <w:lastRenderedPageBreak/>
        <w:t>Общие положения</w:t>
      </w:r>
      <w:r w:rsidR="00DF72A3">
        <w:rPr>
          <w:rFonts w:ascii="Times New Roman" w:hAnsi="Times New Roman" w:cs="Times New Roman"/>
          <w:b/>
          <w:color w:val="000000"/>
          <w:sz w:val="28"/>
          <w:szCs w:val="28"/>
        </w:rPr>
        <w:t>, термины и определения</w:t>
      </w:r>
    </w:p>
    <w:p w:rsidR="00B43C2B" w:rsidRDefault="00B43C2B" w:rsidP="002C4A46">
      <w:pPr>
        <w:pStyle w:val="a9"/>
        <w:autoSpaceDE w:val="0"/>
        <w:autoSpaceDN w:val="0"/>
        <w:adjustRightInd w:val="0"/>
        <w:spacing w:after="0" w:line="240" w:lineRule="auto"/>
        <w:rPr>
          <w:rFonts w:ascii="Times New Roman" w:hAnsi="Times New Roman" w:cs="Times New Roman"/>
          <w:b/>
          <w:color w:val="000000"/>
          <w:sz w:val="28"/>
          <w:szCs w:val="28"/>
        </w:rPr>
      </w:pPr>
    </w:p>
    <w:p w:rsidR="002C541D" w:rsidRPr="002A3BCB" w:rsidRDefault="00DF72A3"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Общие положения</w:t>
      </w:r>
    </w:p>
    <w:p w:rsidR="002A3BCB" w:rsidRDefault="002A3BCB" w:rsidP="002C4A46">
      <w:pPr>
        <w:autoSpaceDE w:val="0"/>
        <w:autoSpaceDN w:val="0"/>
        <w:adjustRightInd w:val="0"/>
        <w:spacing w:after="0" w:line="240" w:lineRule="auto"/>
        <w:jc w:val="center"/>
        <w:rPr>
          <w:rFonts w:ascii="Times New Roman" w:hAnsi="Times New Roman" w:cs="Times New Roman"/>
          <w:color w:val="000000"/>
          <w:sz w:val="24"/>
          <w:szCs w:val="24"/>
        </w:rPr>
      </w:pPr>
    </w:p>
    <w:p w:rsidR="00B72532" w:rsidRDefault="00B7253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2532">
        <w:rPr>
          <w:rFonts w:ascii="Times New Roman" w:hAnsi="Times New Roman" w:cs="Times New Roman"/>
          <w:color w:val="000000"/>
          <w:sz w:val="28"/>
          <w:szCs w:val="28"/>
        </w:rPr>
        <w:t>1.1.</w:t>
      </w:r>
      <w:r w:rsidR="00DF72A3">
        <w:rPr>
          <w:rFonts w:ascii="Times New Roman" w:hAnsi="Times New Roman" w:cs="Times New Roman"/>
          <w:color w:val="000000"/>
          <w:sz w:val="28"/>
          <w:szCs w:val="28"/>
        </w:rPr>
        <w:t>1.</w:t>
      </w:r>
      <w:r w:rsidRPr="00B72532">
        <w:rPr>
          <w:rFonts w:ascii="Times New Roman" w:hAnsi="Times New Roman" w:cs="Times New Roman"/>
          <w:color w:val="000000"/>
          <w:sz w:val="28"/>
          <w:szCs w:val="28"/>
        </w:rPr>
        <w:t xml:space="preserve"> </w:t>
      </w:r>
      <w:proofErr w:type="gramStart"/>
      <w:r w:rsidRPr="00B72532">
        <w:rPr>
          <w:rFonts w:ascii="Times New Roman" w:hAnsi="Times New Roman" w:cs="Times New Roman"/>
          <w:color w:val="000000"/>
          <w:sz w:val="28"/>
          <w:szCs w:val="28"/>
        </w:rPr>
        <w:t>Стандарт внешнего муниципальн</w:t>
      </w:r>
      <w:r w:rsidR="00DF72A3">
        <w:rPr>
          <w:rFonts w:ascii="Times New Roman" w:hAnsi="Times New Roman" w:cs="Times New Roman"/>
          <w:color w:val="000000"/>
          <w:sz w:val="28"/>
          <w:szCs w:val="28"/>
        </w:rPr>
        <w:t>ого финансового контроля «Аудит эффективности</w:t>
      </w:r>
      <w:r w:rsidRPr="00B72532">
        <w:rPr>
          <w:rFonts w:ascii="Times New Roman" w:hAnsi="Times New Roman" w:cs="Times New Roman"/>
          <w:color w:val="000000"/>
          <w:sz w:val="28"/>
          <w:szCs w:val="28"/>
        </w:rPr>
        <w:t xml:space="preserve">» (далее – Стандарт) </w:t>
      </w:r>
      <w:r w:rsidR="00DF72A3" w:rsidRPr="00DF72A3">
        <w:rPr>
          <w:rFonts w:ascii="Times New Roman" w:hAnsi="Times New Roman" w:cs="Times New Roman"/>
          <w:color w:val="000000"/>
          <w:sz w:val="28"/>
          <w:szCs w:val="28"/>
        </w:rPr>
        <w:t>предназначен для методологического</w:t>
      </w:r>
      <w:r w:rsidR="00DF72A3">
        <w:rPr>
          <w:rFonts w:ascii="Times New Roman" w:hAnsi="Times New Roman" w:cs="Times New Roman"/>
          <w:color w:val="000000"/>
          <w:sz w:val="28"/>
          <w:szCs w:val="28"/>
        </w:rPr>
        <w:t xml:space="preserve"> </w:t>
      </w:r>
      <w:r w:rsidR="00DF72A3" w:rsidRPr="00DF72A3">
        <w:rPr>
          <w:rFonts w:ascii="Times New Roman" w:hAnsi="Times New Roman" w:cs="Times New Roman"/>
          <w:color w:val="000000"/>
          <w:sz w:val="28"/>
          <w:szCs w:val="28"/>
        </w:rPr>
        <w:t>обеспечения реализации полномочий Контрольно-ревизионной комиссии</w:t>
      </w:r>
      <w:r w:rsidR="00DF72A3">
        <w:rPr>
          <w:rFonts w:ascii="Times New Roman" w:hAnsi="Times New Roman" w:cs="Times New Roman"/>
          <w:color w:val="000000"/>
          <w:sz w:val="28"/>
          <w:szCs w:val="28"/>
        </w:rPr>
        <w:t xml:space="preserve"> </w:t>
      </w:r>
      <w:r w:rsidR="00DF72A3" w:rsidRPr="00DF72A3">
        <w:rPr>
          <w:rFonts w:ascii="Times New Roman" w:hAnsi="Times New Roman" w:cs="Times New Roman"/>
          <w:color w:val="000000"/>
          <w:sz w:val="28"/>
          <w:szCs w:val="28"/>
        </w:rPr>
        <w:t xml:space="preserve">муниципального образования </w:t>
      </w:r>
      <w:r w:rsidR="00DF72A3">
        <w:rPr>
          <w:rFonts w:ascii="Times New Roman" w:hAnsi="Times New Roman" w:cs="Times New Roman"/>
          <w:color w:val="000000"/>
          <w:sz w:val="28"/>
          <w:szCs w:val="28"/>
        </w:rPr>
        <w:t>«Починковский</w:t>
      </w:r>
      <w:r w:rsidR="00DF72A3" w:rsidRPr="00DF72A3">
        <w:rPr>
          <w:rFonts w:ascii="Times New Roman" w:hAnsi="Times New Roman" w:cs="Times New Roman"/>
          <w:color w:val="000000"/>
          <w:sz w:val="28"/>
          <w:szCs w:val="28"/>
        </w:rPr>
        <w:t xml:space="preserve"> район» Смоленской области (далее –</w:t>
      </w:r>
      <w:r w:rsidR="00DF72A3">
        <w:rPr>
          <w:rFonts w:ascii="Times New Roman" w:hAnsi="Times New Roman" w:cs="Times New Roman"/>
          <w:color w:val="000000"/>
          <w:sz w:val="28"/>
          <w:szCs w:val="28"/>
        </w:rPr>
        <w:t xml:space="preserve"> </w:t>
      </w:r>
      <w:r w:rsidR="00DF72A3" w:rsidRPr="00DF72A3">
        <w:rPr>
          <w:rFonts w:ascii="Times New Roman" w:hAnsi="Times New Roman" w:cs="Times New Roman"/>
          <w:color w:val="000000"/>
          <w:sz w:val="28"/>
          <w:szCs w:val="28"/>
        </w:rPr>
        <w:t>Контрольно-ревизионная комиссия) по осуществлению контрольной и экспертно-аналитической деятельности в виде аудита эффективности в соответствии</w:t>
      </w:r>
      <w:r w:rsidR="00DF72A3">
        <w:rPr>
          <w:rFonts w:ascii="Times New Roman" w:hAnsi="Times New Roman" w:cs="Times New Roman"/>
          <w:color w:val="000000"/>
          <w:sz w:val="28"/>
          <w:szCs w:val="28"/>
        </w:rPr>
        <w:t xml:space="preserve"> </w:t>
      </w:r>
      <w:r w:rsidR="00DF72A3" w:rsidRPr="00DF72A3">
        <w:rPr>
          <w:rFonts w:ascii="Times New Roman" w:hAnsi="Times New Roman" w:cs="Times New Roman"/>
          <w:color w:val="000000"/>
          <w:sz w:val="28"/>
          <w:szCs w:val="28"/>
        </w:rPr>
        <w:t>Положением о Контрольно-ревизионной комиссии муниципального образования</w:t>
      </w:r>
      <w:r w:rsidR="00DF72A3">
        <w:rPr>
          <w:rFonts w:ascii="Times New Roman" w:hAnsi="Times New Roman" w:cs="Times New Roman"/>
          <w:color w:val="000000"/>
          <w:sz w:val="28"/>
          <w:szCs w:val="28"/>
        </w:rPr>
        <w:t xml:space="preserve"> «Починковский район</w:t>
      </w:r>
      <w:r w:rsidR="00DF72A3" w:rsidRPr="00DF72A3">
        <w:rPr>
          <w:rFonts w:ascii="Times New Roman" w:hAnsi="Times New Roman" w:cs="Times New Roman"/>
          <w:color w:val="000000"/>
          <w:sz w:val="28"/>
          <w:szCs w:val="28"/>
        </w:rPr>
        <w:t>» Смоленской области (далее – Положение о Контрольно-ревизионной комиссии).</w:t>
      </w:r>
      <w:proofErr w:type="gramEnd"/>
    </w:p>
    <w:p w:rsidR="002749F3" w:rsidRDefault="00B7253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2532">
        <w:rPr>
          <w:rFonts w:ascii="Times New Roman" w:hAnsi="Times New Roman" w:cs="Times New Roman"/>
          <w:color w:val="000000"/>
          <w:sz w:val="28"/>
          <w:szCs w:val="28"/>
        </w:rPr>
        <w:t>1.</w:t>
      </w:r>
      <w:r w:rsidR="001C322D">
        <w:rPr>
          <w:rFonts w:ascii="Times New Roman" w:hAnsi="Times New Roman" w:cs="Times New Roman"/>
          <w:color w:val="000000"/>
          <w:sz w:val="28"/>
          <w:szCs w:val="28"/>
        </w:rPr>
        <w:t>1.</w:t>
      </w:r>
      <w:r w:rsidRPr="00B72532">
        <w:rPr>
          <w:rFonts w:ascii="Times New Roman" w:hAnsi="Times New Roman" w:cs="Times New Roman"/>
          <w:color w:val="000000"/>
          <w:sz w:val="28"/>
          <w:szCs w:val="28"/>
        </w:rPr>
        <w:t xml:space="preserve">2. </w:t>
      </w:r>
      <w:proofErr w:type="gramStart"/>
      <w:r w:rsidRPr="00B72532">
        <w:rPr>
          <w:rFonts w:ascii="Times New Roman" w:hAnsi="Times New Roman" w:cs="Times New Roman"/>
          <w:color w:val="000000"/>
          <w:sz w:val="28"/>
          <w:szCs w:val="28"/>
        </w:rPr>
        <w:t>Станд</w:t>
      </w:r>
      <w:r w:rsidR="00CA4E50">
        <w:rPr>
          <w:rFonts w:ascii="Times New Roman" w:hAnsi="Times New Roman" w:cs="Times New Roman"/>
          <w:color w:val="000000"/>
          <w:sz w:val="28"/>
          <w:szCs w:val="28"/>
        </w:rPr>
        <w:t>арт разработан в соответствии с "Бюджетным</w:t>
      </w:r>
      <w:r w:rsidR="00CA4E50" w:rsidRPr="00CA4E50">
        <w:rPr>
          <w:rFonts w:ascii="Times New Roman" w:hAnsi="Times New Roman" w:cs="Times New Roman"/>
          <w:color w:val="000000"/>
          <w:sz w:val="28"/>
          <w:szCs w:val="28"/>
        </w:rPr>
        <w:t xml:space="preserve"> кодекс</w:t>
      </w:r>
      <w:r w:rsidR="00CA4E50">
        <w:rPr>
          <w:rFonts w:ascii="Times New Roman" w:hAnsi="Times New Roman" w:cs="Times New Roman"/>
          <w:color w:val="000000"/>
          <w:sz w:val="28"/>
          <w:szCs w:val="28"/>
        </w:rPr>
        <w:t>ом</w:t>
      </w:r>
      <w:r w:rsidR="00CA4E50" w:rsidRPr="00CA4E50">
        <w:rPr>
          <w:rFonts w:ascii="Times New Roman" w:hAnsi="Times New Roman" w:cs="Times New Roman"/>
          <w:color w:val="000000"/>
          <w:sz w:val="28"/>
          <w:szCs w:val="28"/>
        </w:rPr>
        <w:t xml:space="preserve"> Российской Федерации" от 31.07.1998 N 145-ФЗ (ред. от 26.02.2024)</w:t>
      </w:r>
      <w:r w:rsidR="00CA4E50">
        <w:rPr>
          <w:rFonts w:ascii="Times New Roman" w:hAnsi="Times New Roman" w:cs="Times New Roman"/>
          <w:color w:val="000000"/>
          <w:sz w:val="28"/>
          <w:szCs w:val="28"/>
        </w:rPr>
        <w:t>,</w:t>
      </w:r>
      <w:r w:rsidRPr="00B72532">
        <w:rPr>
          <w:rFonts w:ascii="Times New Roman" w:hAnsi="Times New Roman" w:cs="Times New Roman"/>
          <w:color w:val="000000"/>
          <w:sz w:val="28"/>
          <w:szCs w:val="28"/>
        </w:rPr>
        <w:t xml:space="preserve"> статьей 11 </w:t>
      </w:r>
      <w:r w:rsidR="001C322D">
        <w:rPr>
          <w:rFonts w:ascii="Times New Roman" w:hAnsi="Times New Roman" w:cs="Times New Roman"/>
          <w:color w:val="000000"/>
          <w:sz w:val="28"/>
          <w:szCs w:val="28"/>
        </w:rPr>
        <w:t>Федерального</w:t>
      </w:r>
      <w:r w:rsidR="001C322D" w:rsidRPr="001C322D">
        <w:rPr>
          <w:rFonts w:ascii="Times New Roman" w:hAnsi="Times New Roman" w:cs="Times New Roman"/>
          <w:color w:val="000000"/>
          <w:sz w:val="28"/>
          <w:szCs w:val="28"/>
        </w:rPr>
        <w:t xml:space="preserve"> закон</w:t>
      </w:r>
      <w:r w:rsidR="001C322D">
        <w:rPr>
          <w:rFonts w:ascii="Times New Roman" w:hAnsi="Times New Roman" w:cs="Times New Roman"/>
          <w:color w:val="000000"/>
          <w:sz w:val="28"/>
          <w:szCs w:val="28"/>
        </w:rPr>
        <w:t>а</w:t>
      </w:r>
      <w:r w:rsidR="001C322D" w:rsidRPr="001C322D">
        <w:rPr>
          <w:rFonts w:ascii="Times New Roman" w:hAnsi="Times New Roman" w:cs="Times New Roman"/>
          <w:color w:val="000000"/>
          <w:sz w:val="28"/>
          <w:szCs w:val="28"/>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B72532">
        <w:rPr>
          <w:rFonts w:ascii="Times New Roman" w:hAnsi="Times New Roman" w:cs="Times New Roman"/>
          <w:color w:val="000000"/>
          <w:sz w:val="28"/>
          <w:szCs w:val="28"/>
        </w:rPr>
        <w:t>,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w:t>
      </w:r>
      <w:proofErr w:type="gramEnd"/>
      <w:r w:rsidRPr="00B72532">
        <w:rPr>
          <w:rFonts w:ascii="Times New Roman" w:hAnsi="Times New Roman" w:cs="Times New Roman"/>
          <w:color w:val="000000"/>
          <w:sz w:val="28"/>
          <w:szCs w:val="28"/>
        </w:rPr>
        <w:t xml:space="preserve"> </w:t>
      </w:r>
      <w:proofErr w:type="gramStart"/>
      <w:r w:rsidRPr="00B72532">
        <w:rPr>
          <w:rFonts w:ascii="Times New Roman" w:hAnsi="Times New Roman" w:cs="Times New Roman"/>
          <w:color w:val="000000"/>
          <w:sz w:val="28"/>
          <w:szCs w:val="28"/>
        </w:rPr>
        <w:t>органами субъектов Российской Федерации и муниципальных образований, утвержденными постановлением Коллегии Счетной палаты РФ от 29.03.2022 № 2ПК (вместе с «Требованиями к структуре стандарта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Положением о Контрольно-ревизионной комиссии муниципальн</w:t>
      </w:r>
      <w:r w:rsidR="002749F3">
        <w:rPr>
          <w:rFonts w:ascii="Times New Roman" w:hAnsi="Times New Roman" w:cs="Times New Roman"/>
          <w:color w:val="000000"/>
          <w:sz w:val="28"/>
          <w:szCs w:val="28"/>
        </w:rPr>
        <w:t>ого образования «Починковский</w:t>
      </w:r>
      <w:r w:rsidRPr="00B72532">
        <w:rPr>
          <w:rFonts w:ascii="Times New Roman" w:hAnsi="Times New Roman" w:cs="Times New Roman"/>
          <w:color w:val="000000"/>
          <w:sz w:val="28"/>
          <w:szCs w:val="28"/>
        </w:rPr>
        <w:t xml:space="preserve"> район» Смоленской области. </w:t>
      </w:r>
      <w:proofErr w:type="gramEnd"/>
    </w:p>
    <w:p w:rsidR="005E1678" w:rsidRDefault="00B7253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2532">
        <w:rPr>
          <w:rFonts w:ascii="Times New Roman" w:hAnsi="Times New Roman" w:cs="Times New Roman"/>
          <w:color w:val="000000"/>
          <w:sz w:val="28"/>
          <w:szCs w:val="28"/>
        </w:rPr>
        <w:t>1.</w:t>
      </w:r>
      <w:r w:rsidR="005E1678">
        <w:rPr>
          <w:rFonts w:ascii="Times New Roman" w:hAnsi="Times New Roman" w:cs="Times New Roman"/>
          <w:color w:val="000000"/>
          <w:sz w:val="28"/>
          <w:szCs w:val="28"/>
        </w:rPr>
        <w:t>1.</w:t>
      </w:r>
      <w:r w:rsidRPr="00B72532">
        <w:rPr>
          <w:rFonts w:ascii="Times New Roman" w:hAnsi="Times New Roman" w:cs="Times New Roman"/>
          <w:color w:val="000000"/>
          <w:sz w:val="28"/>
          <w:szCs w:val="28"/>
        </w:rPr>
        <w:t>3.</w:t>
      </w:r>
      <w:r w:rsidR="005E1678">
        <w:rPr>
          <w:rFonts w:ascii="Times New Roman" w:hAnsi="Times New Roman" w:cs="Times New Roman"/>
          <w:color w:val="000000"/>
          <w:sz w:val="28"/>
          <w:szCs w:val="28"/>
        </w:rPr>
        <w:t xml:space="preserve"> </w:t>
      </w:r>
      <w:r w:rsidR="005E1678" w:rsidRPr="005E1678">
        <w:rPr>
          <w:rFonts w:ascii="Times New Roman" w:hAnsi="Times New Roman" w:cs="Times New Roman"/>
          <w:color w:val="000000"/>
          <w:sz w:val="28"/>
          <w:szCs w:val="28"/>
        </w:rPr>
        <w:t xml:space="preserve">При разработке настоящего Стандарта </w:t>
      </w:r>
      <w:proofErr w:type="gramStart"/>
      <w:r w:rsidR="005E1678" w:rsidRPr="005E1678">
        <w:rPr>
          <w:rFonts w:ascii="Times New Roman" w:hAnsi="Times New Roman" w:cs="Times New Roman"/>
          <w:color w:val="000000"/>
          <w:sz w:val="28"/>
          <w:szCs w:val="28"/>
        </w:rPr>
        <w:t>использован</w:t>
      </w:r>
      <w:r w:rsidR="00250A1A">
        <w:rPr>
          <w:rFonts w:ascii="Times New Roman" w:hAnsi="Times New Roman" w:cs="Times New Roman"/>
          <w:color w:val="000000"/>
          <w:sz w:val="28"/>
          <w:szCs w:val="28"/>
        </w:rPr>
        <w:t>ы</w:t>
      </w:r>
      <w:proofErr w:type="gramEnd"/>
      <w:r w:rsidR="005E1678" w:rsidRPr="005E1678">
        <w:rPr>
          <w:rFonts w:ascii="Times New Roman" w:hAnsi="Times New Roman" w:cs="Times New Roman"/>
          <w:color w:val="000000"/>
          <w:sz w:val="28"/>
          <w:szCs w:val="28"/>
        </w:rPr>
        <w:t xml:space="preserve"> "СГА 104. Стандарт внешнего государственного аудита (контроля). </w:t>
      </w:r>
      <w:proofErr w:type="gramStart"/>
      <w:r w:rsidR="005E1678" w:rsidRPr="005E1678">
        <w:rPr>
          <w:rFonts w:ascii="Times New Roman" w:hAnsi="Times New Roman" w:cs="Times New Roman"/>
          <w:color w:val="000000"/>
          <w:sz w:val="28"/>
          <w:szCs w:val="28"/>
        </w:rPr>
        <w:t>Аудит эффективности" (утв. постановлением Коллегии Счетной палаты РФ от 09.02.2021 N 2ПК) (ред. от 18.07.2023)</w:t>
      </w:r>
      <w:r w:rsidR="005E1678">
        <w:rPr>
          <w:rFonts w:ascii="Times New Roman" w:hAnsi="Times New Roman" w:cs="Times New Roman"/>
          <w:color w:val="000000"/>
          <w:sz w:val="28"/>
          <w:szCs w:val="28"/>
        </w:rPr>
        <w:t xml:space="preserve">, </w:t>
      </w:r>
      <w:r w:rsidR="00250A1A" w:rsidRPr="00250A1A">
        <w:rPr>
          <w:rFonts w:ascii="Times New Roman" w:hAnsi="Times New Roman" w:cs="Times New Roman"/>
          <w:color w:val="000000"/>
          <w:sz w:val="28"/>
          <w:szCs w:val="28"/>
        </w:rPr>
        <w:t>"Методические рекомендации по применению аудита эффективности" (утв. Коллегией Счетной палаты РФ, протокол от 28.09.2021 N 63К (1506)) (вместе с "Рекомендуемым порядком действий в процессе организации и в ходе проведения контрольного (экспертно-аналитического) мероприятия с применением аудита эффективности") (ред. от 11.10.2023)</w:t>
      </w:r>
      <w:r w:rsidR="00250A1A">
        <w:rPr>
          <w:rFonts w:ascii="Times New Roman" w:hAnsi="Times New Roman" w:cs="Times New Roman"/>
          <w:color w:val="000000"/>
          <w:sz w:val="28"/>
          <w:szCs w:val="28"/>
        </w:rPr>
        <w:t>.</w:t>
      </w:r>
      <w:proofErr w:type="gramEnd"/>
    </w:p>
    <w:p w:rsidR="00275A7D" w:rsidRPr="00275A7D" w:rsidRDefault="00250A1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1.1.4. </w:t>
      </w:r>
      <w:r w:rsidR="00B72532" w:rsidRPr="00B72532">
        <w:rPr>
          <w:rFonts w:ascii="Times New Roman" w:hAnsi="Times New Roman" w:cs="Times New Roman"/>
          <w:color w:val="000000"/>
          <w:sz w:val="28"/>
          <w:szCs w:val="28"/>
        </w:rPr>
        <w:t xml:space="preserve"> </w:t>
      </w:r>
      <w:r w:rsidR="00275A7D" w:rsidRPr="00275A7D">
        <w:rPr>
          <w:rFonts w:ascii="Times New Roman" w:hAnsi="Times New Roman" w:cs="Times New Roman"/>
          <w:color w:val="000000"/>
          <w:sz w:val="28"/>
          <w:szCs w:val="28"/>
        </w:rPr>
        <w:t>Целью Стандарта является определение общих требований, которые</w:t>
      </w:r>
      <w:r w:rsidR="00275A7D">
        <w:rPr>
          <w:rFonts w:ascii="Times New Roman" w:hAnsi="Times New Roman" w:cs="Times New Roman"/>
          <w:color w:val="000000"/>
          <w:sz w:val="28"/>
          <w:szCs w:val="28"/>
        </w:rPr>
        <w:t xml:space="preserve"> </w:t>
      </w:r>
      <w:r w:rsidR="00275A7D" w:rsidRPr="00275A7D">
        <w:rPr>
          <w:rFonts w:ascii="Times New Roman" w:hAnsi="Times New Roman" w:cs="Times New Roman"/>
          <w:color w:val="000000"/>
          <w:sz w:val="28"/>
          <w:szCs w:val="28"/>
        </w:rPr>
        <w:t>должны выполнятся в Контрольно-ревизионной комиссии при организации и</w:t>
      </w:r>
      <w:r w:rsidR="00275A7D">
        <w:rPr>
          <w:rFonts w:ascii="Times New Roman" w:hAnsi="Times New Roman" w:cs="Times New Roman"/>
          <w:color w:val="000000"/>
          <w:sz w:val="28"/>
          <w:szCs w:val="28"/>
        </w:rPr>
        <w:t xml:space="preserve"> применении</w:t>
      </w:r>
      <w:r w:rsidR="00275A7D" w:rsidRPr="00275A7D">
        <w:rPr>
          <w:rFonts w:ascii="Times New Roman" w:hAnsi="Times New Roman" w:cs="Times New Roman"/>
          <w:color w:val="000000"/>
          <w:sz w:val="28"/>
          <w:szCs w:val="28"/>
        </w:rPr>
        <w:t xml:space="preserve"> аудита эффективности.</w:t>
      </w:r>
    </w:p>
    <w:p w:rsidR="00455B40" w:rsidRDefault="00B7253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2532">
        <w:rPr>
          <w:rFonts w:ascii="Times New Roman" w:hAnsi="Times New Roman" w:cs="Times New Roman"/>
          <w:color w:val="000000"/>
          <w:sz w:val="28"/>
          <w:szCs w:val="28"/>
        </w:rPr>
        <w:t xml:space="preserve"> 1.</w:t>
      </w:r>
      <w:r w:rsidR="00A42BA7">
        <w:rPr>
          <w:rFonts w:ascii="Times New Roman" w:hAnsi="Times New Roman" w:cs="Times New Roman"/>
          <w:color w:val="000000"/>
          <w:sz w:val="28"/>
          <w:szCs w:val="28"/>
        </w:rPr>
        <w:t>1.5</w:t>
      </w:r>
      <w:r w:rsidRPr="00B72532">
        <w:rPr>
          <w:rFonts w:ascii="Times New Roman" w:hAnsi="Times New Roman" w:cs="Times New Roman"/>
          <w:color w:val="000000"/>
          <w:sz w:val="28"/>
          <w:szCs w:val="28"/>
        </w:rPr>
        <w:t xml:space="preserve">. </w:t>
      </w:r>
      <w:r w:rsidR="00A42BA7" w:rsidRPr="00A42BA7">
        <w:rPr>
          <w:rFonts w:ascii="Times New Roman" w:hAnsi="Times New Roman" w:cs="Times New Roman"/>
          <w:color w:val="000000"/>
          <w:sz w:val="28"/>
          <w:szCs w:val="28"/>
        </w:rPr>
        <w:t>Задачей Стандарта является определение характеристик, правил и процедур организации и осуществления контрольной и экспертно-аналитической деятельности в виде аудита эффективности.</w:t>
      </w:r>
    </w:p>
    <w:p w:rsidR="00A42BA7" w:rsidRDefault="00A42BA7"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1.1.6. </w:t>
      </w:r>
      <w:r w:rsidRPr="00A42BA7">
        <w:rPr>
          <w:rFonts w:ascii="Times New Roman" w:hAnsi="Times New Roman" w:cs="Times New Roman"/>
          <w:color w:val="000000"/>
          <w:sz w:val="28"/>
          <w:szCs w:val="28"/>
        </w:rPr>
        <w:t>Стандарт предназначен для использования сотрудниками Контрольно-ревизионной комиссии при организации и проведен</w:t>
      </w:r>
      <w:proofErr w:type="gramStart"/>
      <w:r w:rsidRPr="00A42BA7">
        <w:rPr>
          <w:rFonts w:ascii="Times New Roman" w:hAnsi="Times New Roman" w:cs="Times New Roman"/>
          <w:color w:val="000000"/>
          <w:sz w:val="28"/>
          <w:szCs w:val="28"/>
        </w:rPr>
        <w:t>ии ау</w:t>
      </w:r>
      <w:proofErr w:type="gramEnd"/>
      <w:r w:rsidRPr="00A42BA7">
        <w:rPr>
          <w:rFonts w:ascii="Times New Roman" w:hAnsi="Times New Roman" w:cs="Times New Roman"/>
          <w:color w:val="000000"/>
          <w:sz w:val="28"/>
          <w:szCs w:val="28"/>
        </w:rPr>
        <w:t xml:space="preserve">дита </w:t>
      </w:r>
      <w:r w:rsidRPr="00A42BA7">
        <w:rPr>
          <w:rFonts w:ascii="Times New Roman" w:hAnsi="Times New Roman" w:cs="Times New Roman"/>
          <w:color w:val="000000"/>
          <w:sz w:val="28"/>
          <w:szCs w:val="28"/>
        </w:rPr>
        <w:lastRenderedPageBreak/>
        <w:t>эффективности в ходе</w:t>
      </w:r>
      <w:r>
        <w:rPr>
          <w:rFonts w:ascii="Times New Roman" w:hAnsi="Times New Roman" w:cs="Times New Roman"/>
          <w:color w:val="000000"/>
          <w:sz w:val="28"/>
          <w:szCs w:val="28"/>
        </w:rPr>
        <w:t xml:space="preserve"> </w:t>
      </w:r>
      <w:r w:rsidRPr="00A42BA7">
        <w:rPr>
          <w:rFonts w:ascii="Times New Roman" w:hAnsi="Times New Roman" w:cs="Times New Roman"/>
          <w:color w:val="000000"/>
          <w:sz w:val="28"/>
          <w:szCs w:val="28"/>
        </w:rPr>
        <w:t>контрольной и экспертно-аналитическ</w:t>
      </w:r>
      <w:r>
        <w:rPr>
          <w:rFonts w:ascii="Times New Roman" w:hAnsi="Times New Roman" w:cs="Times New Roman"/>
          <w:color w:val="000000"/>
          <w:sz w:val="28"/>
          <w:szCs w:val="28"/>
        </w:rPr>
        <w:t>ой деятельности, в том числе в рамках выполнения следующих задач Контрольно-ревизионной комиссии:</w:t>
      </w:r>
    </w:p>
    <w:p w:rsidR="006D5D6A" w:rsidRDefault="00A42BA7"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1) </w:t>
      </w:r>
      <w:r w:rsidR="006D5D6A">
        <w:rPr>
          <w:rFonts w:ascii="Times New Roman" w:hAnsi="Times New Roman" w:cs="Times New Roman"/>
          <w:color w:val="000000"/>
          <w:sz w:val="28"/>
          <w:szCs w:val="28"/>
        </w:rPr>
        <w:t>по организации и осуществлению</w:t>
      </w:r>
      <w:r w:rsidR="006D5D6A" w:rsidRPr="006D5D6A">
        <w:rPr>
          <w:rFonts w:ascii="Times New Roman" w:hAnsi="Times New Roman" w:cs="Times New Roman"/>
          <w:color w:val="000000"/>
          <w:sz w:val="28"/>
          <w:szCs w:val="28"/>
        </w:rPr>
        <w:t xml:space="preserve">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r w:rsidR="006D5D6A">
        <w:rPr>
          <w:rFonts w:ascii="Times New Roman" w:hAnsi="Times New Roman" w:cs="Times New Roman"/>
          <w:color w:val="000000"/>
          <w:sz w:val="28"/>
          <w:szCs w:val="28"/>
        </w:rPr>
        <w:t xml:space="preserve"> (подпункт 1 пункта 2 статьи 9</w:t>
      </w:r>
      <w:r w:rsidR="006D5D6A" w:rsidRPr="006D5D6A">
        <w:t xml:space="preserve"> </w:t>
      </w:r>
      <w:r w:rsidR="006D5D6A">
        <w:rPr>
          <w:rFonts w:ascii="Times New Roman" w:hAnsi="Times New Roman" w:cs="Times New Roman"/>
          <w:color w:val="000000"/>
          <w:sz w:val="28"/>
          <w:szCs w:val="28"/>
        </w:rPr>
        <w:t>Федерального</w:t>
      </w:r>
      <w:r w:rsidR="006D5D6A" w:rsidRPr="006D5D6A">
        <w:rPr>
          <w:rFonts w:ascii="Times New Roman" w:hAnsi="Times New Roman" w:cs="Times New Roman"/>
          <w:color w:val="000000"/>
          <w:sz w:val="28"/>
          <w:szCs w:val="28"/>
        </w:rPr>
        <w:t xml:space="preserve"> закон</w:t>
      </w:r>
      <w:r w:rsidR="006D5D6A">
        <w:rPr>
          <w:rFonts w:ascii="Times New Roman" w:hAnsi="Times New Roman" w:cs="Times New Roman"/>
          <w:color w:val="000000"/>
          <w:sz w:val="28"/>
          <w:szCs w:val="28"/>
        </w:rPr>
        <w:t>а</w:t>
      </w:r>
      <w:r w:rsidR="006D5D6A" w:rsidRPr="006D5D6A">
        <w:rPr>
          <w:rFonts w:ascii="Times New Roman" w:hAnsi="Times New Roman" w:cs="Times New Roman"/>
          <w:color w:val="000000"/>
          <w:sz w:val="28"/>
          <w:szCs w:val="28"/>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6D5D6A">
        <w:rPr>
          <w:rFonts w:ascii="Times New Roman" w:hAnsi="Times New Roman" w:cs="Times New Roman"/>
          <w:color w:val="000000"/>
          <w:sz w:val="28"/>
          <w:szCs w:val="28"/>
        </w:rPr>
        <w:t xml:space="preserve"> (далее – Федеральный закон №6-ФЗ)</w:t>
      </w:r>
      <w:r w:rsidR="006D5D6A" w:rsidRPr="006D5D6A">
        <w:rPr>
          <w:rFonts w:ascii="Times New Roman" w:hAnsi="Times New Roman" w:cs="Times New Roman"/>
          <w:color w:val="000000"/>
          <w:sz w:val="28"/>
          <w:szCs w:val="28"/>
        </w:rPr>
        <w:t>;</w:t>
      </w:r>
      <w:proofErr w:type="gramEnd"/>
    </w:p>
    <w:p w:rsidR="006D5D6A" w:rsidRDefault="006D5D6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6D5D6A">
        <w:rPr>
          <w:rFonts w:ascii="Times New Roman" w:hAnsi="Times New Roman" w:cs="Times New Roman"/>
          <w:color w:val="000000"/>
          <w:sz w:val="28"/>
          <w:szCs w:val="28"/>
        </w:rPr>
        <w:t>при определении экономности и результативности использования бюджетных средств (абзац второй пункта 2 статьи 157 Бюджетного кодекса Российской Федерации);</w:t>
      </w:r>
    </w:p>
    <w:p w:rsidR="006D5D6A" w:rsidRDefault="006D5D6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3) </w:t>
      </w:r>
      <w:r w:rsidRPr="006D5D6A">
        <w:rPr>
          <w:rFonts w:ascii="Times New Roman" w:hAnsi="Times New Roman" w:cs="Times New Roman"/>
          <w:color w:val="000000"/>
          <w:sz w:val="28"/>
          <w:szCs w:val="28"/>
        </w:rPr>
        <w:t>при осуществлении аудита в сфере закупок в части проверки, анализа и оценки информации об эффективности и о результативности расходов на закупки по заключенным и исполненным контрактам (часть 3 статьи 98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0700" w:rsidRDefault="006D5D6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290700">
        <w:rPr>
          <w:rFonts w:ascii="Times New Roman" w:hAnsi="Times New Roman" w:cs="Times New Roman"/>
          <w:color w:val="000000"/>
          <w:sz w:val="28"/>
          <w:szCs w:val="28"/>
        </w:rPr>
        <w:t xml:space="preserve">по определению </w:t>
      </w:r>
      <w:r w:rsidR="00290700" w:rsidRPr="00290700">
        <w:rPr>
          <w:rFonts w:ascii="Times New Roman" w:hAnsi="Times New Roman" w:cs="Times New Roman"/>
          <w:color w:val="000000"/>
          <w:sz w:val="28"/>
          <w:szCs w:val="28"/>
        </w:rPr>
        <w:t xml:space="preserve">эффективности формирования муниципальной собственности, управления и распоряжения такой собственностью и </w:t>
      </w:r>
      <w:proofErr w:type="gramStart"/>
      <w:r w:rsidR="00290700" w:rsidRPr="00290700">
        <w:rPr>
          <w:rFonts w:ascii="Times New Roman" w:hAnsi="Times New Roman" w:cs="Times New Roman"/>
          <w:color w:val="000000"/>
          <w:sz w:val="28"/>
          <w:szCs w:val="28"/>
        </w:rPr>
        <w:t>контроль за</w:t>
      </w:r>
      <w:proofErr w:type="gramEnd"/>
      <w:r w:rsidR="00290700" w:rsidRPr="00290700">
        <w:rPr>
          <w:rFonts w:ascii="Times New Roman" w:hAnsi="Times New Roman" w:cs="Times New Roman"/>
          <w:color w:val="000000"/>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00290700">
        <w:rPr>
          <w:rFonts w:ascii="Times New Roman" w:hAnsi="Times New Roman" w:cs="Times New Roman"/>
          <w:color w:val="000000"/>
          <w:sz w:val="28"/>
          <w:szCs w:val="28"/>
        </w:rPr>
        <w:t xml:space="preserve"> (подпункт 5 пункта 2 статьи 9</w:t>
      </w:r>
      <w:r w:rsidR="00290700" w:rsidRPr="006D5D6A">
        <w:t xml:space="preserve"> </w:t>
      </w:r>
      <w:r w:rsidR="00290700">
        <w:rPr>
          <w:rFonts w:ascii="Times New Roman" w:hAnsi="Times New Roman" w:cs="Times New Roman"/>
          <w:color w:val="000000"/>
          <w:sz w:val="28"/>
          <w:szCs w:val="28"/>
        </w:rPr>
        <w:t>Федерального закон №6-ФЗ)</w:t>
      </w:r>
      <w:r w:rsidR="00290700" w:rsidRPr="006D5D6A">
        <w:rPr>
          <w:rFonts w:ascii="Times New Roman" w:hAnsi="Times New Roman" w:cs="Times New Roman"/>
          <w:color w:val="000000"/>
          <w:sz w:val="28"/>
          <w:szCs w:val="28"/>
        </w:rPr>
        <w:t>;</w:t>
      </w:r>
    </w:p>
    <w:p w:rsidR="001734C5" w:rsidRDefault="001734C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5) по оценке </w:t>
      </w:r>
      <w:r w:rsidRPr="001734C5">
        <w:rPr>
          <w:rFonts w:ascii="Times New Roman" w:hAnsi="Times New Roman" w:cs="Times New Roman"/>
          <w:color w:val="000000"/>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r>
        <w:rPr>
          <w:rFonts w:ascii="Times New Roman" w:hAnsi="Times New Roman" w:cs="Times New Roman"/>
          <w:color w:val="000000"/>
          <w:sz w:val="28"/>
          <w:szCs w:val="28"/>
        </w:rPr>
        <w:t xml:space="preserve"> (подпункт 6 пункта 2 статьи 9</w:t>
      </w:r>
      <w:r w:rsidRPr="006D5D6A">
        <w:t xml:space="preserve"> </w:t>
      </w:r>
      <w:r>
        <w:rPr>
          <w:rFonts w:ascii="Times New Roman" w:hAnsi="Times New Roman" w:cs="Times New Roman"/>
          <w:color w:val="000000"/>
          <w:sz w:val="28"/>
          <w:szCs w:val="28"/>
        </w:rPr>
        <w:t>Федерального</w:t>
      </w:r>
      <w:proofErr w:type="gramEnd"/>
      <w:r>
        <w:rPr>
          <w:rFonts w:ascii="Times New Roman" w:hAnsi="Times New Roman" w:cs="Times New Roman"/>
          <w:color w:val="000000"/>
          <w:sz w:val="28"/>
          <w:szCs w:val="28"/>
        </w:rPr>
        <w:t xml:space="preserve"> закон №6-ФЗ).</w:t>
      </w:r>
    </w:p>
    <w:p w:rsidR="001734C5" w:rsidRDefault="001734C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204D7" w:rsidRDefault="004204D7"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Термины и определ</w:t>
      </w:r>
      <w:r w:rsidRPr="004204D7">
        <w:rPr>
          <w:rFonts w:ascii="Times New Roman" w:hAnsi="Times New Roman" w:cs="Times New Roman"/>
          <w:b/>
          <w:color w:val="000000"/>
          <w:sz w:val="28"/>
          <w:szCs w:val="28"/>
        </w:rPr>
        <w:t>ения</w:t>
      </w:r>
    </w:p>
    <w:p w:rsidR="004204D7" w:rsidRDefault="004204D7"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C46013" w:rsidRDefault="00C46013"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46013">
        <w:rPr>
          <w:rFonts w:ascii="Times New Roman" w:hAnsi="Times New Roman" w:cs="Times New Roman"/>
          <w:color w:val="000000"/>
          <w:sz w:val="28"/>
          <w:szCs w:val="28"/>
        </w:rPr>
        <w:t>Для целей Стандарта применяются следующие термины и определения:</w:t>
      </w:r>
    </w:p>
    <w:p w:rsidR="00C46013" w:rsidRDefault="003B427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B427C">
        <w:rPr>
          <w:rFonts w:ascii="Times New Roman" w:hAnsi="Times New Roman" w:cs="Times New Roman"/>
          <w:color w:val="000000"/>
          <w:sz w:val="28"/>
          <w:szCs w:val="28"/>
        </w:rPr>
        <w:t>-</w:t>
      </w:r>
      <w:r w:rsidRPr="003B427C">
        <w:rPr>
          <w:rFonts w:ascii="Times New Roman" w:hAnsi="Times New Roman" w:cs="Times New Roman"/>
          <w:b/>
          <w:color w:val="000000"/>
          <w:sz w:val="28"/>
          <w:szCs w:val="28"/>
        </w:rPr>
        <w:t xml:space="preserve"> </w:t>
      </w:r>
      <w:r w:rsidR="00C46013" w:rsidRPr="003B427C">
        <w:rPr>
          <w:rFonts w:ascii="Times New Roman" w:hAnsi="Times New Roman" w:cs="Times New Roman"/>
          <w:b/>
          <w:color w:val="000000"/>
          <w:sz w:val="28"/>
          <w:szCs w:val="28"/>
        </w:rPr>
        <w:t>эффективность</w:t>
      </w:r>
      <w:r w:rsidR="00C46013" w:rsidRPr="00C46013">
        <w:rPr>
          <w:rFonts w:ascii="Times New Roman" w:hAnsi="Times New Roman" w:cs="Times New Roman"/>
          <w:color w:val="000000"/>
          <w:sz w:val="28"/>
          <w:szCs w:val="28"/>
        </w:rPr>
        <w:t xml:space="preserve"> – соотношение между достигнутыми результатами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(непосредственными и (или) конечными результатами, итоговыми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эффектами) и исполь</w:t>
      </w:r>
      <w:r>
        <w:rPr>
          <w:rFonts w:ascii="Times New Roman" w:hAnsi="Times New Roman" w:cs="Times New Roman"/>
          <w:color w:val="000000"/>
          <w:sz w:val="28"/>
          <w:szCs w:val="28"/>
        </w:rPr>
        <w:t>зованными для их достижения муниципальными</w:t>
      </w:r>
      <w:r w:rsidR="00C46013" w:rsidRPr="00C46013">
        <w:rPr>
          <w:rFonts w:ascii="Times New Roman" w:hAnsi="Times New Roman" w:cs="Times New Roman"/>
          <w:color w:val="000000"/>
          <w:sz w:val="28"/>
          <w:szCs w:val="28"/>
        </w:rPr>
        <w:t xml:space="preserve"> и иными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ресурсами, отражающее экономность и (или) результативность</w:t>
      </w:r>
      <w:r>
        <w:rPr>
          <w:rFonts w:ascii="Times New Roman" w:hAnsi="Times New Roman" w:cs="Times New Roman"/>
          <w:color w:val="000000"/>
          <w:sz w:val="28"/>
          <w:szCs w:val="28"/>
        </w:rPr>
        <w:t xml:space="preserve"> использования муниципальных</w:t>
      </w:r>
      <w:r w:rsidR="00C46013" w:rsidRPr="00C46013">
        <w:rPr>
          <w:rFonts w:ascii="Times New Roman" w:hAnsi="Times New Roman" w:cs="Times New Roman"/>
          <w:color w:val="000000"/>
          <w:sz w:val="28"/>
          <w:szCs w:val="28"/>
        </w:rPr>
        <w:t xml:space="preserve"> и иных ресурсов;</w:t>
      </w:r>
    </w:p>
    <w:p w:rsidR="00C46013" w:rsidRPr="00C46013" w:rsidRDefault="003B427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B427C">
        <w:rPr>
          <w:rFonts w:ascii="Times New Roman" w:hAnsi="Times New Roman" w:cs="Times New Roman"/>
          <w:b/>
          <w:color w:val="000000"/>
          <w:sz w:val="28"/>
          <w:szCs w:val="28"/>
        </w:rPr>
        <w:t>- использование муниципальных</w:t>
      </w:r>
      <w:r w:rsidR="00C46013" w:rsidRPr="003B427C">
        <w:rPr>
          <w:rFonts w:ascii="Times New Roman" w:hAnsi="Times New Roman" w:cs="Times New Roman"/>
          <w:b/>
          <w:color w:val="000000"/>
          <w:sz w:val="28"/>
          <w:szCs w:val="28"/>
        </w:rPr>
        <w:t xml:space="preserve"> и иных ресурсов</w:t>
      </w:r>
      <w:r w:rsidR="00C46013" w:rsidRPr="00C46013">
        <w:rPr>
          <w:rFonts w:ascii="Times New Roman" w:hAnsi="Times New Roman" w:cs="Times New Roman"/>
          <w:color w:val="000000"/>
          <w:sz w:val="28"/>
          <w:szCs w:val="28"/>
        </w:rPr>
        <w:t xml:space="preserve"> – действия</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(бездействие) объектов аудита (к</w:t>
      </w:r>
      <w:r>
        <w:rPr>
          <w:rFonts w:ascii="Times New Roman" w:hAnsi="Times New Roman" w:cs="Times New Roman"/>
          <w:color w:val="000000"/>
          <w:sz w:val="28"/>
          <w:szCs w:val="28"/>
        </w:rPr>
        <w:t>онтроля) в отношении муниципальных</w:t>
      </w:r>
      <w:r w:rsidR="00C46013" w:rsidRPr="00C46013">
        <w:rPr>
          <w:rFonts w:ascii="Times New Roman" w:hAnsi="Times New Roman" w:cs="Times New Roman"/>
          <w:color w:val="000000"/>
          <w:sz w:val="28"/>
          <w:szCs w:val="28"/>
        </w:rPr>
        <w:t xml:space="preserve"> и иных</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ресурсов, в том числе по формированию, управлению и распоряжению</w:t>
      </w:r>
      <w:r>
        <w:rPr>
          <w:rFonts w:ascii="Times New Roman" w:hAnsi="Times New Roman" w:cs="Times New Roman"/>
          <w:color w:val="000000"/>
          <w:sz w:val="28"/>
          <w:szCs w:val="28"/>
        </w:rPr>
        <w:t xml:space="preserve"> муниципальными</w:t>
      </w:r>
      <w:r w:rsidR="00C46013" w:rsidRPr="00C46013">
        <w:rPr>
          <w:rFonts w:ascii="Times New Roman" w:hAnsi="Times New Roman" w:cs="Times New Roman"/>
          <w:color w:val="000000"/>
          <w:sz w:val="28"/>
          <w:szCs w:val="28"/>
        </w:rPr>
        <w:t xml:space="preserve"> и иными ресурсами;</w:t>
      </w:r>
    </w:p>
    <w:p w:rsidR="00C46013" w:rsidRPr="00C46013" w:rsidRDefault="003B427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B427C">
        <w:rPr>
          <w:rFonts w:ascii="Times New Roman" w:hAnsi="Times New Roman" w:cs="Times New Roman"/>
          <w:color w:val="000000"/>
          <w:sz w:val="28"/>
          <w:szCs w:val="28"/>
        </w:rPr>
        <w:lastRenderedPageBreak/>
        <w:t>-</w:t>
      </w:r>
      <w:r w:rsidRPr="003B427C">
        <w:rPr>
          <w:rFonts w:ascii="Times New Roman" w:hAnsi="Times New Roman" w:cs="Times New Roman"/>
          <w:b/>
          <w:color w:val="000000"/>
          <w:sz w:val="28"/>
          <w:szCs w:val="28"/>
        </w:rPr>
        <w:t xml:space="preserve"> </w:t>
      </w:r>
      <w:r w:rsidR="00C46013" w:rsidRPr="003B427C">
        <w:rPr>
          <w:rFonts w:ascii="Times New Roman" w:hAnsi="Times New Roman" w:cs="Times New Roman"/>
          <w:b/>
          <w:color w:val="000000"/>
          <w:sz w:val="28"/>
          <w:szCs w:val="28"/>
        </w:rPr>
        <w:t>экономность</w:t>
      </w:r>
      <w:r w:rsidR="00C46013" w:rsidRPr="00C46013">
        <w:rPr>
          <w:rFonts w:ascii="Times New Roman" w:hAnsi="Times New Roman" w:cs="Times New Roman"/>
          <w:color w:val="000000"/>
          <w:sz w:val="28"/>
          <w:szCs w:val="28"/>
        </w:rPr>
        <w:t xml:space="preserve"> – достижение объектами аудита (контроля) заданных</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непосредственных, конечных результатов и (или) итоговых эффектов с</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использова</w:t>
      </w:r>
      <w:r>
        <w:rPr>
          <w:rFonts w:ascii="Times New Roman" w:hAnsi="Times New Roman" w:cs="Times New Roman"/>
          <w:color w:val="000000"/>
          <w:sz w:val="28"/>
          <w:szCs w:val="28"/>
        </w:rPr>
        <w:t>нием наименьшего объема муниципальных</w:t>
      </w:r>
      <w:r w:rsidR="00C46013" w:rsidRPr="00C46013">
        <w:rPr>
          <w:rFonts w:ascii="Times New Roman" w:hAnsi="Times New Roman" w:cs="Times New Roman"/>
          <w:color w:val="000000"/>
          <w:sz w:val="28"/>
          <w:szCs w:val="28"/>
        </w:rPr>
        <w:t xml:space="preserve"> и иных ресурсов;</w:t>
      </w:r>
    </w:p>
    <w:p w:rsidR="00C46013" w:rsidRPr="00C46013" w:rsidRDefault="003B427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B427C">
        <w:rPr>
          <w:rFonts w:ascii="Times New Roman" w:hAnsi="Times New Roman" w:cs="Times New Roman"/>
          <w:color w:val="000000"/>
          <w:sz w:val="28"/>
          <w:szCs w:val="28"/>
        </w:rPr>
        <w:t>-</w:t>
      </w:r>
      <w:r w:rsidRPr="003B427C">
        <w:rPr>
          <w:rFonts w:ascii="Times New Roman" w:hAnsi="Times New Roman" w:cs="Times New Roman"/>
          <w:b/>
          <w:color w:val="000000"/>
          <w:sz w:val="28"/>
          <w:szCs w:val="28"/>
        </w:rPr>
        <w:t xml:space="preserve"> </w:t>
      </w:r>
      <w:r w:rsidR="00C46013" w:rsidRPr="003B427C">
        <w:rPr>
          <w:rFonts w:ascii="Times New Roman" w:hAnsi="Times New Roman" w:cs="Times New Roman"/>
          <w:b/>
          <w:color w:val="000000"/>
          <w:sz w:val="28"/>
          <w:szCs w:val="28"/>
        </w:rPr>
        <w:t>результативность</w:t>
      </w:r>
      <w:r w:rsidR="00C46013" w:rsidRPr="00C46013">
        <w:rPr>
          <w:rFonts w:ascii="Times New Roman" w:hAnsi="Times New Roman" w:cs="Times New Roman"/>
          <w:color w:val="000000"/>
          <w:sz w:val="28"/>
          <w:szCs w:val="28"/>
        </w:rPr>
        <w:t xml:space="preserve"> – достижение объектами аудита (контроля)</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наилучших непосредственных, конечных результатов и (или) итоговых</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 xml:space="preserve">эффектов с использованием </w:t>
      </w:r>
      <w:r>
        <w:rPr>
          <w:rFonts w:ascii="Times New Roman" w:hAnsi="Times New Roman" w:cs="Times New Roman"/>
          <w:color w:val="000000"/>
          <w:sz w:val="28"/>
          <w:szCs w:val="28"/>
        </w:rPr>
        <w:t>определенного объема муниципальных</w:t>
      </w:r>
      <w:r w:rsidR="00C46013" w:rsidRPr="00C46013">
        <w:rPr>
          <w:rFonts w:ascii="Times New Roman" w:hAnsi="Times New Roman" w:cs="Times New Roman"/>
          <w:color w:val="000000"/>
          <w:sz w:val="28"/>
          <w:szCs w:val="28"/>
        </w:rPr>
        <w:t xml:space="preserve"> и иных</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ресурсов;</w:t>
      </w:r>
    </w:p>
    <w:p w:rsidR="00C46013" w:rsidRPr="00C46013" w:rsidRDefault="003B427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46013" w:rsidRPr="003B427C">
        <w:rPr>
          <w:rFonts w:ascii="Times New Roman" w:hAnsi="Times New Roman" w:cs="Times New Roman"/>
          <w:b/>
          <w:color w:val="000000"/>
          <w:sz w:val="28"/>
          <w:szCs w:val="28"/>
        </w:rPr>
        <w:t>выгодоприобретатели</w:t>
      </w:r>
      <w:r w:rsidR="00C46013" w:rsidRPr="00C46013">
        <w:rPr>
          <w:rFonts w:ascii="Times New Roman" w:hAnsi="Times New Roman" w:cs="Times New Roman"/>
          <w:color w:val="000000"/>
          <w:sz w:val="28"/>
          <w:szCs w:val="28"/>
        </w:rPr>
        <w:t xml:space="preserve"> – группы граждан, организации,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публично-правовые образования, потребности которых целенаправленно или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непреднамеренно затрагиваются деятельностью объектов аудита (контроля);</w:t>
      </w:r>
    </w:p>
    <w:p w:rsidR="00C46013" w:rsidRPr="00C46013" w:rsidRDefault="004C72A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C72AB">
        <w:rPr>
          <w:rFonts w:ascii="Times New Roman" w:hAnsi="Times New Roman" w:cs="Times New Roman"/>
          <w:b/>
          <w:color w:val="000000"/>
          <w:sz w:val="28"/>
          <w:szCs w:val="28"/>
        </w:rPr>
        <w:t xml:space="preserve">- </w:t>
      </w:r>
      <w:r w:rsidR="00C46013" w:rsidRPr="004C72AB">
        <w:rPr>
          <w:rFonts w:ascii="Times New Roman" w:hAnsi="Times New Roman" w:cs="Times New Roman"/>
          <w:b/>
          <w:color w:val="000000"/>
          <w:sz w:val="28"/>
          <w:szCs w:val="28"/>
        </w:rPr>
        <w:t>непосредственный результат</w:t>
      </w:r>
      <w:r w:rsidR="00C46013" w:rsidRPr="00C46013">
        <w:rPr>
          <w:rFonts w:ascii="Times New Roman" w:hAnsi="Times New Roman" w:cs="Times New Roman"/>
          <w:color w:val="000000"/>
          <w:sz w:val="28"/>
          <w:szCs w:val="28"/>
        </w:rPr>
        <w:t xml:space="preserve"> – конкретные продукты (финансовое</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состояние, события), формируемые (наступающие) вследствие деятельности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объектов аудита (контро</w:t>
      </w:r>
      <w:r>
        <w:rPr>
          <w:rFonts w:ascii="Times New Roman" w:hAnsi="Times New Roman" w:cs="Times New Roman"/>
          <w:color w:val="000000"/>
          <w:sz w:val="28"/>
          <w:szCs w:val="28"/>
        </w:rPr>
        <w:t>ля) по использованию муниципальных</w:t>
      </w:r>
      <w:r w:rsidR="00C46013" w:rsidRPr="00C46013">
        <w:rPr>
          <w:rFonts w:ascii="Times New Roman" w:hAnsi="Times New Roman" w:cs="Times New Roman"/>
          <w:color w:val="000000"/>
          <w:sz w:val="28"/>
          <w:szCs w:val="28"/>
        </w:rPr>
        <w:t xml:space="preserve"> и иных ресурсов</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и возможные для использования выгодоприобретателями. К</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 xml:space="preserve">непосредственным </w:t>
      </w:r>
      <w:proofErr w:type="gramStart"/>
      <w:r w:rsidR="00C46013" w:rsidRPr="00C46013">
        <w:rPr>
          <w:rFonts w:ascii="Times New Roman" w:hAnsi="Times New Roman" w:cs="Times New Roman"/>
          <w:color w:val="000000"/>
          <w:sz w:val="28"/>
          <w:szCs w:val="28"/>
        </w:rPr>
        <w:t>результатам</w:t>
      </w:r>
      <w:proofErr w:type="gramEnd"/>
      <w:r w:rsidR="00C46013" w:rsidRPr="00C46013">
        <w:rPr>
          <w:rFonts w:ascii="Times New Roman" w:hAnsi="Times New Roman" w:cs="Times New Roman"/>
          <w:color w:val="000000"/>
          <w:sz w:val="28"/>
          <w:szCs w:val="28"/>
        </w:rPr>
        <w:t xml:space="preserve"> в том числе относятся продукты всех видов</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деятельности объектов аудита (контро</w:t>
      </w:r>
      <w:r>
        <w:rPr>
          <w:rFonts w:ascii="Times New Roman" w:hAnsi="Times New Roman" w:cs="Times New Roman"/>
          <w:color w:val="000000"/>
          <w:sz w:val="28"/>
          <w:szCs w:val="28"/>
        </w:rPr>
        <w:t>ля) по использованию муниципальных</w:t>
      </w:r>
      <w:r w:rsidR="00C46013" w:rsidRPr="00C46013">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иных ресурсов, в том числе материальные ценности (объекты</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инфраструктуры, оказанные услуги и т. д.) и нематериальные ценности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(продукты правотворческой деятельности, интеллектуальные права и т. д.),</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иные продукты;</w:t>
      </w:r>
    </w:p>
    <w:p w:rsidR="00C46013" w:rsidRPr="00C46013" w:rsidRDefault="004C72A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C72AB">
        <w:rPr>
          <w:rFonts w:ascii="Times New Roman" w:hAnsi="Times New Roman" w:cs="Times New Roman"/>
          <w:b/>
          <w:color w:val="000000"/>
          <w:sz w:val="28"/>
          <w:szCs w:val="28"/>
        </w:rPr>
        <w:t xml:space="preserve">- </w:t>
      </w:r>
      <w:r w:rsidR="00C46013" w:rsidRPr="004C72AB">
        <w:rPr>
          <w:rFonts w:ascii="Times New Roman" w:hAnsi="Times New Roman" w:cs="Times New Roman"/>
          <w:b/>
          <w:color w:val="000000"/>
          <w:sz w:val="28"/>
          <w:szCs w:val="28"/>
        </w:rPr>
        <w:t>конечный результат</w:t>
      </w:r>
      <w:r w:rsidR="00C46013" w:rsidRPr="00C46013">
        <w:rPr>
          <w:rFonts w:ascii="Times New Roman" w:hAnsi="Times New Roman" w:cs="Times New Roman"/>
          <w:color w:val="000000"/>
          <w:sz w:val="28"/>
          <w:szCs w:val="28"/>
        </w:rPr>
        <w:t xml:space="preserve"> – совокупность значимых изменений,</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возникающих у выгодоприобретателей после использования</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непосредственных результатов;</w:t>
      </w:r>
    </w:p>
    <w:p w:rsidR="00291A63" w:rsidRDefault="004C72A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C72AB">
        <w:rPr>
          <w:rFonts w:ascii="Times New Roman" w:hAnsi="Times New Roman" w:cs="Times New Roman"/>
          <w:b/>
          <w:color w:val="000000"/>
          <w:sz w:val="28"/>
          <w:szCs w:val="28"/>
        </w:rPr>
        <w:t xml:space="preserve">- </w:t>
      </w:r>
      <w:r w:rsidR="00C46013" w:rsidRPr="004C72AB">
        <w:rPr>
          <w:rFonts w:ascii="Times New Roman" w:hAnsi="Times New Roman" w:cs="Times New Roman"/>
          <w:b/>
          <w:color w:val="000000"/>
          <w:sz w:val="28"/>
          <w:szCs w:val="28"/>
        </w:rPr>
        <w:t>итоговые эффекты</w:t>
      </w:r>
      <w:r w:rsidR="00C46013" w:rsidRPr="00C46013">
        <w:rPr>
          <w:rFonts w:ascii="Times New Roman" w:hAnsi="Times New Roman" w:cs="Times New Roman"/>
          <w:color w:val="000000"/>
          <w:sz w:val="28"/>
          <w:szCs w:val="28"/>
        </w:rPr>
        <w:t xml:space="preserve"> – средне- и долгосрочные социально</w:t>
      </w:r>
      <w:r>
        <w:rPr>
          <w:rFonts w:ascii="Times New Roman" w:hAnsi="Times New Roman" w:cs="Times New Roman"/>
          <w:color w:val="000000"/>
          <w:sz w:val="28"/>
          <w:szCs w:val="28"/>
        </w:rPr>
        <w:t>-</w:t>
      </w:r>
      <w:r w:rsidR="00C46013" w:rsidRPr="00C46013">
        <w:rPr>
          <w:rFonts w:ascii="Times New Roman" w:hAnsi="Times New Roman" w:cs="Times New Roman"/>
          <w:color w:val="000000"/>
          <w:sz w:val="28"/>
          <w:szCs w:val="28"/>
        </w:rPr>
        <w:t xml:space="preserve">экономические изменения. </w:t>
      </w:r>
    </w:p>
    <w:p w:rsidR="00C46013" w:rsidRPr="00C46013" w:rsidRDefault="004C72A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C72AB">
        <w:rPr>
          <w:rFonts w:ascii="Times New Roman" w:hAnsi="Times New Roman" w:cs="Times New Roman"/>
          <w:b/>
          <w:color w:val="000000"/>
          <w:sz w:val="28"/>
          <w:szCs w:val="28"/>
        </w:rPr>
        <w:t>- муниципальные</w:t>
      </w:r>
      <w:r w:rsidR="00C46013" w:rsidRPr="004C72AB">
        <w:rPr>
          <w:rFonts w:ascii="Times New Roman" w:hAnsi="Times New Roman" w:cs="Times New Roman"/>
          <w:b/>
          <w:color w:val="000000"/>
          <w:sz w:val="28"/>
          <w:szCs w:val="28"/>
        </w:rPr>
        <w:t xml:space="preserve"> ресурсы</w:t>
      </w:r>
      <w:r>
        <w:rPr>
          <w:rFonts w:ascii="Times New Roman" w:hAnsi="Times New Roman" w:cs="Times New Roman"/>
          <w:color w:val="000000"/>
          <w:sz w:val="28"/>
          <w:szCs w:val="28"/>
        </w:rPr>
        <w:t xml:space="preserve"> – средства муниципального</w:t>
      </w:r>
      <w:r w:rsidR="00C46013" w:rsidRPr="00C46013">
        <w:rPr>
          <w:rFonts w:ascii="Times New Roman" w:hAnsi="Times New Roman" w:cs="Times New Roman"/>
          <w:color w:val="000000"/>
          <w:sz w:val="28"/>
          <w:szCs w:val="28"/>
        </w:rPr>
        <w:t xml:space="preserve"> б</w:t>
      </w:r>
      <w:r>
        <w:rPr>
          <w:rFonts w:ascii="Times New Roman" w:hAnsi="Times New Roman" w:cs="Times New Roman"/>
          <w:color w:val="000000"/>
          <w:sz w:val="28"/>
          <w:szCs w:val="28"/>
        </w:rPr>
        <w:t>юджета</w:t>
      </w:r>
      <w:r w:rsidR="00C46013" w:rsidRPr="00C4601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муниципальная</w:t>
      </w:r>
      <w:r w:rsidR="00C46013" w:rsidRPr="00C46013">
        <w:rPr>
          <w:rFonts w:ascii="Times New Roman" w:hAnsi="Times New Roman" w:cs="Times New Roman"/>
          <w:color w:val="000000"/>
          <w:sz w:val="28"/>
          <w:szCs w:val="28"/>
        </w:rPr>
        <w:t xml:space="preserve"> собственность;</w:t>
      </w:r>
    </w:p>
    <w:p w:rsidR="004204D7" w:rsidRPr="00C46013" w:rsidRDefault="004C72A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46013" w:rsidRPr="004C72AB">
        <w:rPr>
          <w:rFonts w:ascii="Times New Roman" w:hAnsi="Times New Roman" w:cs="Times New Roman"/>
          <w:b/>
          <w:color w:val="000000"/>
          <w:sz w:val="28"/>
          <w:szCs w:val="28"/>
        </w:rPr>
        <w:t>иные ресурсы</w:t>
      </w:r>
      <w:r w:rsidR="00C46013" w:rsidRPr="00C46013">
        <w:rPr>
          <w:rFonts w:ascii="Times New Roman" w:hAnsi="Times New Roman" w:cs="Times New Roman"/>
          <w:color w:val="000000"/>
          <w:sz w:val="28"/>
          <w:szCs w:val="28"/>
        </w:rPr>
        <w:t xml:space="preserve"> – рес</w:t>
      </w:r>
      <w:r>
        <w:rPr>
          <w:rFonts w:ascii="Times New Roman" w:hAnsi="Times New Roman" w:cs="Times New Roman"/>
          <w:color w:val="000000"/>
          <w:sz w:val="28"/>
          <w:szCs w:val="28"/>
        </w:rPr>
        <w:t>урсы (за исключением муниципальных</w:t>
      </w:r>
      <w:r w:rsidR="00C46013" w:rsidRPr="00C46013">
        <w:rPr>
          <w:rFonts w:ascii="Times New Roman" w:hAnsi="Times New Roman" w:cs="Times New Roman"/>
          <w:color w:val="000000"/>
          <w:sz w:val="28"/>
          <w:szCs w:val="28"/>
        </w:rPr>
        <w:t xml:space="preserve"> ресурсов),</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обеспечивающие социально-экономическое развитие,</w:t>
      </w:r>
      <w:r>
        <w:rPr>
          <w:rFonts w:ascii="Times New Roman" w:hAnsi="Times New Roman" w:cs="Times New Roman"/>
          <w:color w:val="000000"/>
          <w:sz w:val="28"/>
          <w:szCs w:val="28"/>
        </w:rPr>
        <w:t xml:space="preserve"> в отношении которых Контрольно-ревизионная комиссия</w:t>
      </w:r>
      <w:r w:rsidR="00C46013" w:rsidRPr="00C46013">
        <w:rPr>
          <w:rFonts w:ascii="Times New Roman" w:hAnsi="Times New Roman" w:cs="Times New Roman"/>
          <w:color w:val="000000"/>
          <w:sz w:val="28"/>
          <w:szCs w:val="28"/>
        </w:rPr>
        <w:t xml:space="preserve"> в пределах своей компетенции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осуществляет внешний</w:t>
      </w:r>
      <w:r w:rsidR="00291A63">
        <w:rPr>
          <w:rFonts w:ascii="Times New Roman" w:hAnsi="Times New Roman" w:cs="Times New Roman"/>
          <w:color w:val="000000"/>
          <w:sz w:val="28"/>
          <w:szCs w:val="28"/>
        </w:rPr>
        <w:t xml:space="preserve"> муниципальный</w:t>
      </w:r>
      <w:r w:rsidR="00C46013" w:rsidRPr="00C46013">
        <w:rPr>
          <w:rFonts w:ascii="Times New Roman" w:hAnsi="Times New Roman" w:cs="Times New Roman"/>
          <w:color w:val="000000"/>
          <w:sz w:val="28"/>
          <w:szCs w:val="28"/>
        </w:rPr>
        <w:t xml:space="preserve"> </w:t>
      </w:r>
      <w:r w:rsidR="002C4A46">
        <w:rPr>
          <w:rFonts w:ascii="Times New Roman" w:hAnsi="Times New Roman" w:cs="Times New Roman"/>
          <w:color w:val="000000"/>
          <w:sz w:val="28"/>
          <w:szCs w:val="28"/>
        </w:rPr>
        <w:t>финансовый контроль</w:t>
      </w:r>
      <w:r w:rsidR="00C46013" w:rsidRPr="00C46013">
        <w:rPr>
          <w:rFonts w:ascii="Times New Roman" w:hAnsi="Times New Roman" w:cs="Times New Roman"/>
          <w:color w:val="000000"/>
          <w:sz w:val="28"/>
          <w:szCs w:val="28"/>
        </w:rPr>
        <w:t xml:space="preserve"> порядка</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 xml:space="preserve">формирования, управления и распоряжения. </w:t>
      </w:r>
      <w:proofErr w:type="gramStart"/>
      <w:r w:rsidR="00C46013" w:rsidRPr="00C46013">
        <w:rPr>
          <w:rFonts w:ascii="Times New Roman" w:hAnsi="Times New Roman" w:cs="Times New Roman"/>
          <w:color w:val="000000"/>
          <w:sz w:val="28"/>
          <w:szCs w:val="28"/>
        </w:rPr>
        <w:t>К иным ресурсам, в частности,</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относятся финансовые средства, имущество, трудовые, временные и другие</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ресурсы, используемые объектами аудита (контроля) для достижения</w:t>
      </w:r>
      <w:r>
        <w:rPr>
          <w:rFonts w:ascii="Times New Roman" w:hAnsi="Times New Roman" w:cs="Times New Roman"/>
          <w:color w:val="000000"/>
          <w:sz w:val="28"/>
          <w:szCs w:val="28"/>
        </w:rPr>
        <w:t xml:space="preserve"> </w:t>
      </w:r>
      <w:r w:rsidR="00C46013" w:rsidRPr="00C46013">
        <w:rPr>
          <w:rFonts w:ascii="Times New Roman" w:hAnsi="Times New Roman" w:cs="Times New Roman"/>
          <w:color w:val="000000"/>
          <w:sz w:val="28"/>
          <w:szCs w:val="28"/>
        </w:rPr>
        <w:t>непосредственных, конечных результатов и (или) итоговых эффектов.</w:t>
      </w:r>
      <w:proofErr w:type="gramEnd"/>
    </w:p>
    <w:p w:rsidR="00463638" w:rsidRDefault="0046363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55B40" w:rsidRDefault="00B43C2B" w:rsidP="002C4A46">
      <w:pPr>
        <w:pStyle w:val="a9"/>
        <w:numPr>
          <w:ilvl w:val="0"/>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Содержание и организация аудита эффективности</w:t>
      </w:r>
    </w:p>
    <w:p w:rsidR="00B43C2B" w:rsidRDefault="00B43C2B" w:rsidP="002C4A46">
      <w:pPr>
        <w:pStyle w:val="a9"/>
        <w:autoSpaceDE w:val="0"/>
        <w:autoSpaceDN w:val="0"/>
        <w:adjustRightInd w:val="0"/>
        <w:spacing w:after="0" w:line="240" w:lineRule="auto"/>
        <w:rPr>
          <w:rFonts w:ascii="Times New Roman" w:hAnsi="Times New Roman" w:cs="Times New Roman"/>
          <w:b/>
          <w:color w:val="000000"/>
          <w:sz w:val="28"/>
          <w:szCs w:val="28"/>
        </w:rPr>
      </w:pPr>
    </w:p>
    <w:p w:rsidR="00B43C2B" w:rsidRDefault="00B43C2B" w:rsidP="002C4A46">
      <w:pPr>
        <w:pStyle w:val="a9"/>
        <w:numPr>
          <w:ilvl w:val="1"/>
          <w:numId w:val="40"/>
        </w:numPr>
        <w:autoSpaceDE w:val="0"/>
        <w:autoSpaceDN w:val="0"/>
        <w:adjustRightInd w:val="0"/>
        <w:spacing w:after="0" w:line="240" w:lineRule="auto"/>
        <w:ind w:left="0"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t>Формат проведения аудита эффективности</w:t>
      </w:r>
    </w:p>
    <w:p w:rsidR="00AF0B2C" w:rsidRDefault="00AF0B2C"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115985" w:rsidRDefault="0011598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5985">
        <w:rPr>
          <w:rFonts w:ascii="Times New Roman" w:hAnsi="Times New Roman" w:cs="Times New Roman"/>
          <w:color w:val="000000"/>
          <w:sz w:val="28"/>
          <w:szCs w:val="28"/>
        </w:rPr>
        <w:t>2.</w:t>
      </w:r>
      <w:r>
        <w:rPr>
          <w:rFonts w:ascii="Times New Roman" w:hAnsi="Times New Roman" w:cs="Times New Roman"/>
          <w:color w:val="000000"/>
          <w:sz w:val="28"/>
          <w:szCs w:val="28"/>
        </w:rPr>
        <w:t xml:space="preserve">1.1. </w:t>
      </w:r>
      <w:r w:rsidRPr="00115985">
        <w:rPr>
          <w:rFonts w:ascii="Times New Roman" w:hAnsi="Times New Roman" w:cs="Times New Roman"/>
          <w:color w:val="000000"/>
          <w:sz w:val="28"/>
          <w:szCs w:val="28"/>
        </w:rPr>
        <w:t>Контрольная и экспертно-аналитическая деятельность в виде</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аудита эффективности осуществляется путем проведения контрольных и</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экспертно-аналитических мероприятий в форме последующего</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аудита (контроля) с учетом особенностей, установленных</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подразделом 2.6 Стандарта.</w:t>
      </w:r>
    </w:p>
    <w:p w:rsidR="00115985" w:rsidRPr="00115985" w:rsidRDefault="0011598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5985">
        <w:rPr>
          <w:rFonts w:ascii="Times New Roman" w:hAnsi="Times New Roman" w:cs="Times New Roman"/>
          <w:color w:val="000000"/>
          <w:sz w:val="28"/>
          <w:szCs w:val="28"/>
        </w:rPr>
        <w:lastRenderedPageBreak/>
        <w:t>2.1.2. Аудит эффективности может применяться при проведении</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контрольных и экспертно-аналитических мероприятий в целом и в виде</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отдельных целей мероприятий (далее – цели аудита эффективности).</w:t>
      </w:r>
    </w:p>
    <w:p w:rsidR="00115985" w:rsidRPr="00115985" w:rsidRDefault="0011598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5985">
        <w:rPr>
          <w:rFonts w:ascii="Times New Roman" w:hAnsi="Times New Roman" w:cs="Times New Roman"/>
          <w:color w:val="000000"/>
          <w:sz w:val="28"/>
          <w:szCs w:val="28"/>
        </w:rPr>
        <w:t>2.1.3. Проведение контрольных и экспертно-аналитических</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мероприятий, направленных на определение, анализ, оценку, проверку или</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установление эффективности (результативности и (или) экономности)</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деятельности объектов аудита (контроля), связанной с использованием</w:t>
      </w:r>
      <w:r>
        <w:rPr>
          <w:rFonts w:ascii="Times New Roman" w:hAnsi="Times New Roman" w:cs="Times New Roman"/>
          <w:color w:val="000000"/>
          <w:sz w:val="28"/>
          <w:szCs w:val="28"/>
        </w:rPr>
        <w:t xml:space="preserve"> муниципальных</w:t>
      </w:r>
      <w:r w:rsidRPr="00115985">
        <w:rPr>
          <w:rFonts w:ascii="Times New Roman" w:hAnsi="Times New Roman" w:cs="Times New Roman"/>
          <w:color w:val="000000"/>
          <w:sz w:val="28"/>
          <w:szCs w:val="28"/>
        </w:rPr>
        <w:t xml:space="preserve"> и иных ресурсов, осуществляется (в целом или в части</w:t>
      </w:r>
      <w:r>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отдельных целей аудита эффективности) в соответствии со Стандартом.</w:t>
      </w:r>
    </w:p>
    <w:p w:rsidR="00115985" w:rsidRPr="00115985" w:rsidRDefault="0011598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5985">
        <w:rPr>
          <w:rFonts w:ascii="Times New Roman" w:hAnsi="Times New Roman" w:cs="Times New Roman"/>
          <w:color w:val="000000"/>
          <w:sz w:val="28"/>
          <w:szCs w:val="28"/>
        </w:rPr>
        <w:t>2.1.4. При осуществлен</w:t>
      </w:r>
      <w:proofErr w:type="gramStart"/>
      <w:r w:rsidRPr="00115985">
        <w:rPr>
          <w:rFonts w:ascii="Times New Roman" w:hAnsi="Times New Roman" w:cs="Times New Roman"/>
          <w:color w:val="000000"/>
          <w:sz w:val="28"/>
          <w:szCs w:val="28"/>
        </w:rPr>
        <w:t>ии ау</w:t>
      </w:r>
      <w:proofErr w:type="gramEnd"/>
      <w:r w:rsidRPr="00115985">
        <w:rPr>
          <w:rFonts w:ascii="Times New Roman" w:hAnsi="Times New Roman" w:cs="Times New Roman"/>
          <w:color w:val="000000"/>
          <w:sz w:val="28"/>
          <w:szCs w:val="28"/>
        </w:rPr>
        <w:t>дита эффективности могут применяться</w:t>
      </w:r>
      <w:r w:rsidR="00500287">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такие методы контрольной и экспертно-аналитической деятельности, как</w:t>
      </w:r>
      <w:r w:rsidR="00500287">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ревизия, проверка, анализ, обследование и мониторинг, а также иные методы,</w:t>
      </w:r>
      <w:r w:rsidR="00500287">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 xml:space="preserve">предусмотренные стандартами </w:t>
      </w:r>
      <w:r w:rsidR="00291A63">
        <w:rPr>
          <w:rFonts w:ascii="Times New Roman" w:hAnsi="Times New Roman" w:cs="Times New Roman"/>
          <w:color w:val="000000"/>
          <w:sz w:val="28"/>
          <w:szCs w:val="28"/>
        </w:rPr>
        <w:t>внешнего муниципального финансового контроля</w:t>
      </w:r>
      <w:r w:rsidRPr="00115985">
        <w:rPr>
          <w:rFonts w:ascii="Times New Roman" w:hAnsi="Times New Roman" w:cs="Times New Roman"/>
          <w:color w:val="000000"/>
          <w:sz w:val="28"/>
          <w:szCs w:val="28"/>
        </w:rPr>
        <w:t>.</w:t>
      </w:r>
    </w:p>
    <w:p w:rsidR="00115985" w:rsidRPr="00115985" w:rsidRDefault="0011598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5985">
        <w:rPr>
          <w:rFonts w:ascii="Times New Roman" w:hAnsi="Times New Roman" w:cs="Times New Roman"/>
          <w:color w:val="000000"/>
          <w:sz w:val="28"/>
          <w:szCs w:val="28"/>
        </w:rPr>
        <w:t>2.1.5. Организация, проведение и оформление результатов</w:t>
      </w:r>
      <w:r w:rsidR="00500287">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контрольных и экспертно-аналитических мероприятий с применением аудита</w:t>
      </w:r>
      <w:r w:rsidR="00500287">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эффективности осуществляются в порядке, установленном стандартами</w:t>
      </w:r>
      <w:r w:rsidR="00500287">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 xml:space="preserve">внешнего </w:t>
      </w:r>
      <w:r w:rsidR="00F56F68">
        <w:rPr>
          <w:rFonts w:ascii="Times New Roman" w:hAnsi="Times New Roman" w:cs="Times New Roman"/>
          <w:color w:val="000000"/>
          <w:sz w:val="28"/>
          <w:szCs w:val="28"/>
        </w:rPr>
        <w:t>муниципального финансового контроля СФК-1</w:t>
      </w:r>
      <w:r w:rsidRPr="00115985">
        <w:rPr>
          <w:rFonts w:ascii="Times New Roman" w:hAnsi="Times New Roman" w:cs="Times New Roman"/>
          <w:color w:val="000000"/>
          <w:sz w:val="28"/>
          <w:szCs w:val="28"/>
        </w:rPr>
        <w:t xml:space="preserve"> «Общие правила</w:t>
      </w:r>
      <w:r w:rsidR="00500287">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проведения контрольног</w:t>
      </w:r>
      <w:r w:rsidR="00F56F68">
        <w:rPr>
          <w:rFonts w:ascii="Times New Roman" w:hAnsi="Times New Roman" w:cs="Times New Roman"/>
          <w:color w:val="000000"/>
          <w:sz w:val="28"/>
          <w:szCs w:val="28"/>
        </w:rPr>
        <w:t>о мероприятия» и СФК-2</w:t>
      </w:r>
      <w:r w:rsidRPr="00115985">
        <w:rPr>
          <w:rFonts w:ascii="Times New Roman" w:hAnsi="Times New Roman" w:cs="Times New Roman"/>
          <w:color w:val="000000"/>
          <w:sz w:val="28"/>
          <w:szCs w:val="28"/>
        </w:rPr>
        <w:t xml:space="preserve"> «Общие правила</w:t>
      </w:r>
      <w:r w:rsidR="00F56F68">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проведения экспертно-аналитических мероприятий», с учетом особенностей,</w:t>
      </w:r>
      <w:r w:rsidR="00F56F68">
        <w:rPr>
          <w:rFonts w:ascii="Times New Roman" w:hAnsi="Times New Roman" w:cs="Times New Roman"/>
          <w:color w:val="000000"/>
          <w:sz w:val="28"/>
          <w:szCs w:val="28"/>
        </w:rPr>
        <w:t xml:space="preserve"> установленных Стандартом.</w:t>
      </w:r>
    </w:p>
    <w:p w:rsidR="00115985" w:rsidRDefault="0011598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5985">
        <w:rPr>
          <w:rFonts w:ascii="Times New Roman" w:hAnsi="Times New Roman" w:cs="Times New Roman"/>
          <w:color w:val="000000"/>
          <w:sz w:val="28"/>
          <w:szCs w:val="28"/>
        </w:rPr>
        <w:t>2.1.6. Управление качеством контрольных и экспертно-аналитических</w:t>
      </w:r>
      <w:r w:rsidR="007B3E68">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мероприятий при проведении мероприятий с применением аудита</w:t>
      </w:r>
      <w:r w:rsidR="007B3E68">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 xml:space="preserve">эффективности осуществляется в соответствии со стандартом </w:t>
      </w:r>
      <w:r w:rsidR="007B3E68" w:rsidRPr="007B3E68">
        <w:rPr>
          <w:rFonts w:ascii="Times New Roman" w:hAnsi="Times New Roman" w:cs="Times New Roman"/>
          <w:color w:val="000000"/>
          <w:sz w:val="28"/>
          <w:szCs w:val="28"/>
        </w:rPr>
        <w:t>внешнего муниципального финансового контроля СФК-1</w:t>
      </w:r>
      <w:r w:rsidR="007B3E68">
        <w:rPr>
          <w:rFonts w:ascii="Times New Roman" w:hAnsi="Times New Roman" w:cs="Times New Roman"/>
          <w:color w:val="000000"/>
          <w:sz w:val="28"/>
          <w:szCs w:val="28"/>
        </w:rPr>
        <w:t>2</w:t>
      </w:r>
      <w:r w:rsidRPr="00115985">
        <w:rPr>
          <w:rFonts w:ascii="Times New Roman" w:hAnsi="Times New Roman" w:cs="Times New Roman"/>
          <w:color w:val="000000"/>
          <w:sz w:val="28"/>
          <w:szCs w:val="28"/>
        </w:rPr>
        <w:t xml:space="preserve"> «Управление качеством</w:t>
      </w:r>
      <w:r w:rsidR="007B3E68">
        <w:rPr>
          <w:rFonts w:ascii="Times New Roman" w:hAnsi="Times New Roman" w:cs="Times New Roman"/>
          <w:color w:val="000000"/>
          <w:sz w:val="28"/>
          <w:szCs w:val="28"/>
        </w:rPr>
        <w:t xml:space="preserve"> </w:t>
      </w:r>
      <w:r w:rsidRPr="00115985">
        <w:rPr>
          <w:rFonts w:ascii="Times New Roman" w:hAnsi="Times New Roman" w:cs="Times New Roman"/>
          <w:color w:val="000000"/>
          <w:sz w:val="28"/>
          <w:szCs w:val="28"/>
        </w:rPr>
        <w:t>контрольных и экспертно-аналитических мероприятий».</w:t>
      </w:r>
    </w:p>
    <w:p w:rsidR="007B3E68" w:rsidRDefault="007B3E6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B3E68" w:rsidRDefault="006661B8"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6661B8">
        <w:rPr>
          <w:rFonts w:ascii="Times New Roman" w:hAnsi="Times New Roman" w:cs="Times New Roman"/>
          <w:b/>
          <w:color w:val="000000"/>
          <w:sz w:val="28"/>
          <w:szCs w:val="28"/>
        </w:rPr>
        <w:t>Предмет, задачи и объекты аудита эффективности</w:t>
      </w:r>
    </w:p>
    <w:p w:rsidR="006661B8" w:rsidRDefault="006661B8"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83382E" w:rsidRDefault="006661B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61B8">
        <w:rPr>
          <w:rFonts w:ascii="Times New Roman" w:hAnsi="Times New Roman" w:cs="Times New Roman"/>
          <w:color w:val="000000"/>
          <w:sz w:val="28"/>
          <w:szCs w:val="28"/>
        </w:rPr>
        <w:t>2.2.1. Предметом аудита эффективности являются:</w:t>
      </w:r>
    </w:p>
    <w:p w:rsidR="005D5EFB" w:rsidRDefault="0083382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6661B8" w:rsidRPr="006661B8">
        <w:rPr>
          <w:rFonts w:ascii="Times New Roman" w:hAnsi="Times New Roman" w:cs="Times New Roman"/>
          <w:color w:val="000000"/>
          <w:sz w:val="28"/>
          <w:szCs w:val="28"/>
        </w:rPr>
        <w:t>актуальные вопросы (проблемы) социально-экономического развития, финансо</w:t>
      </w:r>
      <w:r w:rsidR="005D5EFB">
        <w:rPr>
          <w:rFonts w:ascii="Times New Roman" w:hAnsi="Times New Roman" w:cs="Times New Roman"/>
          <w:color w:val="000000"/>
          <w:sz w:val="28"/>
          <w:szCs w:val="28"/>
        </w:rPr>
        <w:t xml:space="preserve">вой системы муниципального образования, исполнения местного бюджета </w:t>
      </w:r>
      <w:r w:rsidR="006661B8" w:rsidRPr="006661B8">
        <w:rPr>
          <w:rFonts w:ascii="Times New Roman" w:hAnsi="Times New Roman" w:cs="Times New Roman"/>
          <w:color w:val="000000"/>
          <w:sz w:val="28"/>
          <w:szCs w:val="28"/>
        </w:rPr>
        <w:t xml:space="preserve">и иные </w:t>
      </w:r>
      <w:r w:rsidR="005D5EFB">
        <w:rPr>
          <w:rFonts w:ascii="Times New Roman" w:hAnsi="Times New Roman" w:cs="Times New Roman"/>
          <w:color w:val="000000"/>
          <w:sz w:val="28"/>
          <w:szCs w:val="28"/>
        </w:rPr>
        <w:t>вопросы в сфере муниципального</w:t>
      </w:r>
      <w:r w:rsidR="006661B8" w:rsidRPr="006661B8">
        <w:rPr>
          <w:rFonts w:ascii="Times New Roman" w:hAnsi="Times New Roman" w:cs="Times New Roman"/>
          <w:color w:val="000000"/>
          <w:sz w:val="28"/>
          <w:szCs w:val="28"/>
        </w:rPr>
        <w:t xml:space="preserve"> управления, связанные с деятельностью объектов аудита (контро</w:t>
      </w:r>
      <w:r w:rsidR="005D5EFB">
        <w:rPr>
          <w:rFonts w:ascii="Times New Roman" w:hAnsi="Times New Roman" w:cs="Times New Roman"/>
          <w:color w:val="000000"/>
          <w:sz w:val="28"/>
          <w:szCs w:val="28"/>
        </w:rPr>
        <w:t>ля) по использованию муниципальных</w:t>
      </w:r>
      <w:r w:rsidR="006661B8" w:rsidRPr="006661B8">
        <w:rPr>
          <w:rFonts w:ascii="Times New Roman" w:hAnsi="Times New Roman" w:cs="Times New Roman"/>
          <w:color w:val="000000"/>
          <w:sz w:val="28"/>
          <w:szCs w:val="28"/>
        </w:rPr>
        <w:t xml:space="preserve"> и иных ресурсов (далее также – ресурсы) для достижения непосредственных, конечных результатов и (или) итоговых эффектов (далее также – результаты);</w:t>
      </w:r>
      <w:proofErr w:type="gramEnd"/>
    </w:p>
    <w:p w:rsidR="005D5EFB" w:rsidRDefault="005D5EF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61B8" w:rsidRPr="006661B8">
        <w:rPr>
          <w:rFonts w:ascii="Times New Roman" w:hAnsi="Times New Roman" w:cs="Times New Roman"/>
          <w:color w:val="000000"/>
          <w:sz w:val="28"/>
          <w:szCs w:val="28"/>
        </w:rPr>
        <w:t xml:space="preserve"> деятельность объектов аудита (контро</w:t>
      </w:r>
      <w:r>
        <w:rPr>
          <w:rFonts w:ascii="Times New Roman" w:hAnsi="Times New Roman" w:cs="Times New Roman"/>
          <w:color w:val="000000"/>
          <w:sz w:val="28"/>
          <w:szCs w:val="28"/>
        </w:rPr>
        <w:t>ля) по использованию муниципальных</w:t>
      </w:r>
      <w:r w:rsidR="006661B8" w:rsidRPr="006661B8">
        <w:rPr>
          <w:rFonts w:ascii="Times New Roman" w:hAnsi="Times New Roman" w:cs="Times New Roman"/>
          <w:color w:val="000000"/>
          <w:sz w:val="28"/>
          <w:szCs w:val="28"/>
        </w:rPr>
        <w:t xml:space="preserve"> и иных ресурсов для достижения непосредственных, конечных результатов и (или) итоговых эффектов.</w:t>
      </w:r>
    </w:p>
    <w:p w:rsidR="00DB587E" w:rsidRDefault="006661B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61B8">
        <w:rPr>
          <w:rFonts w:ascii="Times New Roman" w:hAnsi="Times New Roman" w:cs="Times New Roman"/>
          <w:color w:val="000000"/>
          <w:sz w:val="28"/>
          <w:szCs w:val="28"/>
        </w:rPr>
        <w:t xml:space="preserve"> 2.2.2. Предмет аудита эффективности определяется при подготовке предложения о включении соответствующего мероприятия в го</w:t>
      </w:r>
      <w:r w:rsidR="00DB587E">
        <w:rPr>
          <w:rFonts w:ascii="Times New Roman" w:hAnsi="Times New Roman" w:cs="Times New Roman"/>
          <w:color w:val="000000"/>
          <w:sz w:val="28"/>
          <w:szCs w:val="28"/>
        </w:rPr>
        <w:t>довой план работы Контрольно-ревизионной комиссии</w:t>
      </w:r>
      <w:r w:rsidRPr="006661B8">
        <w:rPr>
          <w:rFonts w:ascii="Times New Roman" w:hAnsi="Times New Roman" w:cs="Times New Roman"/>
          <w:color w:val="000000"/>
          <w:sz w:val="28"/>
          <w:szCs w:val="28"/>
        </w:rPr>
        <w:t>, конкретизируется в ходе подготовительного этапа проведения контрольного или экспертно-аналитического мероприятия с применением аудита эффективности, его окончательная формулировка включается в утверждаемую программу проведения мероприятия.</w:t>
      </w:r>
    </w:p>
    <w:p w:rsidR="00DB587E" w:rsidRDefault="006661B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61B8">
        <w:rPr>
          <w:rFonts w:ascii="Times New Roman" w:hAnsi="Times New Roman" w:cs="Times New Roman"/>
          <w:color w:val="000000"/>
          <w:sz w:val="28"/>
          <w:szCs w:val="28"/>
        </w:rPr>
        <w:lastRenderedPageBreak/>
        <w:t xml:space="preserve"> 2.2.3. В процессе осуществления аудита эффективности в пр</w:t>
      </w:r>
      <w:r w:rsidR="00DB587E">
        <w:rPr>
          <w:rFonts w:ascii="Times New Roman" w:hAnsi="Times New Roman" w:cs="Times New Roman"/>
          <w:color w:val="000000"/>
          <w:sz w:val="28"/>
          <w:szCs w:val="28"/>
        </w:rPr>
        <w:t xml:space="preserve">еделах полномочий Контрольно-ревизионной комиссии </w:t>
      </w:r>
      <w:r w:rsidRPr="006661B8">
        <w:rPr>
          <w:rFonts w:ascii="Times New Roman" w:hAnsi="Times New Roman" w:cs="Times New Roman"/>
          <w:color w:val="000000"/>
          <w:sz w:val="28"/>
          <w:szCs w:val="28"/>
        </w:rPr>
        <w:t xml:space="preserve"> исследуются:</w:t>
      </w:r>
    </w:p>
    <w:p w:rsidR="00DB587E" w:rsidRDefault="00DB587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муниципальные</w:t>
      </w:r>
      <w:r w:rsidR="006661B8" w:rsidRPr="006661B8">
        <w:rPr>
          <w:rFonts w:ascii="Times New Roman" w:hAnsi="Times New Roman" w:cs="Times New Roman"/>
          <w:color w:val="000000"/>
          <w:sz w:val="28"/>
          <w:szCs w:val="28"/>
        </w:rPr>
        <w:t xml:space="preserve"> и иные ресурсы;</w:t>
      </w:r>
    </w:p>
    <w:p w:rsidR="00DB587E" w:rsidRDefault="00DB587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61B8" w:rsidRPr="006661B8">
        <w:rPr>
          <w:rFonts w:ascii="Times New Roman" w:hAnsi="Times New Roman" w:cs="Times New Roman"/>
          <w:color w:val="000000"/>
          <w:sz w:val="28"/>
          <w:szCs w:val="28"/>
        </w:rPr>
        <w:t xml:space="preserve"> непосредственные, конечные результаты и (или) итоговые эффекты;</w:t>
      </w:r>
    </w:p>
    <w:p w:rsidR="00DB587E" w:rsidRDefault="00DB587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61B8" w:rsidRPr="006661B8">
        <w:rPr>
          <w:rFonts w:ascii="Times New Roman" w:hAnsi="Times New Roman" w:cs="Times New Roman"/>
          <w:color w:val="000000"/>
          <w:sz w:val="28"/>
          <w:szCs w:val="28"/>
        </w:rPr>
        <w:t>организация и процессы</w:t>
      </w:r>
      <w:r>
        <w:rPr>
          <w:rFonts w:ascii="Times New Roman" w:hAnsi="Times New Roman" w:cs="Times New Roman"/>
          <w:color w:val="000000"/>
          <w:sz w:val="28"/>
          <w:szCs w:val="28"/>
        </w:rPr>
        <w:t xml:space="preserve"> использования муниципальных</w:t>
      </w:r>
      <w:r w:rsidR="006661B8" w:rsidRPr="006661B8">
        <w:rPr>
          <w:rFonts w:ascii="Times New Roman" w:hAnsi="Times New Roman" w:cs="Times New Roman"/>
          <w:color w:val="000000"/>
          <w:sz w:val="28"/>
          <w:szCs w:val="28"/>
        </w:rPr>
        <w:t xml:space="preserve"> и иных ресурсов для достижения непосредственных, конечных результатов и (или) итоговых эффектов. </w:t>
      </w:r>
    </w:p>
    <w:p w:rsidR="004F724F" w:rsidRDefault="006661B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61B8">
        <w:rPr>
          <w:rFonts w:ascii="Times New Roman" w:hAnsi="Times New Roman" w:cs="Times New Roman"/>
          <w:color w:val="000000"/>
          <w:sz w:val="28"/>
          <w:szCs w:val="28"/>
        </w:rPr>
        <w:t>2.2.4. Основными задачами аудита эффективности являются:</w:t>
      </w:r>
    </w:p>
    <w:p w:rsidR="004F724F" w:rsidRDefault="004F724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61B8" w:rsidRPr="006661B8">
        <w:rPr>
          <w:rFonts w:ascii="Times New Roman" w:hAnsi="Times New Roman" w:cs="Times New Roman"/>
          <w:color w:val="000000"/>
          <w:sz w:val="28"/>
          <w:szCs w:val="28"/>
        </w:rPr>
        <w:t xml:space="preserve"> проведение оценки эффекти</w:t>
      </w:r>
      <w:r>
        <w:rPr>
          <w:rFonts w:ascii="Times New Roman" w:hAnsi="Times New Roman" w:cs="Times New Roman"/>
          <w:color w:val="000000"/>
          <w:sz w:val="28"/>
          <w:szCs w:val="28"/>
        </w:rPr>
        <w:t>вности использования муниципальных</w:t>
      </w:r>
      <w:r w:rsidR="006661B8" w:rsidRPr="006661B8">
        <w:rPr>
          <w:rFonts w:ascii="Times New Roman" w:hAnsi="Times New Roman" w:cs="Times New Roman"/>
          <w:color w:val="000000"/>
          <w:sz w:val="28"/>
          <w:szCs w:val="28"/>
        </w:rPr>
        <w:t xml:space="preserve"> и иных ресурсов;</w:t>
      </w:r>
    </w:p>
    <w:p w:rsidR="004F724F" w:rsidRDefault="004F724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61B8" w:rsidRPr="006661B8">
        <w:rPr>
          <w:rFonts w:ascii="Times New Roman" w:hAnsi="Times New Roman" w:cs="Times New Roman"/>
          <w:color w:val="000000"/>
          <w:sz w:val="28"/>
          <w:szCs w:val="28"/>
        </w:rPr>
        <w:t xml:space="preserve"> формулирование выводов об эффективности (результативности и (или) эконом</w:t>
      </w:r>
      <w:r>
        <w:rPr>
          <w:rFonts w:ascii="Times New Roman" w:hAnsi="Times New Roman" w:cs="Times New Roman"/>
          <w:color w:val="000000"/>
          <w:sz w:val="28"/>
          <w:szCs w:val="28"/>
        </w:rPr>
        <w:t>ности) использования муниципальных</w:t>
      </w:r>
      <w:r w:rsidR="006661B8" w:rsidRPr="006661B8">
        <w:rPr>
          <w:rFonts w:ascii="Times New Roman" w:hAnsi="Times New Roman" w:cs="Times New Roman"/>
          <w:color w:val="000000"/>
          <w:sz w:val="28"/>
          <w:szCs w:val="28"/>
        </w:rPr>
        <w:t xml:space="preserve"> и иных ресурсов и иных выводов;</w:t>
      </w:r>
    </w:p>
    <w:p w:rsidR="004F724F" w:rsidRDefault="004F724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61B8" w:rsidRPr="006661B8">
        <w:rPr>
          <w:rFonts w:ascii="Times New Roman" w:hAnsi="Times New Roman" w:cs="Times New Roman"/>
          <w:color w:val="000000"/>
          <w:sz w:val="28"/>
          <w:szCs w:val="28"/>
        </w:rPr>
        <w:t>выявление причин неэффективного (нерезультативного и (или) неэконо</w:t>
      </w:r>
      <w:r>
        <w:rPr>
          <w:rFonts w:ascii="Times New Roman" w:hAnsi="Times New Roman" w:cs="Times New Roman"/>
          <w:color w:val="000000"/>
          <w:sz w:val="28"/>
          <w:szCs w:val="28"/>
        </w:rPr>
        <w:t>много) использования муниципальных</w:t>
      </w:r>
      <w:r w:rsidR="006661B8" w:rsidRPr="006661B8">
        <w:rPr>
          <w:rFonts w:ascii="Times New Roman" w:hAnsi="Times New Roman" w:cs="Times New Roman"/>
          <w:color w:val="000000"/>
          <w:sz w:val="28"/>
          <w:szCs w:val="28"/>
        </w:rPr>
        <w:t xml:space="preserve"> и иных ресурсов, условий их возникновения, возможностей для повышения эффективности (результативности и (или) эконом</w:t>
      </w:r>
      <w:r>
        <w:rPr>
          <w:rFonts w:ascii="Times New Roman" w:hAnsi="Times New Roman" w:cs="Times New Roman"/>
          <w:color w:val="000000"/>
          <w:sz w:val="28"/>
          <w:szCs w:val="28"/>
        </w:rPr>
        <w:t>ности) использования муниципальных</w:t>
      </w:r>
      <w:r w:rsidR="006661B8" w:rsidRPr="006661B8">
        <w:rPr>
          <w:rFonts w:ascii="Times New Roman" w:hAnsi="Times New Roman" w:cs="Times New Roman"/>
          <w:color w:val="000000"/>
          <w:sz w:val="28"/>
          <w:szCs w:val="28"/>
        </w:rPr>
        <w:t xml:space="preserve"> и иных ресурсов;</w:t>
      </w:r>
    </w:p>
    <w:p w:rsidR="004F724F" w:rsidRDefault="004F724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61B8" w:rsidRPr="006661B8">
        <w:rPr>
          <w:rFonts w:ascii="Times New Roman" w:hAnsi="Times New Roman" w:cs="Times New Roman"/>
          <w:color w:val="000000"/>
          <w:sz w:val="28"/>
          <w:szCs w:val="28"/>
        </w:rPr>
        <w:t xml:space="preserve"> подготовка и направление в адрес объектов аудита (контроля) и иных заинтересованных органов и организаций требований, предложений (рекомендаций) по повышению эффективности (результативности и (или) эконом</w:t>
      </w:r>
      <w:r>
        <w:rPr>
          <w:rFonts w:ascii="Times New Roman" w:hAnsi="Times New Roman" w:cs="Times New Roman"/>
          <w:color w:val="000000"/>
          <w:sz w:val="28"/>
          <w:szCs w:val="28"/>
        </w:rPr>
        <w:t>ности) использования муниципальных</w:t>
      </w:r>
      <w:r w:rsidR="006661B8" w:rsidRPr="006661B8">
        <w:rPr>
          <w:rFonts w:ascii="Times New Roman" w:hAnsi="Times New Roman" w:cs="Times New Roman"/>
          <w:color w:val="000000"/>
          <w:sz w:val="28"/>
          <w:szCs w:val="28"/>
        </w:rPr>
        <w:t xml:space="preserve"> и иных ресурсов, совершенствованию организации и про</w:t>
      </w:r>
      <w:r>
        <w:rPr>
          <w:rFonts w:ascii="Times New Roman" w:hAnsi="Times New Roman" w:cs="Times New Roman"/>
          <w:color w:val="000000"/>
          <w:sz w:val="28"/>
          <w:szCs w:val="28"/>
        </w:rPr>
        <w:t>цессов использования муниципальных</w:t>
      </w:r>
      <w:r w:rsidR="006661B8" w:rsidRPr="006661B8">
        <w:rPr>
          <w:rFonts w:ascii="Times New Roman" w:hAnsi="Times New Roman" w:cs="Times New Roman"/>
          <w:color w:val="000000"/>
          <w:sz w:val="28"/>
          <w:szCs w:val="28"/>
        </w:rPr>
        <w:t xml:space="preserve"> и иных ресурсов;</w:t>
      </w:r>
    </w:p>
    <w:p w:rsidR="004F724F" w:rsidRDefault="004F724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661B8" w:rsidRPr="006661B8">
        <w:rPr>
          <w:rFonts w:ascii="Times New Roman" w:hAnsi="Times New Roman" w:cs="Times New Roman"/>
          <w:color w:val="000000"/>
          <w:sz w:val="28"/>
          <w:szCs w:val="28"/>
        </w:rPr>
        <w:t xml:space="preserve"> информирование о результатах аудита эффективности объектов аудита (контроля) и иных заинтересованных органов и организаций.</w:t>
      </w:r>
    </w:p>
    <w:p w:rsidR="004F724F" w:rsidRDefault="006661B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61B8">
        <w:rPr>
          <w:rFonts w:ascii="Times New Roman" w:hAnsi="Times New Roman" w:cs="Times New Roman"/>
          <w:color w:val="000000"/>
          <w:sz w:val="28"/>
          <w:szCs w:val="28"/>
        </w:rPr>
        <w:t xml:space="preserve"> 2.2.5. </w:t>
      </w:r>
      <w:proofErr w:type="gramStart"/>
      <w:r w:rsidRPr="006661B8">
        <w:rPr>
          <w:rFonts w:ascii="Times New Roman" w:hAnsi="Times New Roman" w:cs="Times New Roman"/>
          <w:color w:val="000000"/>
          <w:sz w:val="28"/>
          <w:szCs w:val="28"/>
        </w:rPr>
        <w:t xml:space="preserve">Объекты аудита (контроля) при проведении аудита эффективности (далее – объекты аудита эффективности) определяются в соответствии </w:t>
      </w:r>
      <w:r w:rsidR="004F724F">
        <w:rPr>
          <w:rFonts w:ascii="Times New Roman" w:hAnsi="Times New Roman" w:cs="Times New Roman"/>
          <w:color w:val="000000"/>
          <w:sz w:val="28"/>
          <w:szCs w:val="28"/>
        </w:rPr>
        <w:t>с пунктом 4</w:t>
      </w:r>
      <w:r w:rsidR="004F724F" w:rsidRPr="004F724F">
        <w:rPr>
          <w:rFonts w:ascii="Times New Roman" w:hAnsi="Times New Roman" w:cs="Times New Roman"/>
          <w:color w:val="000000"/>
          <w:sz w:val="28"/>
          <w:szCs w:val="28"/>
        </w:rPr>
        <w:t xml:space="preserve"> статьи 9 Федерального закон №6-ФЗ).</w:t>
      </w:r>
      <w:proofErr w:type="gramEnd"/>
    </w:p>
    <w:p w:rsidR="004F724F" w:rsidRDefault="004F724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F724F" w:rsidRDefault="00FD752B"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FD752B">
        <w:rPr>
          <w:rFonts w:ascii="Times New Roman" w:hAnsi="Times New Roman" w:cs="Times New Roman"/>
          <w:b/>
          <w:color w:val="000000"/>
          <w:sz w:val="28"/>
          <w:szCs w:val="28"/>
        </w:rPr>
        <w:t>Профессиональная компетентность и навыки в аудите эффективности</w:t>
      </w:r>
    </w:p>
    <w:p w:rsidR="00FD752B" w:rsidRDefault="00FD752B"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FD752B" w:rsidRDefault="00FD752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752B">
        <w:rPr>
          <w:rFonts w:ascii="Times New Roman" w:hAnsi="Times New Roman" w:cs="Times New Roman"/>
          <w:color w:val="000000"/>
          <w:sz w:val="28"/>
          <w:szCs w:val="28"/>
        </w:rPr>
        <w:t>2.3.1. Формиро</w:t>
      </w:r>
      <w:r>
        <w:rPr>
          <w:rFonts w:ascii="Times New Roman" w:hAnsi="Times New Roman" w:cs="Times New Roman"/>
          <w:color w:val="000000"/>
          <w:sz w:val="28"/>
          <w:szCs w:val="28"/>
        </w:rPr>
        <w:t>вание ответственных лиц</w:t>
      </w:r>
      <w:r w:rsidRPr="00FD752B">
        <w:rPr>
          <w:rFonts w:ascii="Times New Roman" w:hAnsi="Times New Roman" w:cs="Times New Roman"/>
          <w:color w:val="000000"/>
          <w:sz w:val="28"/>
          <w:szCs w:val="28"/>
        </w:rPr>
        <w:t xml:space="preserve"> при проведении мероприятий с применением аудита эффективности должно о</w:t>
      </w:r>
      <w:r>
        <w:rPr>
          <w:rFonts w:ascii="Times New Roman" w:hAnsi="Times New Roman" w:cs="Times New Roman"/>
          <w:color w:val="000000"/>
          <w:sz w:val="28"/>
          <w:szCs w:val="28"/>
        </w:rPr>
        <w:t xml:space="preserve">существляться с условием, что </w:t>
      </w:r>
      <w:r w:rsidRPr="00FD752B">
        <w:rPr>
          <w:rFonts w:ascii="Times New Roman" w:hAnsi="Times New Roman" w:cs="Times New Roman"/>
          <w:color w:val="000000"/>
          <w:sz w:val="28"/>
          <w:szCs w:val="28"/>
        </w:rPr>
        <w:t xml:space="preserve"> профессиональные знания,</w:t>
      </w:r>
      <w:r>
        <w:rPr>
          <w:rFonts w:ascii="Times New Roman" w:hAnsi="Times New Roman" w:cs="Times New Roman"/>
          <w:color w:val="000000"/>
          <w:sz w:val="28"/>
          <w:szCs w:val="28"/>
        </w:rPr>
        <w:t xml:space="preserve"> навыки и опыт работы </w:t>
      </w:r>
      <w:r w:rsidRPr="00FD752B">
        <w:rPr>
          <w:rFonts w:ascii="Times New Roman" w:hAnsi="Times New Roman" w:cs="Times New Roman"/>
          <w:color w:val="000000"/>
          <w:sz w:val="28"/>
          <w:szCs w:val="28"/>
        </w:rPr>
        <w:t>позволят обеспечить качественное достижение его целей.</w:t>
      </w:r>
    </w:p>
    <w:p w:rsidR="00387138" w:rsidRDefault="00FD752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752B">
        <w:rPr>
          <w:rFonts w:ascii="Times New Roman" w:hAnsi="Times New Roman" w:cs="Times New Roman"/>
          <w:color w:val="000000"/>
          <w:sz w:val="28"/>
          <w:szCs w:val="28"/>
        </w:rPr>
        <w:t xml:space="preserve"> 2.3.2. Профессиональная компетентность и необходимые навыки для аудита эффективности включают в себя следующие основные знания и навыки:</w:t>
      </w:r>
    </w:p>
    <w:p w:rsidR="00387138" w:rsidRDefault="0038713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D752B" w:rsidRPr="00FD752B">
        <w:rPr>
          <w:rFonts w:ascii="Times New Roman" w:hAnsi="Times New Roman" w:cs="Times New Roman"/>
          <w:color w:val="000000"/>
          <w:sz w:val="28"/>
          <w:szCs w:val="28"/>
        </w:rPr>
        <w:t xml:space="preserve"> сбор количественных и качественных данных, проведение количественных, качественных и смешанных исследований;</w:t>
      </w:r>
    </w:p>
    <w:p w:rsidR="00387138" w:rsidRDefault="0038713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D752B" w:rsidRPr="00FD752B">
        <w:rPr>
          <w:rFonts w:ascii="Times New Roman" w:hAnsi="Times New Roman" w:cs="Times New Roman"/>
          <w:color w:val="000000"/>
          <w:sz w:val="28"/>
          <w:szCs w:val="28"/>
        </w:rPr>
        <w:t xml:space="preserve"> знание бюджетного законодательства, законодательства о контрактной системе в сфере закупок товаров, работ, услуг для обеспечения государственных и муниципальных нужд, законодательства в </w:t>
      </w:r>
      <w:r>
        <w:rPr>
          <w:rFonts w:ascii="Times New Roman" w:hAnsi="Times New Roman" w:cs="Times New Roman"/>
          <w:color w:val="000000"/>
          <w:sz w:val="28"/>
          <w:szCs w:val="28"/>
        </w:rPr>
        <w:t>сфере управления муниципальной</w:t>
      </w:r>
      <w:r w:rsidR="00FD752B" w:rsidRPr="00FD752B">
        <w:rPr>
          <w:rFonts w:ascii="Times New Roman" w:hAnsi="Times New Roman" w:cs="Times New Roman"/>
          <w:color w:val="000000"/>
          <w:sz w:val="28"/>
          <w:szCs w:val="28"/>
        </w:rPr>
        <w:t xml:space="preserve"> собственностью, нормативных правовых актов, регулирующих ведение бухгалтерского (бюджетного) учета и формирование отчетности, </w:t>
      </w:r>
      <w:r w:rsidR="00FD752B" w:rsidRPr="00FD752B">
        <w:rPr>
          <w:rFonts w:ascii="Times New Roman" w:hAnsi="Times New Roman" w:cs="Times New Roman"/>
          <w:color w:val="000000"/>
          <w:sz w:val="28"/>
          <w:szCs w:val="28"/>
        </w:rPr>
        <w:lastRenderedPageBreak/>
        <w:t>нормативных правовых актов, регулирующих в</w:t>
      </w:r>
      <w:r>
        <w:rPr>
          <w:rFonts w:ascii="Times New Roman" w:hAnsi="Times New Roman" w:cs="Times New Roman"/>
          <w:color w:val="000000"/>
          <w:sz w:val="28"/>
          <w:szCs w:val="28"/>
        </w:rPr>
        <w:t>опросы использования муниципальных</w:t>
      </w:r>
      <w:r w:rsidR="00FD752B" w:rsidRPr="00FD752B">
        <w:rPr>
          <w:rFonts w:ascii="Times New Roman" w:hAnsi="Times New Roman" w:cs="Times New Roman"/>
          <w:color w:val="000000"/>
          <w:sz w:val="28"/>
          <w:szCs w:val="28"/>
        </w:rPr>
        <w:t xml:space="preserve"> и иных ресурсов;</w:t>
      </w:r>
    </w:p>
    <w:p w:rsidR="00387138" w:rsidRDefault="0038713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D752B" w:rsidRPr="00FD752B">
        <w:rPr>
          <w:rFonts w:ascii="Times New Roman" w:hAnsi="Times New Roman" w:cs="Times New Roman"/>
          <w:color w:val="000000"/>
          <w:sz w:val="28"/>
          <w:szCs w:val="28"/>
        </w:rPr>
        <w:t xml:space="preserve"> знание основ экономики, финансовой сист</w:t>
      </w:r>
      <w:r>
        <w:rPr>
          <w:rFonts w:ascii="Times New Roman" w:hAnsi="Times New Roman" w:cs="Times New Roman"/>
          <w:color w:val="000000"/>
          <w:sz w:val="28"/>
          <w:szCs w:val="28"/>
        </w:rPr>
        <w:t>емы, менеджмента организаций</w:t>
      </w:r>
      <w:r w:rsidR="00FD752B" w:rsidRPr="00FD752B">
        <w:rPr>
          <w:rFonts w:ascii="Times New Roman" w:hAnsi="Times New Roman" w:cs="Times New Roman"/>
          <w:color w:val="000000"/>
          <w:sz w:val="28"/>
          <w:szCs w:val="28"/>
        </w:rPr>
        <w:t>, стратегич</w:t>
      </w:r>
      <w:r>
        <w:rPr>
          <w:rFonts w:ascii="Times New Roman" w:hAnsi="Times New Roman" w:cs="Times New Roman"/>
          <w:color w:val="000000"/>
          <w:sz w:val="28"/>
          <w:szCs w:val="28"/>
        </w:rPr>
        <w:t xml:space="preserve">еского управления, </w:t>
      </w:r>
      <w:r w:rsidR="00FD752B" w:rsidRPr="00FD752B">
        <w:rPr>
          <w:rFonts w:ascii="Times New Roman" w:hAnsi="Times New Roman" w:cs="Times New Roman"/>
          <w:color w:val="000000"/>
          <w:sz w:val="28"/>
          <w:szCs w:val="28"/>
        </w:rPr>
        <w:t>российских стандартов управления программами, проектами, процессами, рисками;</w:t>
      </w:r>
    </w:p>
    <w:p w:rsidR="00387138" w:rsidRDefault="0038713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D752B" w:rsidRPr="00FD752B">
        <w:rPr>
          <w:rFonts w:ascii="Times New Roman" w:hAnsi="Times New Roman" w:cs="Times New Roman"/>
          <w:color w:val="000000"/>
          <w:sz w:val="28"/>
          <w:szCs w:val="28"/>
        </w:rPr>
        <w:t xml:space="preserve"> другие навыки, определяющиеся спецификой </w:t>
      </w:r>
      <w:proofErr w:type="gramStart"/>
      <w:r w:rsidR="00FD752B" w:rsidRPr="00FD752B">
        <w:rPr>
          <w:rFonts w:ascii="Times New Roman" w:hAnsi="Times New Roman" w:cs="Times New Roman"/>
          <w:color w:val="000000"/>
          <w:sz w:val="28"/>
          <w:szCs w:val="28"/>
        </w:rPr>
        <w:t>сферы деятельности объекта аудита эффективности</w:t>
      </w:r>
      <w:proofErr w:type="gramEnd"/>
      <w:r w:rsidR="00FD752B" w:rsidRPr="00FD752B">
        <w:rPr>
          <w:rFonts w:ascii="Times New Roman" w:hAnsi="Times New Roman" w:cs="Times New Roman"/>
          <w:color w:val="000000"/>
          <w:sz w:val="28"/>
          <w:szCs w:val="28"/>
        </w:rPr>
        <w:t>.</w:t>
      </w:r>
    </w:p>
    <w:p w:rsidR="00FD752B" w:rsidRDefault="00FD752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752B">
        <w:rPr>
          <w:rFonts w:ascii="Times New Roman" w:hAnsi="Times New Roman" w:cs="Times New Roman"/>
          <w:color w:val="000000"/>
          <w:sz w:val="28"/>
          <w:szCs w:val="28"/>
        </w:rPr>
        <w:t xml:space="preserve"> 2.3.3. При необходимости в целях проведения успешного и качественного аудита эффективности могут привлекаться эксперты (внешние эксперты) в порядк</w:t>
      </w:r>
      <w:r w:rsidR="00D07C0E">
        <w:rPr>
          <w:rFonts w:ascii="Times New Roman" w:hAnsi="Times New Roman" w:cs="Times New Roman"/>
          <w:color w:val="000000"/>
          <w:sz w:val="28"/>
          <w:szCs w:val="28"/>
        </w:rPr>
        <w:t>е, установленном Регламентом Контрольно-ревизионной комиссии</w:t>
      </w:r>
      <w:r w:rsidRPr="00FD752B">
        <w:rPr>
          <w:rFonts w:ascii="Times New Roman" w:hAnsi="Times New Roman" w:cs="Times New Roman"/>
          <w:color w:val="000000"/>
          <w:sz w:val="28"/>
          <w:szCs w:val="28"/>
        </w:rPr>
        <w:t>. Необходимость в привлечении экспертов (внешних экспертов) должна быть установлена при планировании мероприятия с применением аудита эффективности или на подготовительном этапе мероприятия.</w:t>
      </w:r>
    </w:p>
    <w:p w:rsidR="00455E3F" w:rsidRDefault="00455E3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55E3F" w:rsidRDefault="00FD50FD"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FD50FD">
        <w:rPr>
          <w:rFonts w:ascii="Times New Roman" w:hAnsi="Times New Roman" w:cs="Times New Roman"/>
          <w:b/>
          <w:color w:val="000000"/>
          <w:sz w:val="28"/>
          <w:szCs w:val="28"/>
        </w:rPr>
        <w:t>Профессиональное суждение и скептицизм</w:t>
      </w:r>
    </w:p>
    <w:p w:rsidR="00FD50FD" w:rsidRDefault="00FD50FD"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496D2A" w:rsidRDefault="00FD50F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50FD">
        <w:rPr>
          <w:rFonts w:ascii="Times New Roman" w:hAnsi="Times New Roman" w:cs="Times New Roman"/>
          <w:color w:val="000000"/>
          <w:sz w:val="28"/>
          <w:szCs w:val="28"/>
        </w:rPr>
        <w:t>2.4.1.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аудита эффективности доказательств (далее – аудиторские доказательства), в том числе оценку доказательств или информации, ставящих под сомнение иные аудиторские доказательства.</w:t>
      </w:r>
    </w:p>
    <w:p w:rsidR="00496D2A" w:rsidRDefault="00FD50F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50FD">
        <w:rPr>
          <w:rFonts w:ascii="Times New Roman" w:hAnsi="Times New Roman" w:cs="Times New Roman"/>
          <w:color w:val="000000"/>
          <w:sz w:val="28"/>
          <w:szCs w:val="28"/>
        </w:rPr>
        <w:t xml:space="preserve"> 2.4.2. Документирование действий, обеспечивающих получение достаточных и надлежащих аудиторских доказательств (аудиторские процедуры), и их результатов для обоснования применения профессионального суждения в важных или потенциально субъективных (сложных) вопросах аудита эффективности должно проводиться в рамках формирования рабочей документации.</w:t>
      </w:r>
    </w:p>
    <w:p w:rsidR="00FD50FD" w:rsidRPr="00FD50FD" w:rsidRDefault="00FD50F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50FD">
        <w:rPr>
          <w:rFonts w:ascii="Times New Roman" w:hAnsi="Times New Roman" w:cs="Times New Roman"/>
          <w:color w:val="000000"/>
          <w:sz w:val="28"/>
          <w:szCs w:val="28"/>
        </w:rPr>
        <w:t xml:space="preserve"> 2.4.3. </w:t>
      </w:r>
      <w:proofErr w:type="gramStart"/>
      <w:r w:rsidRPr="00FD50FD">
        <w:rPr>
          <w:rFonts w:ascii="Times New Roman" w:hAnsi="Times New Roman" w:cs="Times New Roman"/>
          <w:color w:val="000000"/>
          <w:sz w:val="28"/>
          <w:szCs w:val="28"/>
        </w:rPr>
        <w:t>Профессиональное суждение в контексте аудита эффективности требуется для выявления и оценки угроз сохранения не</w:t>
      </w:r>
      <w:r w:rsidR="00D97389">
        <w:rPr>
          <w:rFonts w:ascii="Times New Roman" w:hAnsi="Times New Roman" w:cs="Times New Roman"/>
          <w:color w:val="000000"/>
          <w:sz w:val="28"/>
          <w:szCs w:val="28"/>
        </w:rPr>
        <w:t>зависимой позиции Контрольно-ревизионной комиссии</w:t>
      </w:r>
      <w:r w:rsidRPr="00FD50FD">
        <w:rPr>
          <w:rFonts w:ascii="Times New Roman" w:hAnsi="Times New Roman" w:cs="Times New Roman"/>
          <w:color w:val="000000"/>
          <w:sz w:val="28"/>
          <w:szCs w:val="28"/>
        </w:rPr>
        <w:t>, выбора предмета (отдельных аспектов предмета) аудита эффективности, определения необходимого уровня понимания предмета аудита эффективности и связанных с ним обстоятельств, определения цели (целей), вопросов, критериев аудита эффективности; оценки рисков; определения характера, сроков и объема аудиторских процедур;</w:t>
      </w:r>
      <w:proofErr w:type="gramEnd"/>
      <w:r w:rsidRPr="00FD50FD">
        <w:rPr>
          <w:rFonts w:ascii="Times New Roman" w:hAnsi="Times New Roman" w:cs="Times New Roman"/>
          <w:color w:val="000000"/>
          <w:sz w:val="28"/>
          <w:szCs w:val="28"/>
        </w:rPr>
        <w:t xml:space="preserve"> </w:t>
      </w:r>
      <w:proofErr w:type="gramStart"/>
      <w:r w:rsidRPr="00FD50FD">
        <w:rPr>
          <w:rFonts w:ascii="Times New Roman" w:hAnsi="Times New Roman" w:cs="Times New Roman"/>
          <w:color w:val="000000"/>
          <w:sz w:val="28"/>
          <w:szCs w:val="28"/>
        </w:rPr>
        <w:t>определения порядка консультаций, необходимых для аудита эффективности, и того, как будет учитываться полученная информация; оценки того, были ли получены достаточные и надлежащие аудиторские доказательства, нужны ли дополнительные аудиторские процедуры, чтобы ответить на вопросы и сформулировать выводы по цели (целям) аудита эффективности; формулирования выводов на основе полученных аудиторских доказательств в соответствии с критериями аудита эффективности, целями и вопросами аудита эффективности;</w:t>
      </w:r>
      <w:proofErr w:type="gramEnd"/>
      <w:r w:rsidRPr="00FD50FD">
        <w:rPr>
          <w:rFonts w:ascii="Times New Roman" w:hAnsi="Times New Roman" w:cs="Times New Roman"/>
          <w:color w:val="000000"/>
          <w:sz w:val="28"/>
          <w:szCs w:val="28"/>
        </w:rPr>
        <w:t xml:space="preserve"> определения</w:t>
      </w:r>
      <w:r w:rsidR="00D97389">
        <w:rPr>
          <w:rFonts w:ascii="Times New Roman" w:hAnsi="Times New Roman" w:cs="Times New Roman"/>
          <w:color w:val="000000"/>
          <w:sz w:val="28"/>
          <w:szCs w:val="28"/>
        </w:rPr>
        <w:t xml:space="preserve"> того, какие выводы являются </w:t>
      </w:r>
      <w:r w:rsidRPr="00FD50FD">
        <w:rPr>
          <w:rFonts w:ascii="Times New Roman" w:hAnsi="Times New Roman" w:cs="Times New Roman"/>
          <w:color w:val="000000"/>
          <w:sz w:val="28"/>
          <w:szCs w:val="28"/>
        </w:rPr>
        <w:t>достаточно значимыми для включения в итоговые документы по результатам мероприятия; определения содержания предложений (рекомендаций).</w:t>
      </w:r>
    </w:p>
    <w:p w:rsidR="00455E3F" w:rsidRDefault="00455E3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55E3F" w:rsidRDefault="00D41696"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D41696">
        <w:rPr>
          <w:rFonts w:ascii="Times New Roman" w:hAnsi="Times New Roman" w:cs="Times New Roman"/>
          <w:b/>
          <w:color w:val="000000"/>
          <w:sz w:val="28"/>
          <w:szCs w:val="28"/>
        </w:rPr>
        <w:t>Существенность и аудиторский риск</w:t>
      </w:r>
    </w:p>
    <w:p w:rsidR="00D41696" w:rsidRDefault="00D41696"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F71D3F" w:rsidRDefault="0097104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7104B">
        <w:rPr>
          <w:rFonts w:ascii="Times New Roman" w:hAnsi="Times New Roman" w:cs="Times New Roman"/>
          <w:color w:val="000000"/>
          <w:sz w:val="28"/>
          <w:szCs w:val="28"/>
        </w:rPr>
        <w:t>2.5.1. Существенность для целей аудита эффективности – это уровень 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(рекомендаций).</w:t>
      </w:r>
    </w:p>
    <w:p w:rsidR="00F71D3F" w:rsidRDefault="0097104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7104B">
        <w:rPr>
          <w:rFonts w:ascii="Times New Roman" w:hAnsi="Times New Roman" w:cs="Times New Roman"/>
          <w:color w:val="000000"/>
          <w:sz w:val="28"/>
          <w:szCs w:val="28"/>
        </w:rPr>
        <w:t xml:space="preserve"> 2.5.2. Результаты аудита эффективности, выводы по результатам аудита эффективности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пользователей информации о результатах мероприятий или изменение процедур их принятия.</w:t>
      </w:r>
    </w:p>
    <w:p w:rsidR="00F71D3F" w:rsidRDefault="0097104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7104B">
        <w:rPr>
          <w:rFonts w:ascii="Times New Roman" w:hAnsi="Times New Roman" w:cs="Times New Roman"/>
          <w:color w:val="000000"/>
          <w:sz w:val="28"/>
          <w:szCs w:val="28"/>
        </w:rPr>
        <w:t xml:space="preserve"> 2.5.3. Существенность предложений (рекомендаций) определяет востребованность, а также вероятность их практического применения объектом (объектами) аудита эффективности и иными заинтересованными органами и организациями в работе, в том числе предполагающего изменение конкретных управленческих решений или процедур их принятия.</w:t>
      </w:r>
    </w:p>
    <w:p w:rsidR="00F71D3F" w:rsidRDefault="0097104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7104B">
        <w:rPr>
          <w:rFonts w:ascii="Times New Roman" w:hAnsi="Times New Roman" w:cs="Times New Roman"/>
          <w:color w:val="000000"/>
          <w:sz w:val="28"/>
          <w:szCs w:val="28"/>
        </w:rPr>
        <w:t xml:space="preserve"> 2.5.4. Повышенное внимание к существенности является одним из приоритетов аудита эффективности на всех его этапах. Применение существенности позволяет делать взвешенные выводы, подготавливать востребованные и реализуемые предложения (рекомендации) с учетом особенностей предмета аудита эффективности и его отдельных аспектов, формулируемых целей и вопросов аудита эффективности, критериев аудита эффективности, оценки документации, аудиторских доказательств, управления рисками, связанными с получением незначимых результатов.</w:t>
      </w:r>
    </w:p>
    <w:p w:rsidR="00F71D3F" w:rsidRDefault="0097104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7104B">
        <w:rPr>
          <w:rFonts w:ascii="Times New Roman" w:hAnsi="Times New Roman" w:cs="Times New Roman"/>
          <w:color w:val="000000"/>
          <w:sz w:val="28"/>
          <w:szCs w:val="28"/>
        </w:rPr>
        <w:t xml:space="preserve"> 2.5.5. Под аудиторским риском при проведен</w:t>
      </w:r>
      <w:proofErr w:type="gramStart"/>
      <w:r w:rsidRPr="0097104B">
        <w:rPr>
          <w:rFonts w:ascii="Times New Roman" w:hAnsi="Times New Roman" w:cs="Times New Roman"/>
          <w:color w:val="000000"/>
          <w:sz w:val="28"/>
          <w:szCs w:val="28"/>
        </w:rPr>
        <w:t>ии ау</w:t>
      </w:r>
      <w:proofErr w:type="gramEnd"/>
      <w:r w:rsidRPr="0097104B">
        <w:rPr>
          <w:rFonts w:ascii="Times New Roman" w:hAnsi="Times New Roman" w:cs="Times New Roman"/>
          <w:color w:val="000000"/>
          <w:sz w:val="28"/>
          <w:szCs w:val="28"/>
        </w:rPr>
        <w:t xml:space="preserve">дита эффективности понимается вероятность того, что сформулированные в отчете (заключении) выводы и предложения (рекомендации) </w:t>
      </w:r>
      <w:r w:rsidR="00DE7D38">
        <w:rPr>
          <w:rFonts w:ascii="Times New Roman" w:hAnsi="Times New Roman" w:cs="Times New Roman"/>
          <w:color w:val="000000"/>
          <w:sz w:val="28"/>
          <w:szCs w:val="28"/>
        </w:rPr>
        <w:t>могут оказаться ненадлежащими</w:t>
      </w:r>
      <w:r w:rsidRPr="0097104B">
        <w:rPr>
          <w:rFonts w:ascii="Times New Roman" w:hAnsi="Times New Roman" w:cs="Times New Roman"/>
          <w:color w:val="000000"/>
          <w:sz w:val="28"/>
          <w:szCs w:val="28"/>
        </w:rPr>
        <w:t xml:space="preserve"> (неверными или неполными), не представляющими ценности для заинтересованных лиц, то есть не содержащими информацию, которая бы способствовала повышению эффективности ис</w:t>
      </w:r>
      <w:r w:rsidR="00F71D3F">
        <w:rPr>
          <w:rFonts w:ascii="Times New Roman" w:hAnsi="Times New Roman" w:cs="Times New Roman"/>
          <w:color w:val="000000"/>
          <w:sz w:val="28"/>
          <w:szCs w:val="28"/>
        </w:rPr>
        <w:t>пользования муниципальных</w:t>
      </w:r>
      <w:r w:rsidRPr="0097104B">
        <w:rPr>
          <w:rFonts w:ascii="Times New Roman" w:hAnsi="Times New Roman" w:cs="Times New Roman"/>
          <w:color w:val="000000"/>
          <w:sz w:val="28"/>
          <w:szCs w:val="28"/>
        </w:rPr>
        <w:t xml:space="preserve"> и иных ресурсов.</w:t>
      </w:r>
    </w:p>
    <w:p w:rsidR="00F71D3F" w:rsidRDefault="0097104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7104B">
        <w:rPr>
          <w:rFonts w:ascii="Times New Roman" w:hAnsi="Times New Roman" w:cs="Times New Roman"/>
          <w:color w:val="000000"/>
          <w:sz w:val="28"/>
          <w:szCs w:val="28"/>
        </w:rPr>
        <w:t xml:space="preserve"> 2.5.6. Аудиторский риск при проведении мероприятия с применением аудита эффективности включает риск того, что существенные нарушения и недостатки, проблемы не будут обнаружены, будут сделаны неверные выводы об эффекти</w:t>
      </w:r>
      <w:r w:rsidR="00F71D3F">
        <w:rPr>
          <w:rFonts w:ascii="Times New Roman" w:hAnsi="Times New Roman" w:cs="Times New Roman"/>
          <w:color w:val="000000"/>
          <w:sz w:val="28"/>
          <w:szCs w:val="28"/>
        </w:rPr>
        <w:t>вности использования муниципальных</w:t>
      </w:r>
      <w:r w:rsidRPr="0097104B">
        <w:rPr>
          <w:rFonts w:ascii="Times New Roman" w:hAnsi="Times New Roman" w:cs="Times New Roman"/>
          <w:color w:val="000000"/>
          <w:sz w:val="28"/>
          <w:szCs w:val="28"/>
        </w:rPr>
        <w:t xml:space="preserve"> и иных ресурсов и иные неверные выводы.</w:t>
      </w:r>
    </w:p>
    <w:p w:rsidR="00F71D3F" w:rsidRDefault="0097104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7104B">
        <w:rPr>
          <w:rFonts w:ascii="Times New Roman" w:hAnsi="Times New Roman" w:cs="Times New Roman"/>
          <w:color w:val="000000"/>
          <w:sz w:val="28"/>
          <w:szCs w:val="28"/>
        </w:rPr>
        <w:t xml:space="preserve"> 2.5.7. На аудиторский риск оказывают влияние сроки проведения мероприятия, доступность данных и информации, объем работ различного типа, особенности организации деятельности объекта (объектов) аудита эффективности.</w:t>
      </w:r>
    </w:p>
    <w:p w:rsidR="00D41696" w:rsidRDefault="0097104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7104B">
        <w:rPr>
          <w:rFonts w:ascii="Times New Roman" w:hAnsi="Times New Roman" w:cs="Times New Roman"/>
          <w:color w:val="000000"/>
          <w:sz w:val="28"/>
          <w:szCs w:val="28"/>
        </w:rPr>
        <w:t xml:space="preserve"> 2.5.8. Аудиторский риск может быть уменьшен с помощью таких действий, как, например, увеличение объема аудиторских процедур, в том числе за счет у</w:t>
      </w:r>
      <w:r w:rsidR="00F71D3F">
        <w:rPr>
          <w:rFonts w:ascii="Times New Roman" w:hAnsi="Times New Roman" w:cs="Times New Roman"/>
          <w:color w:val="000000"/>
          <w:sz w:val="28"/>
          <w:szCs w:val="28"/>
        </w:rPr>
        <w:t>величения количества сотрудников</w:t>
      </w:r>
      <w:r w:rsidRPr="0097104B">
        <w:rPr>
          <w:rFonts w:ascii="Times New Roman" w:hAnsi="Times New Roman" w:cs="Times New Roman"/>
          <w:color w:val="000000"/>
          <w:sz w:val="28"/>
          <w:szCs w:val="28"/>
        </w:rPr>
        <w:t xml:space="preserve"> или привлечения внешних экспертов, изменения методов получения аудиторских доказательств.</w:t>
      </w:r>
    </w:p>
    <w:p w:rsidR="00F71D3F" w:rsidRDefault="00F71D3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F71D3F" w:rsidRPr="00DE28C1" w:rsidRDefault="00DE28C1"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DE28C1">
        <w:rPr>
          <w:rFonts w:ascii="Times New Roman" w:hAnsi="Times New Roman" w:cs="Times New Roman"/>
          <w:b/>
          <w:color w:val="000000"/>
          <w:sz w:val="28"/>
          <w:szCs w:val="28"/>
        </w:rPr>
        <w:lastRenderedPageBreak/>
        <w:t>Подходы к проведению аудита эффективности</w:t>
      </w:r>
    </w:p>
    <w:p w:rsidR="006661B8" w:rsidRDefault="006661B8" w:rsidP="002C4A46">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2A2DD0" w:rsidRDefault="002A2DD0"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2DD0">
        <w:rPr>
          <w:rFonts w:ascii="Times New Roman" w:hAnsi="Times New Roman" w:cs="Times New Roman"/>
          <w:color w:val="000000"/>
          <w:sz w:val="28"/>
          <w:szCs w:val="28"/>
        </w:rPr>
        <w:t>2.6.1. При проведении аудита эффективности могут использоваться следующие подходы:</w:t>
      </w:r>
    </w:p>
    <w:p w:rsidR="002A2DD0" w:rsidRDefault="002A2DD0"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A2DD0">
        <w:rPr>
          <w:rFonts w:ascii="Times New Roman" w:hAnsi="Times New Roman" w:cs="Times New Roman"/>
          <w:color w:val="000000"/>
          <w:sz w:val="28"/>
          <w:szCs w:val="28"/>
        </w:rPr>
        <w:t xml:space="preserve"> результат-ориентированный подход, в рамках которого оцениваются фактические результаты деятельности объекта (объектов) аудита эффективности с точки зрения эффективности использов</w:t>
      </w:r>
      <w:r>
        <w:rPr>
          <w:rFonts w:ascii="Times New Roman" w:hAnsi="Times New Roman" w:cs="Times New Roman"/>
          <w:color w:val="000000"/>
          <w:sz w:val="28"/>
          <w:szCs w:val="28"/>
        </w:rPr>
        <w:t>ания соответствующих муниципальных и иных ресурсов,  р</w:t>
      </w:r>
      <w:r w:rsidRPr="002A2DD0">
        <w:rPr>
          <w:rFonts w:ascii="Times New Roman" w:hAnsi="Times New Roman" w:cs="Times New Roman"/>
          <w:color w:val="000000"/>
          <w:sz w:val="28"/>
          <w:szCs w:val="28"/>
        </w:rPr>
        <w:t>езультат-ориентированный подход используется при проведении контрольных мероприятий;</w:t>
      </w:r>
    </w:p>
    <w:p w:rsidR="00AA3352" w:rsidRDefault="002A2DD0"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A2DD0">
        <w:rPr>
          <w:rFonts w:ascii="Times New Roman" w:hAnsi="Times New Roman" w:cs="Times New Roman"/>
          <w:color w:val="000000"/>
          <w:sz w:val="28"/>
          <w:szCs w:val="28"/>
        </w:rPr>
        <w:t xml:space="preserve"> 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w:t>
      </w:r>
      <w:r w:rsidR="00AA3352">
        <w:rPr>
          <w:rFonts w:ascii="Times New Roman" w:hAnsi="Times New Roman" w:cs="Times New Roman"/>
          <w:color w:val="000000"/>
          <w:sz w:val="28"/>
          <w:szCs w:val="28"/>
        </w:rPr>
        <w:t>пользования муниципальных</w:t>
      </w:r>
      <w:r w:rsidRPr="002A2DD0">
        <w:rPr>
          <w:rFonts w:ascii="Times New Roman" w:hAnsi="Times New Roman" w:cs="Times New Roman"/>
          <w:color w:val="000000"/>
          <w:sz w:val="28"/>
          <w:szCs w:val="28"/>
        </w:rPr>
        <w:t xml:space="preserve"> и иных ресурсов пр</w:t>
      </w:r>
      <w:r w:rsidR="00AA3352">
        <w:rPr>
          <w:rFonts w:ascii="Times New Roman" w:hAnsi="Times New Roman" w:cs="Times New Roman"/>
          <w:color w:val="000000"/>
          <w:sz w:val="28"/>
          <w:szCs w:val="28"/>
        </w:rPr>
        <w:t>и функционировании таких систем, с</w:t>
      </w:r>
      <w:r w:rsidRPr="002A2DD0">
        <w:rPr>
          <w:rFonts w:ascii="Times New Roman" w:hAnsi="Times New Roman" w:cs="Times New Roman"/>
          <w:color w:val="000000"/>
          <w:sz w:val="28"/>
          <w:szCs w:val="28"/>
        </w:rPr>
        <w:t>истемно-ориентированный подход может использоваться при проведении как контрольных, так и экспертно-аналитических мероприятий;</w:t>
      </w:r>
    </w:p>
    <w:p w:rsidR="00DE28C1" w:rsidRDefault="00AA335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r w:rsidR="002A2DD0" w:rsidRPr="002A2DD0">
        <w:rPr>
          <w:rFonts w:ascii="Times New Roman" w:hAnsi="Times New Roman" w:cs="Times New Roman"/>
          <w:color w:val="000000"/>
          <w:sz w:val="28"/>
          <w:szCs w:val="28"/>
        </w:rPr>
        <w:t xml:space="preserve"> 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w:t>
      </w:r>
      <w:r>
        <w:rPr>
          <w:rFonts w:ascii="Times New Roman" w:hAnsi="Times New Roman" w:cs="Times New Roman"/>
          <w:color w:val="000000"/>
          <w:sz w:val="28"/>
          <w:szCs w:val="28"/>
        </w:rPr>
        <w:t>ностью использования муниципальных</w:t>
      </w:r>
      <w:r w:rsidR="002A2DD0" w:rsidRPr="002A2DD0">
        <w:rPr>
          <w:rFonts w:ascii="Times New Roman" w:hAnsi="Times New Roman" w:cs="Times New Roman"/>
          <w:color w:val="000000"/>
          <w:sz w:val="28"/>
          <w:szCs w:val="28"/>
        </w:rPr>
        <w:t xml:space="preserve"> и иных ресурсов, устанавливаются соответствующие причины и условия их возникновения, формулируются предложения (рекомендации), направленные на устранение причин и услови</w:t>
      </w:r>
      <w:r>
        <w:rPr>
          <w:rFonts w:ascii="Times New Roman" w:hAnsi="Times New Roman" w:cs="Times New Roman"/>
          <w:color w:val="000000"/>
          <w:sz w:val="28"/>
          <w:szCs w:val="28"/>
        </w:rPr>
        <w:t>й возникновения данных проблем, в</w:t>
      </w:r>
      <w:r w:rsidR="002A2DD0" w:rsidRPr="002A2DD0">
        <w:rPr>
          <w:rFonts w:ascii="Times New Roman" w:hAnsi="Times New Roman" w:cs="Times New Roman"/>
          <w:color w:val="000000"/>
          <w:sz w:val="28"/>
          <w:szCs w:val="28"/>
        </w:rPr>
        <w:t xml:space="preserve"> рамках аудита эффективности проблемно-ориентированный подход используется как дополнение к результат-ориентированному и системно-ориентированному подходам.</w:t>
      </w:r>
      <w:proofErr w:type="gramEnd"/>
    </w:p>
    <w:p w:rsidR="00463638" w:rsidRDefault="0046363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A3352" w:rsidRPr="002B0B18" w:rsidRDefault="002B0B18" w:rsidP="002C4A46">
      <w:pPr>
        <w:pStyle w:val="a9"/>
        <w:numPr>
          <w:ilvl w:val="0"/>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2B0B18">
        <w:rPr>
          <w:rFonts w:ascii="Times New Roman" w:hAnsi="Times New Roman" w:cs="Times New Roman"/>
          <w:b/>
          <w:color w:val="000000"/>
          <w:sz w:val="28"/>
          <w:szCs w:val="28"/>
        </w:rPr>
        <w:t>Подготовительный этап мероприятия с применением аудита эффективности</w:t>
      </w:r>
    </w:p>
    <w:p w:rsidR="002B0B18" w:rsidRPr="002B0B18" w:rsidRDefault="002B0B18"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2B0B18" w:rsidRDefault="002B0B18"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2B0B18">
        <w:rPr>
          <w:rFonts w:ascii="Times New Roman" w:hAnsi="Times New Roman" w:cs="Times New Roman"/>
          <w:b/>
          <w:color w:val="000000"/>
          <w:sz w:val="28"/>
          <w:szCs w:val="28"/>
        </w:rPr>
        <w:t>Предварительное изучение предмета и объектов аудита эффективности</w:t>
      </w:r>
    </w:p>
    <w:p w:rsidR="002B0B18" w:rsidRDefault="002B0B18"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DE363D" w:rsidRDefault="002B0B1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B0B18">
        <w:rPr>
          <w:rFonts w:ascii="Times New Roman" w:hAnsi="Times New Roman" w:cs="Times New Roman"/>
          <w:color w:val="000000"/>
          <w:sz w:val="28"/>
          <w:szCs w:val="28"/>
        </w:rPr>
        <w:t>3.1.1. Предварительное исследование на подготовительном этапе помогает определить наиболее ценную информацию и имеющиеся данные о предмете аудита эффективности и его отдельных аспектах, подобрать необходимые методы для анализа, тем самым оптимизировать границы и объем аудиторских процедур. На подготовительном этапе определяется необходимость исследования итоговых эффектов в рамках мероприятия с применение</w:t>
      </w:r>
      <w:r w:rsidR="00DE363D">
        <w:rPr>
          <w:rFonts w:ascii="Times New Roman" w:hAnsi="Times New Roman" w:cs="Times New Roman"/>
          <w:color w:val="000000"/>
          <w:sz w:val="28"/>
          <w:szCs w:val="28"/>
        </w:rPr>
        <w:t>м аудита эффективности</w:t>
      </w:r>
      <w:r w:rsidRPr="002B0B18">
        <w:rPr>
          <w:rFonts w:ascii="Times New Roman" w:hAnsi="Times New Roman" w:cs="Times New Roman"/>
          <w:color w:val="000000"/>
          <w:sz w:val="28"/>
          <w:szCs w:val="28"/>
        </w:rPr>
        <w:t>. По итогам предварительного исследования определяются цели, вопросы и критер</w:t>
      </w:r>
      <w:proofErr w:type="gramStart"/>
      <w:r w:rsidRPr="002B0B18">
        <w:rPr>
          <w:rFonts w:ascii="Times New Roman" w:hAnsi="Times New Roman" w:cs="Times New Roman"/>
          <w:color w:val="000000"/>
          <w:sz w:val="28"/>
          <w:szCs w:val="28"/>
        </w:rPr>
        <w:t>ии ау</w:t>
      </w:r>
      <w:proofErr w:type="gramEnd"/>
      <w:r w:rsidRPr="002B0B18">
        <w:rPr>
          <w:rFonts w:ascii="Times New Roman" w:hAnsi="Times New Roman" w:cs="Times New Roman"/>
          <w:color w:val="000000"/>
          <w:sz w:val="28"/>
          <w:szCs w:val="28"/>
        </w:rPr>
        <w:t>дита эффективности, методы (количественные, качественные), имеющиеся ограничения.</w:t>
      </w:r>
    </w:p>
    <w:p w:rsidR="002B0B18" w:rsidRDefault="002B0B1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B0B18">
        <w:rPr>
          <w:rFonts w:ascii="Times New Roman" w:hAnsi="Times New Roman" w:cs="Times New Roman"/>
          <w:color w:val="000000"/>
          <w:sz w:val="28"/>
          <w:szCs w:val="28"/>
        </w:rPr>
        <w:t xml:space="preserve"> По итогам предварительного исследования может составляться матрица подготовительного этапа аудита эффективности (далее – матрица дизайна), где </w:t>
      </w:r>
      <w:proofErr w:type="gramStart"/>
      <w:r w:rsidRPr="002B0B18">
        <w:rPr>
          <w:rFonts w:ascii="Times New Roman" w:hAnsi="Times New Roman" w:cs="Times New Roman"/>
          <w:color w:val="000000"/>
          <w:sz w:val="28"/>
          <w:szCs w:val="28"/>
        </w:rPr>
        <w:t>определяются</w:t>
      </w:r>
      <w:proofErr w:type="gramEnd"/>
      <w:r w:rsidRPr="002B0B18">
        <w:rPr>
          <w:rFonts w:ascii="Times New Roman" w:hAnsi="Times New Roman" w:cs="Times New Roman"/>
          <w:color w:val="000000"/>
          <w:sz w:val="28"/>
          <w:szCs w:val="28"/>
        </w:rPr>
        <w:t xml:space="preserve"> в том числе цел</w:t>
      </w:r>
      <w:r w:rsidR="00DE363D">
        <w:rPr>
          <w:rFonts w:ascii="Times New Roman" w:hAnsi="Times New Roman" w:cs="Times New Roman"/>
          <w:color w:val="000000"/>
          <w:sz w:val="28"/>
          <w:szCs w:val="28"/>
        </w:rPr>
        <w:t xml:space="preserve">и, вопросы и критерии аудита </w:t>
      </w:r>
      <w:r w:rsidRPr="002B0B18">
        <w:rPr>
          <w:rFonts w:ascii="Times New Roman" w:hAnsi="Times New Roman" w:cs="Times New Roman"/>
          <w:color w:val="000000"/>
          <w:sz w:val="28"/>
          <w:szCs w:val="28"/>
        </w:rPr>
        <w:t xml:space="preserve">эффективности, методы (количественные, качественные), ограничения, предварительные результаты аудита эффективности, предварительные выводы и рекомендации. Для удобства указанные элементы систематизируются в табличной форме в </w:t>
      </w:r>
      <w:r w:rsidRPr="002B0B18">
        <w:rPr>
          <w:rFonts w:ascii="Times New Roman" w:hAnsi="Times New Roman" w:cs="Times New Roman"/>
          <w:color w:val="000000"/>
          <w:sz w:val="28"/>
          <w:szCs w:val="28"/>
        </w:rPr>
        <w:lastRenderedPageBreak/>
        <w:t xml:space="preserve">виде матрицы дизайна, которая включается в рабочую документацию (приложение № 1 к Стандарту). </w:t>
      </w:r>
    </w:p>
    <w:p w:rsidR="00DE363D" w:rsidRDefault="00DE363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E363D" w:rsidRDefault="00DE363D"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DE363D">
        <w:rPr>
          <w:rFonts w:ascii="Times New Roman" w:hAnsi="Times New Roman" w:cs="Times New Roman"/>
          <w:b/>
          <w:color w:val="000000"/>
          <w:sz w:val="28"/>
          <w:szCs w:val="28"/>
        </w:rPr>
        <w:t>Цели и вопросы аудита эффективности</w:t>
      </w:r>
    </w:p>
    <w:p w:rsidR="00DE363D" w:rsidRDefault="00DE363D"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A86626" w:rsidRDefault="00A86626"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86626">
        <w:rPr>
          <w:rFonts w:ascii="Times New Roman" w:hAnsi="Times New Roman" w:cs="Times New Roman"/>
          <w:color w:val="000000"/>
          <w:sz w:val="28"/>
          <w:szCs w:val="28"/>
        </w:rPr>
        <w:t>3.2.1. При аудите эффективности формулируется цель (цели), которую (которые) планируется достигнуть по результатам его проведения.</w:t>
      </w:r>
    </w:p>
    <w:p w:rsidR="008A24EE" w:rsidRDefault="00A86626"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86626">
        <w:rPr>
          <w:rFonts w:ascii="Times New Roman" w:hAnsi="Times New Roman" w:cs="Times New Roman"/>
          <w:color w:val="000000"/>
          <w:sz w:val="28"/>
          <w:szCs w:val="28"/>
        </w:rPr>
        <w:t xml:space="preserve"> Формулировка цели аудита эффективности должна начинаться словами «оценить эффективность…», «проверить экономность…», «определить результативность…» и т. п.</w:t>
      </w:r>
    </w:p>
    <w:p w:rsidR="008A24EE" w:rsidRDefault="00A86626"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86626">
        <w:rPr>
          <w:rFonts w:ascii="Times New Roman" w:hAnsi="Times New Roman" w:cs="Times New Roman"/>
          <w:color w:val="000000"/>
          <w:sz w:val="28"/>
          <w:szCs w:val="28"/>
        </w:rPr>
        <w:t xml:space="preserve"> 3.2.2. </w:t>
      </w:r>
      <w:proofErr w:type="gramStart"/>
      <w:r w:rsidRPr="00A86626">
        <w:rPr>
          <w:rFonts w:ascii="Times New Roman" w:hAnsi="Times New Roman" w:cs="Times New Roman"/>
          <w:color w:val="000000"/>
          <w:sz w:val="28"/>
          <w:szCs w:val="28"/>
        </w:rPr>
        <w:t>В случае если при проведении контрольного или экспертно-аналитического мероприятия наря</w:t>
      </w:r>
      <w:r w:rsidR="00DE7D38">
        <w:rPr>
          <w:rFonts w:ascii="Times New Roman" w:hAnsi="Times New Roman" w:cs="Times New Roman"/>
          <w:color w:val="000000"/>
          <w:sz w:val="28"/>
          <w:szCs w:val="28"/>
        </w:rPr>
        <w:t>ду с аудитом эффективности</w:t>
      </w:r>
      <w:r w:rsidRPr="00A86626">
        <w:rPr>
          <w:rFonts w:ascii="Times New Roman" w:hAnsi="Times New Roman" w:cs="Times New Roman"/>
          <w:color w:val="000000"/>
          <w:sz w:val="28"/>
          <w:szCs w:val="28"/>
        </w:rPr>
        <w:t xml:space="preserve"> предполагается применение иных видов аудита (контроля) (финансовый аудит (контроль), аудит соответствия</w:t>
      </w:r>
      <w:r w:rsidR="008A24EE">
        <w:rPr>
          <w:rFonts w:ascii="Times New Roman" w:hAnsi="Times New Roman" w:cs="Times New Roman"/>
          <w:color w:val="000000"/>
          <w:sz w:val="28"/>
          <w:szCs w:val="28"/>
        </w:rPr>
        <w:t>, иные виды аудита (контроля)</w:t>
      </w:r>
      <w:r w:rsidRPr="00A86626">
        <w:rPr>
          <w:rFonts w:ascii="Times New Roman" w:hAnsi="Times New Roman" w:cs="Times New Roman"/>
          <w:color w:val="000000"/>
          <w:sz w:val="28"/>
          <w:szCs w:val="28"/>
        </w:rPr>
        <w:t>, для аудита эффективности формулируется отдельная самостоятельная цель (отдельные самостоятельные цели) в программе проведения контрольного или экспертно-аналитического мероприятия.</w:t>
      </w:r>
      <w:proofErr w:type="gramEnd"/>
    </w:p>
    <w:p w:rsidR="008A24EE" w:rsidRDefault="00A86626"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86626">
        <w:rPr>
          <w:rFonts w:ascii="Times New Roman" w:hAnsi="Times New Roman" w:cs="Times New Roman"/>
          <w:color w:val="000000"/>
          <w:sz w:val="28"/>
          <w:szCs w:val="28"/>
        </w:rPr>
        <w:t xml:space="preserve"> При этом отдельные подходы финансового аудита (контроля) и (или) аудита соответствия могут применяться при аудите эффективности в случае, если оценивается взаимосвязь выявленных нарушений, недостатков, проблем (в том числе в части несоответствия требованиям законодательных и иных нормативных правовых актов, иных документов) с достижением результатов и (или) использованием ресурсов.</w:t>
      </w:r>
    </w:p>
    <w:p w:rsidR="00DC17E0" w:rsidRDefault="00A86626"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86626">
        <w:rPr>
          <w:rFonts w:ascii="Times New Roman" w:hAnsi="Times New Roman" w:cs="Times New Roman"/>
          <w:color w:val="000000"/>
          <w:sz w:val="28"/>
          <w:szCs w:val="28"/>
        </w:rPr>
        <w:t xml:space="preserve"> 3.2.3. Для аудита эффективности формулируется одна цель, направленная на общую оценку (проверку и т. п.) эффективности предмета аудита эффективности, либо несколько целей в разрезе:</w:t>
      </w:r>
    </w:p>
    <w:p w:rsidR="00DC17E0" w:rsidRDefault="00DC17E0"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86626" w:rsidRPr="00A86626">
        <w:rPr>
          <w:rFonts w:ascii="Times New Roman" w:hAnsi="Times New Roman" w:cs="Times New Roman"/>
          <w:color w:val="000000"/>
          <w:sz w:val="28"/>
          <w:szCs w:val="28"/>
        </w:rPr>
        <w:t xml:space="preserve"> деятельности отдельных объектов аудита эффективности;</w:t>
      </w:r>
    </w:p>
    <w:p w:rsidR="00DC17E0" w:rsidRDefault="00DC17E0"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86626" w:rsidRPr="00A86626">
        <w:rPr>
          <w:rFonts w:ascii="Times New Roman" w:hAnsi="Times New Roman" w:cs="Times New Roman"/>
          <w:color w:val="000000"/>
          <w:sz w:val="28"/>
          <w:szCs w:val="28"/>
        </w:rPr>
        <w:t xml:space="preserve"> отдельных аспектов предмета аудита эффективности</w:t>
      </w:r>
      <w:r>
        <w:rPr>
          <w:rFonts w:ascii="Times New Roman" w:hAnsi="Times New Roman" w:cs="Times New Roman"/>
          <w:color w:val="000000"/>
          <w:sz w:val="28"/>
          <w:szCs w:val="28"/>
        </w:rPr>
        <w:t>;</w:t>
      </w:r>
    </w:p>
    <w:p w:rsidR="00DC17E0" w:rsidRDefault="00A86626"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86626">
        <w:rPr>
          <w:rFonts w:ascii="Times New Roman" w:hAnsi="Times New Roman" w:cs="Times New Roman"/>
          <w:color w:val="000000"/>
          <w:sz w:val="28"/>
          <w:szCs w:val="28"/>
        </w:rPr>
        <w:t>В случае необходимости установления при оценке результативности связи достижения конечных результатов и (или) итоговых эффектов с достижением непосредственных результатов, формируется, как правило, дополнительная отдельная цель по оценке влияния достижения непосредственных результатов на достижение конечных результатов и (или) итоговых эффектов с учетом внутренних и внешних условий.</w:t>
      </w:r>
    </w:p>
    <w:p w:rsidR="00DC17E0" w:rsidRDefault="00A86626"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86626">
        <w:rPr>
          <w:rFonts w:ascii="Times New Roman" w:hAnsi="Times New Roman" w:cs="Times New Roman"/>
          <w:color w:val="000000"/>
          <w:sz w:val="28"/>
          <w:szCs w:val="28"/>
        </w:rPr>
        <w:t>Формулировка такой цели может начинаться словами «оценить влияние…», «определить вклад…» и т. п.</w:t>
      </w:r>
    </w:p>
    <w:p w:rsidR="00DC17E0" w:rsidRDefault="00A86626"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86626">
        <w:rPr>
          <w:rFonts w:ascii="Times New Roman" w:hAnsi="Times New Roman" w:cs="Times New Roman"/>
          <w:color w:val="000000"/>
          <w:sz w:val="28"/>
          <w:szCs w:val="28"/>
        </w:rPr>
        <w:t>3.2.4. Вопросы аудита эффективности определяются по каждой цели.</w:t>
      </w:r>
    </w:p>
    <w:p w:rsidR="00DE363D" w:rsidRDefault="00A86626"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86626">
        <w:rPr>
          <w:rFonts w:ascii="Times New Roman" w:hAnsi="Times New Roman" w:cs="Times New Roman"/>
          <w:color w:val="000000"/>
          <w:sz w:val="28"/>
          <w:szCs w:val="28"/>
        </w:rPr>
        <w:t xml:space="preserve"> 3.2.5. Перечень и содержание вопросов должны быть направлены на обоснование вывода об эффективности (экономности и (или) результативности) использования ресурсов. По каждому вопросу разрабатываются критер</w:t>
      </w:r>
      <w:proofErr w:type="gramStart"/>
      <w:r w:rsidRPr="00A86626">
        <w:rPr>
          <w:rFonts w:ascii="Times New Roman" w:hAnsi="Times New Roman" w:cs="Times New Roman"/>
          <w:color w:val="000000"/>
          <w:sz w:val="28"/>
          <w:szCs w:val="28"/>
        </w:rPr>
        <w:t>ии ау</w:t>
      </w:r>
      <w:proofErr w:type="gramEnd"/>
      <w:r w:rsidRPr="00A86626">
        <w:rPr>
          <w:rFonts w:ascii="Times New Roman" w:hAnsi="Times New Roman" w:cs="Times New Roman"/>
          <w:color w:val="000000"/>
          <w:sz w:val="28"/>
          <w:szCs w:val="28"/>
        </w:rPr>
        <w:t xml:space="preserve">дита эффективности в соответствии с подразделом 3.3 Стандарта. Вопросы содержат корреспондирующие критериям аудита эффективности формулировки («оценить достижение планируемых результатов…», «оценить использование запланированных ресурсов…», «оценить возможность достижения лучших результатов за счет использованных ресурсов…», «оценить возможность экономии при использовании ресурсов…», «оценить </w:t>
      </w:r>
      <w:r w:rsidRPr="00A86626">
        <w:rPr>
          <w:rFonts w:ascii="Times New Roman" w:hAnsi="Times New Roman" w:cs="Times New Roman"/>
          <w:color w:val="000000"/>
          <w:sz w:val="28"/>
          <w:szCs w:val="28"/>
        </w:rPr>
        <w:lastRenderedPageBreak/>
        <w:t>долгосрочные социально-экономические изменения…» и т. п.). Ответы на вопросы отражают соответствие деятельности объекта (объектов) аудита эффективности разработанным критериям аудита эффективности.</w:t>
      </w:r>
    </w:p>
    <w:p w:rsidR="00DC17E0" w:rsidRDefault="00DC17E0" w:rsidP="002C4A4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DC17E0" w:rsidRDefault="00AC25BF"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AC25BF">
        <w:rPr>
          <w:rFonts w:ascii="Times New Roman" w:hAnsi="Times New Roman" w:cs="Times New Roman"/>
          <w:b/>
          <w:color w:val="000000"/>
          <w:sz w:val="28"/>
          <w:szCs w:val="28"/>
        </w:rPr>
        <w:t>Критер</w:t>
      </w:r>
      <w:proofErr w:type="gramStart"/>
      <w:r w:rsidRPr="00AC25BF">
        <w:rPr>
          <w:rFonts w:ascii="Times New Roman" w:hAnsi="Times New Roman" w:cs="Times New Roman"/>
          <w:b/>
          <w:color w:val="000000"/>
          <w:sz w:val="28"/>
          <w:szCs w:val="28"/>
        </w:rPr>
        <w:t>ии ау</w:t>
      </w:r>
      <w:proofErr w:type="gramEnd"/>
      <w:r w:rsidRPr="00AC25BF">
        <w:rPr>
          <w:rFonts w:ascii="Times New Roman" w:hAnsi="Times New Roman" w:cs="Times New Roman"/>
          <w:b/>
          <w:color w:val="000000"/>
          <w:sz w:val="28"/>
          <w:szCs w:val="28"/>
        </w:rPr>
        <w:t>дита эффективности</w:t>
      </w:r>
    </w:p>
    <w:p w:rsidR="00AC25BF" w:rsidRDefault="00AC25BF"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106CF8"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3.3.1. Критер</w:t>
      </w:r>
      <w:proofErr w:type="gramStart"/>
      <w:r w:rsidRPr="00DC061B">
        <w:rPr>
          <w:rFonts w:ascii="Times New Roman" w:hAnsi="Times New Roman" w:cs="Times New Roman"/>
          <w:color w:val="000000"/>
          <w:sz w:val="28"/>
          <w:szCs w:val="28"/>
        </w:rPr>
        <w:t>ии ау</w:t>
      </w:r>
      <w:proofErr w:type="gramEnd"/>
      <w:r w:rsidRPr="00DC061B">
        <w:rPr>
          <w:rFonts w:ascii="Times New Roman" w:hAnsi="Times New Roman" w:cs="Times New Roman"/>
          <w:color w:val="000000"/>
          <w:sz w:val="28"/>
          <w:szCs w:val="28"/>
        </w:rPr>
        <w:t>дита эффективности (далее – критерии) представляют собой требуемое состояние или ожидание в отношении использования ресурсов и достижения результатов.</w:t>
      </w:r>
    </w:p>
    <w:p w:rsidR="00C45FCF"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3.3.2. Критерии разрабатываются после определения:</w:t>
      </w:r>
    </w:p>
    <w:p w:rsidR="00C45FCF" w:rsidRDefault="00C45FC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непосредственных, конечных результатов и (или) итоговых эффектов (показателей (индикаторов), их плановых и фактических значений);</w:t>
      </w:r>
    </w:p>
    <w:p w:rsidR="00C45FCF" w:rsidRDefault="00C45FCF"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муниципальных</w:t>
      </w:r>
      <w:r w:rsidR="00DC061B" w:rsidRPr="00DC061B">
        <w:rPr>
          <w:rFonts w:ascii="Times New Roman" w:hAnsi="Times New Roman" w:cs="Times New Roman"/>
          <w:color w:val="000000"/>
          <w:sz w:val="28"/>
          <w:szCs w:val="28"/>
        </w:rPr>
        <w:t xml:space="preserve"> и иных ресурсов (видов ресурсов, плановых и фактических объемов их использования).</w:t>
      </w:r>
    </w:p>
    <w:p w:rsidR="003E4692"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3.3.3. Непосредственные, конечные результаты и (или) итоговые эффекты выражаются в конкретных по</w:t>
      </w:r>
      <w:r w:rsidR="003E4692">
        <w:rPr>
          <w:rFonts w:ascii="Times New Roman" w:hAnsi="Times New Roman" w:cs="Times New Roman"/>
          <w:color w:val="000000"/>
          <w:sz w:val="28"/>
          <w:szCs w:val="28"/>
        </w:rPr>
        <w:t xml:space="preserve">казателях (индикаторах) и их </w:t>
      </w:r>
      <w:r w:rsidRPr="00DC061B">
        <w:rPr>
          <w:rFonts w:ascii="Times New Roman" w:hAnsi="Times New Roman" w:cs="Times New Roman"/>
          <w:color w:val="000000"/>
          <w:sz w:val="28"/>
          <w:szCs w:val="28"/>
        </w:rPr>
        <w:t>плановых и фактических значениях.</w:t>
      </w:r>
    </w:p>
    <w:p w:rsidR="003E4692"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3.3.4. В качестве показателей (индикаторов) могут выступать:</w:t>
      </w:r>
    </w:p>
    <w:p w:rsidR="003E4692" w:rsidRDefault="003E469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показатели (индикаторы), определенные в документах стратегического планирования</w:t>
      </w:r>
      <w:r>
        <w:rPr>
          <w:rFonts w:ascii="Times New Roman" w:hAnsi="Times New Roman" w:cs="Times New Roman"/>
          <w:color w:val="000000"/>
          <w:sz w:val="28"/>
          <w:szCs w:val="28"/>
        </w:rPr>
        <w:t xml:space="preserve">, муниципальных программах </w:t>
      </w:r>
      <w:r w:rsidR="00DE7D38">
        <w:rPr>
          <w:rFonts w:ascii="Times New Roman" w:hAnsi="Times New Roman" w:cs="Times New Roman"/>
          <w:color w:val="000000"/>
          <w:sz w:val="28"/>
          <w:szCs w:val="28"/>
        </w:rPr>
        <w:t xml:space="preserve">и иных документах </w:t>
      </w:r>
      <w:r w:rsidR="00DC061B" w:rsidRPr="00DC061B">
        <w:rPr>
          <w:rFonts w:ascii="Times New Roman" w:hAnsi="Times New Roman" w:cs="Times New Roman"/>
          <w:color w:val="000000"/>
          <w:sz w:val="28"/>
          <w:szCs w:val="28"/>
        </w:rPr>
        <w:t>аналогич</w:t>
      </w:r>
      <w:r>
        <w:rPr>
          <w:rFonts w:ascii="Times New Roman" w:hAnsi="Times New Roman" w:cs="Times New Roman"/>
          <w:color w:val="000000"/>
          <w:sz w:val="28"/>
          <w:szCs w:val="28"/>
        </w:rPr>
        <w:t>ного характера</w:t>
      </w:r>
      <w:r w:rsidR="00DC061B" w:rsidRPr="00DC061B">
        <w:rPr>
          <w:rFonts w:ascii="Times New Roman" w:hAnsi="Times New Roman" w:cs="Times New Roman"/>
          <w:color w:val="000000"/>
          <w:sz w:val="28"/>
          <w:szCs w:val="28"/>
        </w:rPr>
        <w:t>;</w:t>
      </w:r>
    </w:p>
    <w:p w:rsidR="003E4692" w:rsidRDefault="003E469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показатели (индикаторы) из официальной статистической информации;</w:t>
      </w:r>
    </w:p>
    <w:p w:rsidR="003E4692" w:rsidRDefault="003E469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показатели (индикаторы), характеризующие результаты реализации комплекс</w:t>
      </w:r>
      <w:r>
        <w:rPr>
          <w:rFonts w:ascii="Times New Roman" w:hAnsi="Times New Roman" w:cs="Times New Roman"/>
          <w:color w:val="000000"/>
          <w:sz w:val="28"/>
          <w:szCs w:val="28"/>
        </w:rPr>
        <w:t>а взаимосвязанных мероприятий муниципальной политики</w:t>
      </w:r>
      <w:r w:rsidR="00DC061B" w:rsidRPr="00DC061B">
        <w:rPr>
          <w:rFonts w:ascii="Times New Roman" w:hAnsi="Times New Roman" w:cs="Times New Roman"/>
          <w:color w:val="000000"/>
          <w:sz w:val="28"/>
          <w:szCs w:val="28"/>
        </w:rPr>
        <w:t>;</w:t>
      </w:r>
    </w:p>
    <w:p w:rsidR="003E4692" w:rsidRDefault="003E469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показатели (индикаторы), характеризующие резул</w:t>
      </w:r>
      <w:r>
        <w:rPr>
          <w:rFonts w:ascii="Times New Roman" w:hAnsi="Times New Roman" w:cs="Times New Roman"/>
          <w:color w:val="000000"/>
          <w:sz w:val="28"/>
          <w:szCs w:val="28"/>
        </w:rPr>
        <w:t xml:space="preserve">ьтаты оказания муниципальных </w:t>
      </w:r>
      <w:r w:rsidR="00DC061B" w:rsidRPr="00DC061B">
        <w:rPr>
          <w:rFonts w:ascii="Times New Roman" w:hAnsi="Times New Roman" w:cs="Times New Roman"/>
          <w:color w:val="000000"/>
          <w:sz w:val="28"/>
          <w:szCs w:val="28"/>
        </w:rPr>
        <w:t xml:space="preserve">услуг (выполнение </w:t>
      </w:r>
      <w:r>
        <w:rPr>
          <w:rFonts w:ascii="Times New Roman" w:hAnsi="Times New Roman" w:cs="Times New Roman"/>
          <w:color w:val="000000"/>
          <w:sz w:val="28"/>
          <w:szCs w:val="28"/>
        </w:rPr>
        <w:t>работ) в рамках муниципального</w:t>
      </w:r>
      <w:r w:rsidR="00DC061B" w:rsidRPr="00DC061B">
        <w:rPr>
          <w:rFonts w:ascii="Times New Roman" w:hAnsi="Times New Roman" w:cs="Times New Roman"/>
          <w:color w:val="000000"/>
          <w:sz w:val="28"/>
          <w:szCs w:val="28"/>
        </w:rPr>
        <w:t xml:space="preserve"> задания;</w:t>
      </w:r>
    </w:p>
    <w:p w:rsidR="003E4692" w:rsidRDefault="003E469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показатели (индикаторы), характеризующие результаты, определенные отдельными договорами (соглашениями);</w:t>
      </w:r>
    </w:p>
    <w:p w:rsidR="003E4692" w:rsidRDefault="003E469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иные показатели (индикаторы), характеризующие результаты мер и мероприя</w:t>
      </w:r>
      <w:r>
        <w:rPr>
          <w:rFonts w:ascii="Times New Roman" w:hAnsi="Times New Roman" w:cs="Times New Roman"/>
          <w:color w:val="000000"/>
          <w:sz w:val="28"/>
          <w:szCs w:val="28"/>
        </w:rPr>
        <w:t>тий по использованию муниципальных</w:t>
      </w:r>
      <w:r w:rsidR="00DC061B" w:rsidRPr="00DC061B">
        <w:rPr>
          <w:rFonts w:ascii="Times New Roman" w:hAnsi="Times New Roman" w:cs="Times New Roman"/>
          <w:color w:val="000000"/>
          <w:sz w:val="28"/>
          <w:szCs w:val="28"/>
        </w:rPr>
        <w:t xml:space="preserve"> и иных ресурсов.</w:t>
      </w:r>
    </w:p>
    <w:p w:rsidR="003E4692"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3.3.5. Показатели (индикаторы) могут быть представлены абсолютными, относительными и средними величинами.</w:t>
      </w:r>
    </w:p>
    <w:p w:rsidR="003E4692"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Абсолютные величины представляют собой количественную характеристику явлений и процессов (признаков) в условиях качественной определенности. Абсолютные величины всегда являются именованными числами в зависимости от сущности описываемых ими процессов и явлений, т. е. всегда имеют единицу измерения.</w:t>
      </w:r>
    </w:p>
    <w:p w:rsidR="003E4692"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Относительная величина является ито</w:t>
      </w:r>
      <w:r w:rsidR="003E4692">
        <w:rPr>
          <w:rFonts w:ascii="Times New Roman" w:hAnsi="Times New Roman" w:cs="Times New Roman"/>
          <w:color w:val="000000"/>
          <w:sz w:val="28"/>
          <w:szCs w:val="28"/>
        </w:rPr>
        <w:t>гом сравнения двух абсолютных</w:t>
      </w:r>
      <w:r w:rsidRPr="00DC061B">
        <w:rPr>
          <w:rFonts w:ascii="Times New Roman" w:hAnsi="Times New Roman" w:cs="Times New Roman"/>
          <w:color w:val="000000"/>
          <w:sz w:val="28"/>
          <w:szCs w:val="28"/>
        </w:rPr>
        <w:t xml:space="preserve"> величин. Например, к показателю (индикатору), представленному относительной величиной, может быть отнесен темп роста абсолютной величины как по отношению к предыдущему периоду, так и по отношению к периоду до начала периода, подлежащего аудиту эффективности (относительные величины динамики).</w:t>
      </w:r>
    </w:p>
    <w:p w:rsidR="003E4692"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Средняя величина – обобщающая величина, отражающая типичный уровень признака в расчете на единицу совокупности в конкретных условиях места и времени.</w:t>
      </w:r>
    </w:p>
    <w:p w:rsidR="003E4692"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lastRenderedPageBreak/>
        <w:t xml:space="preserve"> 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EC11A9"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3.3.6. Качественные характеристики (качество товаров, работ, услуг и т. п.) являются неотъемлемой частью результата (например, значение количества поставленных товаров, оказанных работ, услуг зависит от определенных качественных характеристик).</w:t>
      </w:r>
    </w:p>
    <w:p w:rsidR="00EC11A9"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3.3.7. </w:t>
      </w:r>
      <w:proofErr w:type="gramStart"/>
      <w:r w:rsidRPr="00DC061B">
        <w:rPr>
          <w:rFonts w:ascii="Times New Roman" w:hAnsi="Times New Roman" w:cs="Times New Roman"/>
          <w:color w:val="000000"/>
          <w:sz w:val="28"/>
          <w:szCs w:val="28"/>
        </w:rPr>
        <w:t xml:space="preserve">Показателями (индикаторами) непосредственных, конечных результатов и (или) итоговых эффектов не могут выступать количество, </w:t>
      </w:r>
      <w:r w:rsidR="00EC11A9">
        <w:rPr>
          <w:rFonts w:ascii="Times New Roman" w:hAnsi="Times New Roman" w:cs="Times New Roman"/>
          <w:color w:val="000000"/>
          <w:sz w:val="28"/>
          <w:szCs w:val="28"/>
        </w:rPr>
        <w:t>объем выявленных Контрольно-ревизионной комиссией</w:t>
      </w:r>
      <w:r w:rsidRPr="00DC061B">
        <w:rPr>
          <w:rFonts w:ascii="Times New Roman" w:hAnsi="Times New Roman" w:cs="Times New Roman"/>
          <w:color w:val="000000"/>
          <w:sz w:val="28"/>
          <w:szCs w:val="28"/>
        </w:rPr>
        <w:t xml:space="preserve"> у объекта (объектов) аудита эффективности нарушений и недостатков (производные от количества, объема таких нарушений и недостатков относительные и средние величины), соответствие деятельности нормативным правовым актам, требованиям иных документов и т. п., поскольку такие показатели (индикаторы) непосредственно не характеризуют резу</w:t>
      </w:r>
      <w:r w:rsidR="00EC11A9">
        <w:rPr>
          <w:rFonts w:ascii="Times New Roman" w:hAnsi="Times New Roman" w:cs="Times New Roman"/>
          <w:color w:val="000000"/>
          <w:sz w:val="28"/>
          <w:szCs w:val="28"/>
        </w:rPr>
        <w:t>льтаты использования муниципальных</w:t>
      </w:r>
      <w:r w:rsidRPr="00DC061B">
        <w:rPr>
          <w:rFonts w:ascii="Times New Roman" w:hAnsi="Times New Roman" w:cs="Times New Roman"/>
          <w:color w:val="000000"/>
          <w:sz w:val="28"/>
          <w:szCs w:val="28"/>
        </w:rPr>
        <w:t xml:space="preserve"> и иных</w:t>
      </w:r>
      <w:proofErr w:type="gramEnd"/>
      <w:r w:rsidRPr="00DC061B">
        <w:rPr>
          <w:rFonts w:ascii="Times New Roman" w:hAnsi="Times New Roman" w:cs="Times New Roman"/>
          <w:color w:val="000000"/>
          <w:sz w:val="28"/>
          <w:szCs w:val="28"/>
        </w:rPr>
        <w:t xml:space="preserve"> ресурсов.</w:t>
      </w:r>
    </w:p>
    <w:p w:rsidR="005B626A"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3.3.8. 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в отчетности по указанным документам.</w:t>
      </w:r>
    </w:p>
    <w:p w:rsidR="005B626A" w:rsidRDefault="005B626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3.3.9. Муниципальные</w:t>
      </w:r>
      <w:r w:rsidR="00DC061B" w:rsidRPr="00DC061B">
        <w:rPr>
          <w:rFonts w:ascii="Times New Roman" w:hAnsi="Times New Roman" w:cs="Times New Roman"/>
          <w:color w:val="000000"/>
          <w:sz w:val="28"/>
          <w:szCs w:val="28"/>
        </w:rPr>
        <w:t xml:space="preserve"> и ин</w:t>
      </w:r>
      <w:r>
        <w:rPr>
          <w:rFonts w:ascii="Times New Roman" w:hAnsi="Times New Roman" w:cs="Times New Roman"/>
          <w:color w:val="000000"/>
          <w:sz w:val="28"/>
          <w:szCs w:val="28"/>
        </w:rPr>
        <w:t>ые ресурсы, подлежащие аудиту</w:t>
      </w:r>
      <w:r w:rsidR="00DC061B" w:rsidRPr="00DC061B">
        <w:rPr>
          <w:rFonts w:ascii="Times New Roman" w:hAnsi="Times New Roman" w:cs="Times New Roman"/>
          <w:color w:val="000000"/>
          <w:sz w:val="28"/>
          <w:szCs w:val="28"/>
        </w:rPr>
        <w:t xml:space="preserve"> эффективности, определяются посредством установления конкретных видов используемых ресурсов и плановых, фактических объемов их использования.</w:t>
      </w:r>
    </w:p>
    <w:p w:rsidR="0038516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3.3.10. </w:t>
      </w:r>
      <w:proofErr w:type="gramStart"/>
      <w:r w:rsidRPr="00DC061B">
        <w:rPr>
          <w:rFonts w:ascii="Times New Roman" w:hAnsi="Times New Roman" w:cs="Times New Roman"/>
          <w:color w:val="000000"/>
          <w:sz w:val="28"/>
          <w:szCs w:val="28"/>
        </w:rPr>
        <w:t>Плановые (фактические) объемы используемых ресурсов – объемы ресурсов, которые запланированы (использованы) для достижения плановых (фактических) значений показателей (индикаторов), характеризующих непосредственные, конечные результаты и (или) итоговые эффекты.</w:t>
      </w:r>
      <w:proofErr w:type="gramEnd"/>
    </w:p>
    <w:p w:rsidR="0038516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Плановые объемы используемых ресурсов определяются в соответствии со значениями объемов используемых ресурсов, определенными в соответствующих документах (информационных системах):</w:t>
      </w:r>
    </w:p>
    <w:p w:rsidR="00385165" w:rsidRDefault="0038516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показатели сводной бюджетной росписи бюджетов бюджетной системы Россий</w:t>
      </w:r>
      <w:r>
        <w:rPr>
          <w:rFonts w:ascii="Times New Roman" w:hAnsi="Times New Roman" w:cs="Times New Roman"/>
          <w:color w:val="000000"/>
          <w:sz w:val="28"/>
          <w:szCs w:val="28"/>
        </w:rPr>
        <w:t>ской Федерации;</w:t>
      </w:r>
    </w:p>
    <w:p w:rsidR="00385165" w:rsidRDefault="0038516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обо</w:t>
      </w:r>
      <w:r>
        <w:rPr>
          <w:rFonts w:ascii="Times New Roman" w:hAnsi="Times New Roman" w:cs="Times New Roman"/>
          <w:color w:val="000000"/>
          <w:sz w:val="28"/>
          <w:szCs w:val="28"/>
        </w:rPr>
        <w:t>снования бюджетных ассигнований;</w:t>
      </w:r>
    </w:p>
    <w:p w:rsidR="00385165" w:rsidRDefault="0038516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распоряжения Администрации муниципального образования «Починковский район» Смоленской области</w:t>
      </w:r>
      <w:r w:rsidR="00DC061B" w:rsidRPr="00DC061B">
        <w:rPr>
          <w:rFonts w:ascii="Times New Roman" w:hAnsi="Times New Roman" w:cs="Times New Roman"/>
          <w:color w:val="000000"/>
          <w:sz w:val="28"/>
          <w:szCs w:val="28"/>
        </w:rPr>
        <w:t xml:space="preserve"> о выделении бюджетных ассигнований из резервного фонда</w:t>
      </w:r>
      <w:r>
        <w:rPr>
          <w:rFonts w:ascii="Times New Roman" w:hAnsi="Times New Roman" w:cs="Times New Roman"/>
          <w:color w:val="000000"/>
          <w:sz w:val="28"/>
          <w:szCs w:val="28"/>
        </w:rPr>
        <w:t>;</w:t>
      </w:r>
    </w:p>
    <w:p w:rsidR="00385165" w:rsidRDefault="0038516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соглашения о предоставлении межбюдже</w:t>
      </w:r>
      <w:r>
        <w:rPr>
          <w:rFonts w:ascii="Times New Roman" w:hAnsi="Times New Roman" w:cs="Times New Roman"/>
          <w:color w:val="000000"/>
          <w:sz w:val="28"/>
          <w:szCs w:val="28"/>
        </w:rPr>
        <w:t>тных трансфертов;</w:t>
      </w:r>
    </w:p>
    <w:p w:rsidR="00385165" w:rsidRDefault="0038516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реестр муниципального имущества и иные документы</w:t>
      </w:r>
      <w:r w:rsidR="00DC061B" w:rsidRPr="00DC061B">
        <w:rPr>
          <w:rFonts w:ascii="Times New Roman" w:hAnsi="Times New Roman" w:cs="Times New Roman"/>
          <w:color w:val="000000"/>
          <w:sz w:val="28"/>
          <w:szCs w:val="28"/>
        </w:rPr>
        <w:t>.</w:t>
      </w:r>
    </w:p>
    <w:p w:rsidR="0038516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Плановые объемы используемых ресурсов определяются в каждом случае отдельно и </w:t>
      </w:r>
      <w:r w:rsidR="00FB7E13" w:rsidRPr="00DC061B">
        <w:rPr>
          <w:rFonts w:ascii="Times New Roman" w:hAnsi="Times New Roman" w:cs="Times New Roman"/>
          <w:color w:val="000000"/>
          <w:sz w:val="28"/>
          <w:szCs w:val="28"/>
        </w:rPr>
        <w:t>могут,</w:t>
      </w:r>
      <w:r w:rsidRPr="00DC061B">
        <w:rPr>
          <w:rFonts w:ascii="Times New Roman" w:hAnsi="Times New Roman" w:cs="Times New Roman"/>
          <w:color w:val="000000"/>
          <w:sz w:val="28"/>
          <w:szCs w:val="28"/>
        </w:rPr>
        <w:t xml:space="preserve"> как учитывать, так и не учитывать последующее дополнительное выделение ресурсов.</w:t>
      </w:r>
    </w:p>
    <w:p w:rsidR="0038516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Фактические объемы использованных ресурсов определяются на основании данных отчетности, информации из иных документов.</w:t>
      </w:r>
    </w:p>
    <w:p w:rsidR="00EB7B42"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3.3.11. </w:t>
      </w:r>
      <w:proofErr w:type="gramStart"/>
      <w:r w:rsidRPr="00DC061B">
        <w:rPr>
          <w:rFonts w:ascii="Times New Roman" w:hAnsi="Times New Roman" w:cs="Times New Roman"/>
          <w:color w:val="000000"/>
          <w:sz w:val="28"/>
          <w:szCs w:val="28"/>
        </w:rPr>
        <w:t>Непосредственные, конечные результаты и (или) итоговые эффекты (показатели (индикаторы), их плановые, фа</w:t>
      </w:r>
      <w:r w:rsidR="00EB7B42">
        <w:rPr>
          <w:rFonts w:ascii="Times New Roman" w:hAnsi="Times New Roman" w:cs="Times New Roman"/>
          <w:color w:val="000000"/>
          <w:sz w:val="28"/>
          <w:szCs w:val="28"/>
        </w:rPr>
        <w:t xml:space="preserve">ктические значения), </w:t>
      </w:r>
      <w:r w:rsidR="00EB7B42">
        <w:rPr>
          <w:rFonts w:ascii="Times New Roman" w:hAnsi="Times New Roman" w:cs="Times New Roman"/>
          <w:color w:val="000000"/>
          <w:sz w:val="28"/>
          <w:szCs w:val="28"/>
        </w:rPr>
        <w:lastRenderedPageBreak/>
        <w:t>муниципальные</w:t>
      </w:r>
      <w:r w:rsidRPr="00DC061B">
        <w:rPr>
          <w:rFonts w:ascii="Times New Roman" w:hAnsi="Times New Roman" w:cs="Times New Roman"/>
          <w:color w:val="000000"/>
          <w:sz w:val="28"/>
          <w:szCs w:val="28"/>
        </w:rPr>
        <w:t xml:space="preserve"> и иные ресурсы (виды ресурсов и плановые, фактические объемы их использования) отражаются в составе рабочей документации.</w:t>
      </w:r>
      <w:proofErr w:type="gramEnd"/>
      <w:r w:rsidRPr="00DC061B">
        <w:rPr>
          <w:rFonts w:ascii="Times New Roman" w:hAnsi="Times New Roman" w:cs="Times New Roman"/>
          <w:color w:val="000000"/>
          <w:sz w:val="28"/>
          <w:szCs w:val="28"/>
        </w:rPr>
        <w:t xml:space="preserve"> Указанные данные могут быть скорректированы на основном этапе мероприятия с применением аудита эффективности.</w:t>
      </w:r>
    </w:p>
    <w:p w:rsidR="00AD68DC" w:rsidRDefault="00EB7B4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061B" w:rsidRPr="00DC061B">
        <w:rPr>
          <w:rFonts w:ascii="Times New Roman" w:hAnsi="Times New Roman" w:cs="Times New Roman"/>
          <w:color w:val="000000"/>
          <w:sz w:val="28"/>
          <w:szCs w:val="28"/>
        </w:rPr>
        <w:t>3.3.12. После определения непосредственных, конечных результатов и (или) ит</w:t>
      </w:r>
      <w:r w:rsidR="00AD68DC">
        <w:rPr>
          <w:rFonts w:ascii="Times New Roman" w:hAnsi="Times New Roman" w:cs="Times New Roman"/>
          <w:color w:val="000000"/>
          <w:sz w:val="28"/>
          <w:szCs w:val="28"/>
        </w:rPr>
        <w:t>оговых эффектов, муниципальных</w:t>
      </w:r>
      <w:r w:rsidR="00DC061B" w:rsidRPr="00DC061B">
        <w:rPr>
          <w:rFonts w:ascii="Times New Roman" w:hAnsi="Times New Roman" w:cs="Times New Roman"/>
          <w:color w:val="000000"/>
          <w:sz w:val="28"/>
          <w:szCs w:val="28"/>
        </w:rPr>
        <w:t xml:space="preserve"> и иных ресурсов разрабатываются критерии.</w:t>
      </w:r>
    </w:p>
    <w:p w:rsidR="00AD68DC"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3.3.13. Критерии разрабатываются на основе необходимости обеспечения принципа экономности и (или) результативности использования ресурсов.</w:t>
      </w:r>
    </w:p>
    <w:p w:rsidR="00AD68DC"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3.3.14. 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w:t>
      </w:r>
    </w:p>
    <w:p w:rsidR="00AD68DC"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3.3.15. Критерии разрабатываются в достаточном количестве с учетом следующих требований:</w:t>
      </w:r>
    </w:p>
    <w:p w:rsidR="00AD68DC" w:rsidRDefault="00AD68D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68DC">
        <w:rPr>
          <w:rFonts w:ascii="Times New Roman" w:hAnsi="Times New Roman" w:cs="Times New Roman"/>
          <w:b/>
          <w:color w:val="000000"/>
          <w:sz w:val="28"/>
          <w:szCs w:val="28"/>
        </w:rPr>
        <w:t>-</w:t>
      </w:r>
      <w:r w:rsidR="00DC061B" w:rsidRPr="00AD68DC">
        <w:rPr>
          <w:rFonts w:ascii="Times New Roman" w:hAnsi="Times New Roman" w:cs="Times New Roman"/>
          <w:b/>
          <w:color w:val="000000"/>
          <w:sz w:val="28"/>
          <w:szCs w:val="28"/>
        </w:rPr>
        <w:t xml:space="preserve"> уместность</w:t>
      </w:r>
      <w:r w:rsidR="00DC061B" w:rsidRPr="00DC061B">
        <w:rPr>
          <w:rFonts w:ascii="Times New Roman" w:hAnsi="Times New Roman" w:cs="Times New Roman"/>
          <w:color w:val="000000"/>
          <w:sz w:val="28"/>
          <w:szCs w:val="28"/>
        </w:rPr>
        <w:t xml:space="preserve"> – результатом применения уместных критериев является информация, дающая ответ на вопрос мероприятия или на один из аспектов вопроса мероприятия с учетом цели аудита эффективности;</w:t>
      </w:r>
    </w:p>
    <w:p w:rsidR="00AD68DC" w:rsidRDefault="00AD68D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D68DC">
        <w:rPr>
          <w:rFonts w:ascii="Times New Roman" w:hAnsi="Times New Roman" w:cs="Times New Roman"/>
          <w:b/>
          <w:color w:val="000000"/>
          <w:sz w:val="28"/>
          <w:szCs w:val="28"/>
        </w:rPr>
        <w:t>-</w:t>
      </w:r>
      <w:r w:rsidR="00DC061B" w:rsidRPr="00AD68DC">
        <w:rPr>
          <w:rFonts w:ascii="Times New Roman" w:hAnsi="Times New Roman" w:cs="Times New Roman"/>
          <w:b/>
          <w:color w:val="000000"/>
          <w:sz w:val="28"/>
          <w:szCs w:val="28"/>
        </w:rPr>
        <w:t xml:space="preserve"> полнота</w:t>
      </w:r>
      <w:r w:rsidR="00DC061B" w:rsidRPr="00DC061B">
        <w:rPr>
          <w:rFonts w:ascii="Times New Roman" w:hAnsi="Times New Roman" w:cs="Times New Roman"/>
          <w:color w:val="000000"/>
          <w:sz w:val="28"/>
          <w:szCs w:val="28"/>
        </w:rPr>
        <w:t xml:space="preserve"> –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w:t>
      </w:r>
      <w:r>
        <w:rPr>
          <w:rFonts w:ascii="Times New Roman" w:hAnsi="Times New Roman" w:cs="Times New Roman"/>
          <w:color w:val="000000"/>
          <w:sz w:val="28"/>
          <w:szCs w:val="28"/>
        </w:rPr>
        <w:t>ешения, принимаемые сотрудниками</w:t>
      </w:r>
      <w:r w:rsidR="00DC061B" w:rsidRPr="00DC061B">
        <w:rPr>
          <w:rFonts w:ascii="Times New Roman" w:hAnsi="Times New Roman" w:cs="Times New Roman"/>
          <w:color w:val="000000"/>
          <w:sz w:val="28"/>
          <w:szCs w:val="28"/>
        </w:rPr>
        <w:t xml:space="preserve">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(экономности и (или) результатив</w:t>
      </w:r>
      <w:r>
        <w:rPr>
          <w:rFonts w:ascii="Times New Roman" w:hAnsi="Times New Roman" w:cs="Times New Roman"/>
          <w:color w:val="000000"/>
          <w:sz w:val="28"/>
          <w:szCs w:val="28"/>
        </w:rPr>
        <w:t>ности) использования муниципальных</w:t>
      </w:r>
      <w:r w:rsidR="00DC061B" w:rsidRPr="00DC061B">
        <w:rPr>
          <w:rFonts w:ascii="Times New Roman" w:hAnsi="Times New Roman" w:cs="Times New Roman"/>
          <w:color w:val="000000"/>
          <w:sz w:val="28"/>
          <w:szCs w:val="28"/>
        </w:rPr>
        <w:t xml:space="preserve"> и иных ресурсов и иные выводы;</w:t>
      </w:r>
    </w:p>
    <w:p w:rsidR="008210ED" w:rsidRDefault="00AD68D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210ED">
        <w:rPr>
          <w:rFonts w:ascii="Times New Roman" w:hAnsi="Times New Roman" w:cs="Times New Roman"/>
          <w:b/>
          <w:color w:val="000000"/>
          <w:sz w:val="28"/>
          <w:szCs w:val="28"/>
        </w:rPr>
        <w:t>-</w:t>
      </w:r>
      <w:r w:rsidR="00DC061B" w:rsidRPr="008210ED">
        <w:rPr>
          <w:rFonts w:ascii="Times New Roman" w:hAnsi="Times New Roman" w:cs="Times New Roman"/>
          <w:b/>
          <w:color w:val="000000"/>
          <w:sz w:val="28"/>
          <w:szCs w:val="28"/>
        </w:rPr>
        <w:t xml:space="preserve"> надежность</w:t>
      </w:r>
      <w:r w:rsidR="00DC061B" w:rsidRPr="00DC061B">
        <w:rPr>
          <w:rFonts w:ascii="Times New Roman" w:hAnsi="Times New Roman" w:cs="Times New Roman"/>
          <w:color w:val="000000"/>
          <w:sz w:val="28"/>
          <w:szCs w:val="28"/>
        </w:rPr>
        <w:t xml:space="preserve"> – надежными считаются критерии, которые при применении в аналогичных обст</w:t>
      </w:r>
      <w:r w:rsidR="008210ED">
        <w:rPr>
          <w:rFonts w:ascii="Times New Roman" w:hAnsi="Times New Roman" w:cs="Times New Roman"/>
          <w:color w:val="000000"/>
          <w:sz w:val="28"/>
          <w:szCs w:val="28"/>
        </w:rPr>
        <w:t>оятельствах разными сотрудниками</w:t>
      </w:r>
      <w:r w:rsidR="00DC061B" w:rsidRPr="00DC061B">
        <w:rPr>
          <w:rFonts w:ascii="Times New Roman" w:hAnsi="Times New Roman" w:cs="Times New Roman"/>
          <w:color w:val="000000"/>
          <w:sz w:val="28"/>
          <w:szCs w:val="28"/>
        </w:rPr>
        <w:t xml:space="preserve">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8210ED" w:rsidRDefault="008210E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210ED">
        <w:rPr>
          <w:rFonts w:ascii="Times New Roman" w:hAnsi="Times New Roman" w:cs="Times New Roman"/>
          <w:b/>
          <w:color w:val="000000"/>
          <w:sz w:val="28"/>
          <w:szCs w:val="28"/>
        </w:rPr>
        <w:t>-</w:t>
      </w:r>
      <w:r w:rsidR="00DC061B" w:rsidRPr="008210ED">
        <w:rPr>
          <w:rFonts w:ascii="Times New Roman" w:hAnsi="Times New Roman" w:cs="Times New Roman"/>
          <w:b/>
          <w:color w:val="000000"/>
          <w:sz w:val="28"/>
          <w:szCs w:val="28"/>
        </w:rPr>
        <w:t xml:space="preserve"> нейтральность</w:t>
      </w:r>
      <w:r w:rsidR="00DC061B" w:rsidRPr="00DC061B">
        <w:rPr>
          <w:rFonts w:ascii="Times New Roman" w:hAnsi="Times New Roman" w:cs="Times New Roman"/>
          <w:color w:val="000000"/>
          <w:sz w:val="28"/>
          <w:szCs w:val="28"/>
        </w:rPr>
        <w:t xml:space="preserve"> – результатом при</w:t>
      </w:r>
      <w:r>
        <w:rPr>
          <w:rFonts w:ascii="Times New Roman" w:hAnsi="Times New Roman" w:cs="Times New Roman"/>
          <w:color w:val="000000"/>
          <w:sz w:val="28"/>
          <w:szCs w:val="28"/>
        </w:rPr>
        <w:t xml:space="preserve">менения нейтральных критериев </w:t>
      </w:r>
      <w:r w:rsidR="00DC061B" w:rsidRPr="00DC061B">
        <w:rPr>
          <w:rFonts w:ascii="Times New Roman" w:hAnsi="Times New Roman" w:cs="Times New Roman"/>
          <w:color w:val="000000"/>
          <w:sz w:val="28"/>
          <w:szCs w:val="28"/>
        </w:rPr>
        <w:t xml:space="preserve"> является получение непредвзятой информации;</w:t>
      </w:r>
    </w:p>
    <w:p w:rsidR="003155B1" w:rsidRDefault="008210E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210ED">
        <w:rPr>
          <w:rFonts w:ascii="Times New Roman" w:hAnsi="Times New Roman" w:cs="Times New Roman"/>
          <w:b/>
          <w:color w:val="000000"/>
          <w:sz w:val="28"/>
          <w:szCs w:val="28"/>
        </w:rPr>
        <w:t>-</w:t>
      </w:r>
      <w:r w:rsidR="00DC061B" w:rsidRPr="008210ED">
        <w:rPr>
          <w:rFonts w:ascii="Times New Roman" w:hAnsi="Times New Roman" w:cs="Times New Roman"/>
          <w:b/>
          <w:color w:val="000000"/>
          <w:sz w:val="28"/>
          <w:szCs w:val="28"/>
        </w:rPr>
        <w:t xml:space="preserve"> понятность</w:t>
      </w:r>
      <w:r w:rsidR="00DC061B" w:rsidRPr="00DC061B">
        <w:rPr>
          <w:rFonts w:ascii="Times New Roman" w:hAnsi="Times New Roman" w:cs="Times New Roman"/>
          <w:color w:val="000000"/>
          <w:sz w:val="28"/>
          <w:szCs w:val="28"/>
        </w:rPr>
        <w:t xml:space="preserve"> – результатом применения понятных критериев является получение информации, на основе которой делается суждение, доступное для понимания.</w:t>
      </w:r>
    </w:p>
    <w:p w:rsidR="0084685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3.3.16. Базовыми критериями, которые применяются (с учетом их модификации по результатам предварительного изучения предмета и объектов аудита эффективности) при аудите эффективности, являются:</w:t>
      </w:r>
    </w:p>
    <w:p w:rsidR="0084685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46855">
        <w:rPr>
          <w:rFonts w:ascii="Times New Roman" w:hAnsi="Times New Roman" w:cs="Times New Roman"/>
          <w:b/>
          <w:color w:val="000000"/>
          <w:sz w:val="28"/>
          <w:szCs w:val="28"/>
        </w:rPr>
        <w:t xml:space="preserve"> 1) запланированные результаты достигнуты</w:t>
      </w:r>
      <w:r w:rsidRPr="00DC061B">
        <w:rPr>
          <w:rFonts w:ascii="Times New Roman" w:hAnsi="Times New Roman" w:cs="Times New Roman"/>
          <w:color w:val="000000"/>
          <w:sz w:val="28"/>
          <w:szCs w:val="28"/>
        </w:rPr>
        <w:t xml:space="preserve"> (далее – Критерий 1);</w:t>
      </w:r>
    </w:p>
    <w:p w:rsidR="0084685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46855">
        <w:rPr>
          <w:rFonts w:ascii="Times New Roman" w:hAnsi="Times New Roman" w:cs="Times New Roman"/>
          <w:b/>
          <w:color w:val="000000"/>
          <w:sz w:val="28"/>
          <w:szCs w:val="28"/>
        </w:rPr>
        <w:t xml:space="preserve"> 2) объем использованных ресурсов не превышает первоначально запланированный объем</w:t>
      </w:r>
      <w:r w:rsidRPr="00DC061B">
        <w:rPr>
          <w:rFonts w:ascii="Times New Roman" w:hAnsi="Times New Roman" w:cs="Times New Roman"/>
          <w:color w:val="000000"/>
          <w:sz w:val="28"/>
          <w:szCs w:val="28"/>
        </w:rPr>
        <w:t xml:space="preserve"> (далее – Критерий 2);</w:t>
      </w:r>
    </w:p>
    <w:p w:rsidR="0084685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 </w:t>
      </w:r>
      <w:r w:rsidR="00846855">
        <w:rPr>
          <w:rFonts w:ascii="Times New Roman" w:hAnsi="Times New Roman" w:cs="Times New Roman"/>
          <w:color w:val="000000"/>
          <w:sz w:val="28"/>
          <w:szCs w:val="28"/>
        </w:rPr>
        <w:t xml:space="preserve">- </w:t>
      </w:r>
      <w:r w:rsidRPr="00846855">
        <w:rPr>
          <w:rFonts w:ascii="Times New Roman" w:hAnsi="Times New Roman" w:cs="Times New Roman"/>
          <w:i/>
          <w:color w:val="000000"/>
          <w:sz w:val="28"/>
          <w:szCs w:val="28"/>
        </w:rPr>
        <w:t>при оценке результативности</w:t>
      </w:r>
      <w:r w:rsidRPr="00DC061B">
        <w:rPr>
          <w:rFonts w:ascii="Times New Roman" w:hAnsi="Times New Roman" w:cs="Times New Roman"/>
          <w:color w:val="000000"/>
          <w:sz w:val="28"/>
          <w:szCs w:val="28"/>
        </w:rPr>
        <w:t xml:space="preserve"> – </w:t>
      </w:r>
      <w:r w:rsidRPr="00846855">
        <w:rPr>
          <w:rFonts w:ascii="Times New Roman" w:hAnsi="Times New Roman" w:cs="Times New Roman"/>
          <w:b/>
          <w:color w:val="000000"/>
          <w:sz w:val="28"/>
          <w:szCs w:val="28"/>
        </w:rPr>
        <w:t xml:space="preserve">возможность добиться лучших результатов (по количеству и (или) качеству; принципиально иных результатов, в том числе для полноценного использования </w:t>
      </w:r>
      <w:r w:rsidRPr="00846855">
        <w:rPr>
          <w:rFonts w:ascii="Times New Roman" w:hAnsi="Times New Roman" w:cs="Times New Roman"/>
          <w:b/>
          <w:color w:val="000000"/>
          <w:sz w:val="28"/>
          <w:szCs w:val="28"/>
        </w:rPr>
        <w:lastRenderedPageBreak/>
        <w:t>выгодоприобретателями) за счет использованных ресурсов или альтернативных ресурсов отсутствует</w:t>
      </w:r>
      <w:r w:rsidRPr="00DC061B">
        <w:rPr>
          <w:rFonts w:ascii="Times New Roman" w:hAnsi="Times New Roman" w:cs="Times New Roman"/>
          <w:color w:val="000000"/>
          <w:sz w:val="28"/>
          <w:szCs w:val="28"/>
        </w:rPr>
        <w:t xml:space="preserve"> (далее – Критерий 3А);</w:t>
      </w:r>
    </w:p>
    <w:p w:rsidR="00846855" w:rsidRDefault="0084685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w:t>
      </w:r>
      <w:r w:rsidR="00DC061B" w:rsidRPr="00846855">
        <w:rPr>
          <w:rFonts w:ascii="Times New Roman" w:hAnsi="Times New Roman" w:cs="Times New Roman"/>
          <w:i/>
          <w:color w:val="000000"/>
          <w:sz w:val="28"/>
          <w:szCs w:val="28"/>
        </w:rPr>
        <w:t>при оценке экономности</w:t>
      </w:r>
      <w:r w:rsidR="00DC061B" w:rsidRPr="00DC061B">
        <w:rPr>
          <w:rFonts w:ascii="Times New Roman" w:hAnsi="Times New Roman" w:cs="Times New Roman"/>
          <w:color w:val="000000"/>
          <w:sz w:val="28"/>
          <w:szCs w:val="28"/>
        </w:rPr>
        <w:t xml:space="preserve"> – </w:t>
      </w:r>
      <w:r w:rsidR="00DC061B" w:rsidRPr="00846855">
        <w:rPr>
          <w:rFonts w:ascii="Times New Roman" w:hAnsi="Times New Roman" w:cs="Times New Roman"/>
          <w:b/>
          <w:color w:val="000000"/>
          <w:sz w:val="28"/>
          <w:szCs w:val="28"/>
        </w:rPr>
        <w:t>возможность использования меньшего ресурса для достижения полученного результата отсутствует</w:t>
      </w:r>
      <w:r w:rsidR="00DC061B" w:rsidRPr="00DC061B">
        <w:rPr>
          <w:rFonts w:ascii="Times New Roman" w:hAnsi="Times New Roman" w:cs="Times New Roman"/>
          <w:color w:val="000000"/>
          <w:sz w:val="28"/>
          <w:szCs w:val="28"/>
        </w:rPr>
        <w:t xml:space="preserve"> (далее – Критерий 3Б);</w:t>
      </w:r>
    </w:p>
    <w:p w:rsidR="0084685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46855">
        <w:rPr>
          <w:rFonts w:ascii="Times New Roman" w:hAnsi="Times New Roman" w:cs="Times New Roman"/>
          <w:b/>
          <w:color w:val="000000"/>
          <w:sz w:val="28"/>
          <w:szCs w:val="28"/>
        </w:rPr>
        <w:t xml:space="preserve"> 4) 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отсутствует</w:t>
      </w:r>
      <w:r w:rsidRPr="00DC061B">
        <w:rPr>
          <w:rFonts w:ascii="Times New Roman" w:hAnsi="Times New Roman" w:cs="Times New Roman"/>
          <w:color w:val="000000"/>
          <w:sz w:val="28"/>
          <w:szCs w:val="28"/>
        </w:rPr>
        <w:t xml:space="preserve"> (далее – Критерий 4);</w:t>
      </w:r>
    </w:p>
    <w:p w:rsidR="00846855"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46855">
        <w:rPr>
          <w:rFonts w:ascii="Times New Roman" w:hAnsi="Times New Roman" w:cs="Times New Roman"/>
          <w:b/>
          <w:color w:val="000000"/>
          <w:sz w:val="28"/>
          <w:szCs w:val="28"/>
        </w:rPr>
        <w:t xml:space="preserve"> 5) достижение конечных результатов и (или) итоговых эффектов обусловлено воздействием (вкладом) непосредственных результатов, получаемых за счет использования </w:t>
      </w:r>
      <w:r w:rsidR="00846855" w:rsidRPr="00846855">
        <w:rPr>
          <w:rFonts w:ascii="Times New Roman" w:hAnsi="Times New Roman" w:cs="Times New Roman"/>
          <w:b/>
          <w:color w:val="000000"/>
          <w:sz w:val="28"/>
          <w:szCs w:val="28"/>
        </w:rPr>
        <w:t>объектами аудита эффективности муниципальных</w:t>
      </w:r>
      <w:r w:rsidRPr="00846855">
        <w:rPr>
          <w:rFonts w:ascii="Times New Roman" w:hAnsi="Times New Roman" w:cs="Times New Roman"/>
          <w:b/>
          <w:color w:val="000000"/>
          <w:sz w:val="28"/>
          <w:szCs w:val="28"/>
        </w:rPr>
        <w:t xml:space="preserve"> и иных ресурсов</w:t>
      </w:r>
      <w:r w:rsidRPr="00DC061B">
        <w:rPr>
          <w:rFonts w:ascii="Times New Roman" w:hAnsi="Times New Roman" w:cs="Times New Roman"/>
          <w:color w:val="000000"/>
          <w:sz w:val="28"/>
          <w:szCs w:val="28"/>
        </w:rPr>
        <w:t xml:space="preserve"> (далее – Критерий 5).</w:t>
      </w:r>
    </w:p>
    <w:p w:rsidR="009156DA"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Критер</w:t>
      </w:r>
      <w:proofErr w:type="gramStart"/>
      <w:r w:rsidRPr="00DC061B">
        <w:rPr>
          <w:rFonts w:ascii="Times New Roman" w:hAnsi="Times New Roman" w:cs="Times New Roman"/>
          <w:color w:val="000000"/>
          <w:sz w:val="28"/>
          <w:szCs w:val="28"/>
        </w:rPr>
        <w:t>ии ау</w:t>
      </w:r>
      <w:proofErr w:type="gramEnd"/>
      <w:r w:rsidRPr="00DC061B">
        <w:rPr>
          <w:rFonts w:ascii="Times New Roman" w:hAnsi="Times New Roman" w:cs="Times New Roman"/>
          <w:color w:val="000000"/>
          <w:sz w:val="28"/>
          <w:szCs w:val="28"/>
        </w:rPr>
        <w:t>дита эффективности применяются с учетом следующих особенностей:</w:t>
      </w:r>
    </w:p>
    <w:p w:rsidR="009156DA" w:rsidRDefault="009156D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w:t>
      </w:r>
      <w:r w:rsidR="00DC061B" w:rsidRPr="00DC061B">
        <w:rPr>
          <w:rFonts w:ascii="Times New Roman" w:hAnsi="Times New Roman" w:cs="Times New Roman"/>
          <w:color w:val="000000"/>
          <w:sz w:val="28"/>
          <w:szCs w:val="28"/>
        </w:rPr>
        <w:t>ритерии 1, 3А и (или) 3Б применяются в обязательном порядке;</w:t>
      </w:r>
    </w:p>
    <w:p w:rsidR="009156DA" w:rsidRDefault="009156D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061B" w:rsidRPr="00DC061B">
        <w:rPr>
          <w:rFonts w:ascii="Times New Roman" w:hAnsi="Times New Roman" w:cs="Times New Roman"/>
          <w:color w:val="000000"/>
          <w:sz w:val="28"/>
          <w:szCs w:val="28"/>
        </w:rPr>
        <w:t>Критерий 2 и Критерий 4 применяются при необходимости с учетом особенностей проведения конкретного контрольного или экспертно-аналитического мероприятия;</w:t>
      </w:r>
    </w:p>
    <w:p w:rsidR="009156DA" w:rsidRDefault="009156D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Критерий 5 применяется при необходимости в случае проведения оценки влияния в соответствии с абзацем четвертым пункта 3.2.3 Стандарта.</w:t>
      </w:r>
    </w:p>
    <w:p w:rsidR="005413CE"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3.3.17. Критерии включаются в программу проведения мероприятия с применением аудита эффективности по соответствующим вопросам.</w:t>
      </w:r>
    </w:p>
    <w:p w:rsidR="005413CE"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3.3.18. Критерии при необходимости могут быть конкретизированы (исчерпывающим образом детализированы) в рабочей документации в соответствии с определенными непосредственными, конечными результатами, и (или) и</w:t>
      </w:r>
      <w:r w:rsidR="005413CE">
        <w:rPr>
          <w:rFonts w:ascii="Times New Roman" w:hAnsi="Times New Roman" w:cs="Times New Roman"/>
          <w:color w:val="000000"/>
          <w:sz w:val="28"/>
          <w:szCs w:val="28"/>
        </w:rPr>
        <w:t>тоговыми эффектами, муниципальными</w:t>
      </w:r>
      <w:r w:rsidRPr="00DC061B">
        <w:rPr>
          <w:rFonts w:ascii="Times New Roman" w:hAnsi="Times New Roman" w:cs="Times New Roman"/>
          <w:color w:val="000000"/>
          <w:sz w:val="28"/>
          <w:szCs w:val="28"/>
        </w:rPr>
        <w:t xml:space="preserve"> и иными ресурсами.</w:t>
      </w:r>
    </w:p>
    <w:p w:rsidR="00210AE1" w:rsidRDefault="00DC061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61B">
        <w:rPr>
          <w:rFonts w:ascii="Times New Roman" w:hAnsi="Times New Roman" w:cs="Times New Roman"/>
          <w:color w:val="000000"/>
          <w:sz w:val="28"/>
          <w:szCs w:val="28"/>
        </w:rPr>
        <w:t xml:space="preserve"> 3.3.19. 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(экономности и (или) результативности) использования ресурсов и иные выводы.</w:t>
      </w:r>
    </w:p>
    <w:p w:rsidR="00AC25BF" w:rsidRDefault="00210AE1"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3.3.20</w:t>
      </w:r>
      <w:r w:rsidR="00DC061B" w:rsidRPr="00DC061B">
        <w:rPr>
          <w:rFonts w:ascii="Times New Roman" w:hAnsi="Times New Roman" w:cs="Times New Roman"/>
          <w:color w:val="000000"/>
          <w:sz w:val="28"/>
          <w:szCs w:val="28"/>
        </w:rPr>
        <w:t>. Информация о непосредственных, конечных результатах и (или) итоговых эффектах (показателях (индикаторах), их плановых и фак</w:t>
      </w:r>
      <w:r>
        <w:rPr>
          <w:rFonts w:ascii="Times New Roman" w:hAnsi="Times New Roman" w:cs="Times New Roman"/>
          <w:color w:val="000000"/>
          <w:sz w:val="28"/>
          <w:szCs w:val="28"/>
        </w:rPr>
        <w:t>тических значениях), муниципальных</w:t>
      </w:r>
      <w:r w:rsidR="00DC061B" w:rsidRPr="00DC061B">
        <w:rPr>
          <w:rFonts w:ascii="Times New Roman" w:hAnsi="Times New Roman" w:cs="Times New Roman"/>
          <w:color w:val="000000"/>
          <w:sz w:val="28"/>
          <w:szCs w:val="28"/>
        </w:rPr>
        <w:t xml:space="preserve"> и иных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эффективност</w:t>
      </w:r>
      <w:r>
        <w:rPr>
          <w:rFonts w:ascii="Times New Roman" w:hAnsi="Times New Roman" w:cs="Times New Roman"/>
          <w:color w:val="000000"/>
          <w:sz w:val="28"/>
          <w:szCs w:val="28"/>
        </w:rPr>
        <w:t xml:space="preserve">и с целью ее более детальной </w:t>
      </w:r>
      <w:r w:rsidR="00DC061B" w:rsidRPr="00DC061B">
        <w:rPr>
          <w:rFonts w:ascii="Times New Roman" w:hAnsi="Times New Roman" w:cs="Times New Roman"/>
          <w:color w:val="000000"/>
          <w:sz w:val="28"/>
          <w:szCs w:val="28"/>
        </w:rPr>
        <w:t>проработки на подготовительном этапе</w:t>
      </w:r>
      <w:r>
        <w:rPr>
          <w:rFonts w:ascii="Times New Roman" w:hAnsi="Times New Roman" w:cs="Times New Roman"/>
          <w:color w:val="000000"/>
          <w:sz w:val="28"/>
          <w:szCs w:val="28"/>
        </w:rPr>
        <w:t>.</w:t>
      </w:r>
      <w:r w:rsidR="00DC061B" w:rsidRPr="00DC061B">
        <w:rPr>
          <w:rFonts w:ascii="Times New Roman" w:hAnsi="Times New Roman" w:cs="Times New Roman"/>
          <w:color w:val="000000"/>
          <w:sz w:val="28"/>
          <w:szCs w:val="28"/>
        </w:rPr>
        <w:t xml:space="preserve"> </w:t>
      </w:r>
    </w:p>
    <w:p w:rsidR="00210AE1" w:rsidRDefault="00210AE1" w:rsidP="002C4A46">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210AE1" w:rsidRDefault="000D6C0E"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0D6C0E">
        <w:rPr>
          <w:rFonts w:ascii="Times New Roman" w:hAnsi="Times New Roman" w:cs="Times New Roman"/>
          <w:b/>
          <w:color w:val="000000"/>
          <w:sz w:val="28"/>
          <w:szCs w:val="28"/>
        </w:rPr>
        <w:t>Завершение подготовительного этапа</w:t>
      </w:r>
    </w:p>
    <w:p w:rsidR="000D6C0E" w:rsidRDefault="000D6C0E"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FA0DFA" w:rsidRDefault="00FA0DF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0DFA">
        <w:rPr>
          <w:rFonts w:ascii="Times New Roman" w:hAnsi="Times New Roman" w:cs="Times New Roman"/>
          <w:color w:val="000000"/>
          <w:sz w:val="28"/>
          <w:szCs w:val="28"/>
        </w:rPr>
        <w:t>3.4.1. По результатам предварительного изучения предмета и объектов аудита эффективности подготавливается и предс</w:t>
      </w:r>
      <w:r>
        <w:rPr>
          <w:rFonts w:ascii="Times New Roman" w:hAnsi="Times New Roman" w:cs="Times New Roman"/>
          <w:color w:val="000000"/>
          <w:sz w:val="28"/>
          <w:szCs w:val="28"/>
        </w:rPr>
        <w:t xml:space="preserve">тавляется председателю </w:t>
      </w:r>
      <w:r>
        <w:rPr>
          <w:rFonts w:ascii="Times New Roman" w:hAnsi="Times New Roman" w:cs="Times New Roman"/>
          <w:color w:val="000000"/>
          <w:sz w:val="28"/>
          <w:szCs w:val="28"/>
        </w:rPr>
        <w:lastRenderedPageBreak/>
        <w:t>Контрольно-ревизионной комиссии</w:t>
      </w:r>
      <w:r w:rsidRPr="00FA0DFA">
        <w:rPr>
          <w:rFonts w:ascii="Times New Roman" w:hAnsi="Times New Roman" w:cs="Times New Roman"/>
          <w:color w:val="000000"/>
          <w:sz w:val="28"/>
          <w:szCs w:val="28"/>
        </w:rPr>
        <w:t>, проект программы проведения мероприятия.</w:t>
      </w:r>
    </w:p>
    <w:p w:rsidR="00FA0DFA" w:rsidRDefault="00FA0DF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0DFA">
        <w:rPr>
          <w:rFonts w:ascii="Times New Roman" w:hAnsi="Times New Roman" w:cs="Times New Roman"/>
          <w:color w:val="000000"/>
          <w:sz w:val="28"/>
          <w:szCs w:val="28"/>
        </w:rPr>
        <w:t xml:space="preserve"> 3.4.2. После утверждения программы осуществляется подготовка рабочего плана проведения мероприятия.</w:t>
      </w:r>
    </w:p>
    <w:p w:rsidR="000D6C0E" w:rsidRDefault="00FA0DFA"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0DFA">
        <w:rPr>
          <w:rFonts w:ascii="Times New Roman" w:hAnsi="Times New Roman" w:cs="Times New Roman"/>
          <w:color w:val="000000"/>
          <w:sz w:val="28"/>
          <w:szCs w:val="28"/>
        </w:rPr>
        <w:t xml:space="preserve"> 3.4.3. В рабочем плане отражаются аудиторские процедуры в привязке к целям аудита эффективности и соответствующим вопросам, распределенным между участниками мероприятия, с указанием сроков их исполнения. Рабочий план также содержит перечень заданий для внешних экспертов в случае их привлечения на различных этапах мероприятия.</w:t>
      </w:r>
    </w:p>
    <w:p w:rsidR="00036345" w:rsidRDefault="00036345"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36345" w:rsidRDefault="00036345" w:rsidP="002C4A46">
      <w:pPr>
        <w:pStyle w:val="a9"/>
        <w:numPr>
          <w:ilvl w:val="0"/>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036345">
        <w:rPr>
          <w:rFonts w:ascii="Times New Roman" w:hAnsi="Times New Roman" w:cs="Times New Roman"/>
          <w:b/>
          <w:color w:val="000000"/>
          <w:sz w:val="28"/>
          <w:szCs w:val="28"/>
        </w:rPr>
        <w:t>Основной этап мероприятия с применением аудита эффективности</w:t>
      </w:r>
    </w:p>
    <w:p w:rsidR="00036345" w:rsidRDefault="00036345"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036345" w:rsidRDefault="00036345"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Сбор фактических данных и информации, получение аудиторских доказательств</w:t>
      </w:r>
    </w:p>
    <w:p w:rsidR="00036345" w:rsidRDefault="00036345"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DB2F00" w:rsidRDefault="00FD049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049E">
        <w:rPr>
          <w:rFonts w:ascii="Times New Roman" w:hAnsi="Times New Roman" w:cs="Times New Roman"/>
          <w:color w:val="000000"/>
          <w:sz w:val="28"/>
          <w:szCs w:val="28"/>
        </w:rPr>
        <w:t>4.1.1. В процессе сбора фактических данных и информации, как правило, проводится значительный объем аудиторских процедур, собирается информация и изучаются документы и материалы в целях формирования аудиторских доказательств.</w:t>
      </w:r>
    </w:p>
    <w:p w:rsidR="00DB2F00" w:rsidRDefault="00FD049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049E">
        <w:rPr>
          <w:rFonts w:ascii="Times New Roman" w:hAnsi="Times New Roman" w:cs="Times New Roman"/>
          <w:color w:val="000000"/>
          <w:sz w:val="28"/>
          <w:szCs w:val="28"/>
        </w:rPr>
        <w:t xml:space="preserve"> 4.1.2. Для достижения цели (целей) аудита эффективности, а также для подтверждения выводов и предл</w:t>
      </w:r>
      <w:r w:rsidR="00DB2F00">
        <w:rPr>
          <w:rFonts w:ascii="Times New Roman" w:hAnsi="Times New Roman" w:cs="Times New Roman"/>
          <w:color w:val="000000"/>
          <w:sz w:val="28"/>
          <w:szCs w:val="28"/>
        </w:rPr>
        <w:t>ожений (рекомендаций) сотрудники</w:t>
      </w:r>
      <w:r w:rsidRPr="00FD049E">
        <w:rPr>
          <w:rFonts w:ascii="Times New Roman" w:hAnsi="Times New Roman" w:cs="Times New Roman"/>
          <w:color w:val="000000"/>
          <w:sz w:val="28"/>
          <w:szCs w:val="28"/>
        </w:rPr>
        <w:t xml:space="preserve"> должны получить достаточные и надлежащие аудиторские доказательства.</w:t>
      </w:r>
    </w:p>
    <w:p w:rsidR="009E076E" w:rsidRDefault="00FD049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049E">
        <w:rPr>
          <w:rFonts w:ascii="Times New Roman" w:hAnsi="Times New Roman" w:cs="Times New Roman"/>
          <w:color w:val="000000"/>
          <w:sz w:val="28"/>
          <w:szCs w:val="28"/>
        </w:rPr>
        <w:t xml:space="preserve"> 4.1.3. Определение на основе профе</w:t>
      </w:r>
      <w:r w:rsidR="009E076E">
        <w:rPr>
          <w:rFonts w:ascii="Times New Roman" w:hAnsi="Times New Roman" w:cs="Times New Roman"/>
          <w:color w:val="000000"/>
          <w:sz w:val="28"/>
          <w:szCs w:val="28"/>
        </w:rPr>
        <w:t>ссионального суждения сотрудника</w:t>
      </w:r>
      <w:r w:rsidRPr="00FD049E">
        <w:rPr>
          <w:rFonts w:ascii="Times New Roman" w:hAnsi="Times New Roman" w:cs="Times New Roman"/>
          <w:color w:val="000000"/>
          <w:sz w:val="28"/>
          <w:szCs w:val="28"/>
        </w:rPr>
        <w:t xml:space="preserve"> 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w:t>
      </w:r>
      <w:r w:rsidR="009E076E">
        <w:rPr>
          <w:rFonts w:ascii="Times New Roman" w:hAnsi="Times New Roman" w:cs="Times New Roman"/>
          <w:color w:val="000000"/>
          <w:sz w:val="28"/>
          <w:szCs w:val="28"/>
        </w:rPr>
        <w:t xml:space="preserve">ивности и обоснования </w:t>
      </w:r>
      <w:r w:rsidRPr="00FD049E">
        <w:rPr>
          <w:rFonts w:ascii="Times New Roman" w:hAnsi="Times New Roman" w:cs="Times New Roman"/>
          <w:color w:val="000000"/>
          <w:sz w:val="28"/>
          <w:szCs w:val="28"/>
        </w:rPr>
        <w:t>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9E076E" w:rsidRDefault="00FD049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D049E">
        <w:rPr>
          <w:rFonts w:ascii="Times New Roman" w:hAnsi="Times New Roman" w:cs="Times New Roman"/>
          <w:color w:val="000000"/>
          <w:sz w:val="28"/>
          <w:szCs w:val="28"/>
        </w:rPr>
        <w:t xml:space="preserve"> 4.1.4. Определение на основе профе</w:t>
      </w:r>
      <w:r w:rsidR="009E076E">
        <w:rPr>
          <w:rFonts w:ascii="Times New Roman" w:hAnsi="Times New Roman" w:cs="Times New Roman"/>
          <w:color w:val="000000"/>
          <w:sz w:val="28"/>
          <w:szCs w:val="28"/>
        </w:rPr>
        <w:t>ссионального суждения сотрудника</w:t>
      </w:r>
      <w:r w:rsidRPr="00FD049E">
        <w:rPr>
          <w:rFonts w:ascii="Times New Roman" w:hAnsi="Times New Roman" w:cs="Times New Roman"/>
          <w:color w:val="000000"/>
          <w:sz w:val="28"/>
          <w:szCs w:val="28"/>
        </w:rPr>
        <w:t xml:space="preserve"> того, что аудиторские доказательства являются надлежащими, включает оценку уместности, надежности и валидности аудиторских доказательств:</w:t>
      </w:r>
    </w:p>
    <w:p w:rsidR="009E076E" w:rsidRDefault="009E076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D049E" w:rsidRPr="00FD049E">
        <w:rPr>
          <w:rFonts w:ascii="Times New Roman" w:hAnsi="Times New Roman" w:cs="Times New Roman"/>
          <w:color w:val="000000"/>
          <w:sz w:val="28"/>
          <w:szCs w:val="28"/>
        </w:rPr>
        <w:t xml:space="preserve"> 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
    <w:p w:rsidR="009E076E" w:rsidRDefault="009E076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D049E" w:rsidRPr="00FD049E">
        <w:rPr>
          <w:rFonts w:ascii="Times New Roman" w:hAnsi="Times New Roman" w:cs="Times New Roman"/>
          <w:color w:val="000000"/>
          <w:sz w:val="28"/>
          <w:szCs w:val="28"/>
        </w:rPr>
        <w:t xml:space="preserve"> 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036345" w:rsidRPr="00036345" w:rsidRDefault="009E076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D049E" w:rsidRPr="00FD049E">
        <w:rPr>
          <w:rFonts w:ascii="Times New Roman" w:hAnsi="Times New Roman" w:cs="Times New Roman"/>
          <w:color w:val="000000"/>
          <w:sz w:val="28"/>
          <w:szCs w:val="28"/>
        </w:rPr>
        <w:t xml:space="preserve"> валидность означает обоснованность и пригодность применения методик и результатов исследования к конкретным условиям аудита эффективности</w:t>
      </w:r>
      <w:r>
        <w:rPr>
          <w:rFonts w:ascii="Times New Roman" w:hAnsi="Times New Roman" w:cs="Times New Roman"/>
          <w:color w:val="000000"/>
          <w:sz w:val="28"/>
          <w:szCs w:val="28"/>
        </w:rPr>
        <w:t xml:space="preserve">. </w:t>
      </w:r>
    </w:p>
    <w:p w:rsidR="00036345" w:rsidRDefault="00036345" w:rsidP="002C4A46">
      <w:pPr>
        <w:pStyle w:val="a9"/>
        <w:autoSpaceDE w:val="0"/>
        <w:autoSpaceDN w:val="0"/>
        <w:adjustRightInd w:val="0"/>
        <w:spacing w:after="0" w:line="240" w:lineRule="auto"/>
        <w:ind w:left="1429"/>
        <w:rPr>
          <w:rFonts w:ascii="Times New Roman" w:hAnsi="Times New Roman" w:cs="Times New Roman"/>
          <w:b/>
          <w:color w:val="000000"/>
          <w:sz w:val="28"/>
          <w:szCs w:val="28"/>
        </w:rPr>
      </w:pPr>
    </w:p>
    <w:p w:rsidR="00B37875" w:rsidRDefault="00B37875"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Сравнение обнаруженных фактов с критериями</w:t>
      </w:r>
    </w:p>
    <w:p w:rsidR="00B37875" w:rsidRPr="008E4E1D" w:rsidRDefault="00B37875" w:rsidP="002C4A46">
      <w:pPr>
        <w:autoSpaceDE w:val="0"/>
        <w:autoSpaceDN w:val="0"/>
        <w:adjustRightInd w:val="0"/>
        <w:spacing w:after="0" w:line="240" w:lineRule="auto"/>
        <w:rPr>
          <w:rFonts w:ascii="Times New Roman" w:hAnsi="Times New Roman" w:cs="Times New Roman"/>
          <w:color w:val="000000"/>
          <w:sz w:val="28"/>
          <w:szCs w:val="28"/>
        </w:rPr>
      </w:pPr>
    </w:p>
    <w:p w:rsidR="000B4BCE"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4.2.1.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w:t>
      </w:r>
    </w:p>
    <w:p w:rsidR="000B4BCE"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4.2.2. Сравнение с критериями осуществляется на основе:</w:t>
      </w:r>
    </w:p>
    <w:p w:rsidR="000B4BCE" w:rsidRDefault="000B4BC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E1D" w:rsidRPr="008E4E1D">
        <w:rPr>
          <w:rFonts w:ascii="Times New Roman" w:hAnsi="Times New Roman" w:cs="Times New Roman"/>
          <w:color w:val="000000"/>
          <w:sz w:val="28"/>
          <w:szCs w:val="28"/>
        </w:rPr>
        <w:t xml:space="preserve"> оценки достижения запланированных результатов;</w:t>
      </w:r>
    </w:p>
    <w:p w:rsidR="000B4BCE" w:rsidRDefault="000B4BC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E1D" w:rsidRPr="008E4E1D">
        <w:rPr>
          <w:rFonts w:ascii="Times New Roman" w:hAnsi="Times New Roman" w:cs="Times New Roman"/>
          <w:color w:val="000000"/>
          <w:sz w:val="28"/>
          <w:szCs w:val="28"/>
        </w:rPr>
        <w:t xml:space="preserve"> оценки использования ресурсов;</w:t>
      </w:r>
    </w:p>
    <w:p w:rsidR="000B4BCE" w:rsidRDefault="000B4BC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E1D" w:rsidRPr="008E4E1D">
        <w:rPr>
          <w:rFonts w:ascii="Times New Roman" w:hAnsi="Times New Roman" w:cs="Times New Roman"/>
          <w:color w:val="000000"/>
          <w:sz w:val="28"/>
          <w:szCs w:val="28"/>
        </w:rPr>
        <w:t xml:space="preserve"> оценки альтернативных ресурсов и методов использования ресурсов;</w:t>
      </w:r>
    </w:p>
    <w:p w:rsidR="000B4BCE" w:rsidRDefault="000B4BC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4E1D" w:rsidRPr="008E4E1D">
        <w:rPr>
          <w:rFonts w:ascii="Times New Roman" w:hAnsi="Times New Roman" w:cs="Times New Roman"/>
          <w:color w:val="000000"/>
          <w:sz w:val="28"/>
          <w:szCs w:val="28"/>
        </w:rPr>
        <w:t>оценки выбранных ресурсов и методов их использования;</w:t>
      </w:r>
    </w:p>
    <w:p w:rsidR="000B4BCE" w:rsidRDefault="000B4BC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E1D" w:rsidRPr="008E4E1D">
        <w:rPr>
          <w:rFonts w:ascii="Times New Roman" w:hAnsi="Times New Roman" w:cs="Times New Roman"/>
          <w:color w:val="000000"/>
          <w:sz w:val="28"/>
          <w:szCs w:val="28"/>
        </w:rPr>
        <w:t xml:space="preserve"> оценки необходимости дополнительных ресурсов для достижения запланированных или лучших результатов;</w:t>
      </w:r>
    </w:p>
    <w:p w:rsidR="000B4BCE" w:rsidRDefault="000B4BCE"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E1D" w:rsidRPr="008E4E1D">
        <w:rPr>
          <w:rFonts w:ascii="Times New Roman" w:hAnsi="Times New Roman" w:cs="Times New Roman"/>
          <w:color w:val="000000"/>
          <w:sz w:val="28"/>
          <w:szCs w:val="28"/>
        </w:rPr>
        <w:t xml:space="preserve"> оценки влияния достижения непосредственных результатов на достижение конечных результатов и (или) итоговых эффектов с учетом внутренних и внешних условий.</w:t>
      </w:r>
    </w:p>
    <w:p w:rsidR="000B4BCE"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Указанные оценки проводятся во взаимосвязи с базовыми критериями, указанными в пункте 3.3.16 Стандарта, в рамках соответствующих вопросов.</w:t>
      </w:r>
    </w:p>
    <w:p w:rsidR="00551CEC"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4.2.3. </w:t>
      </w:r>
      <w:r w:rsidRPr="00551CEC">
        <w:rPr>
          <w:rFonts w:ascii="Times New Roman" w:hAnsi="Times New Roman" w:cs="Times New Roman"/>
          <w:b/>
          <w:color w:val="000000"/>
          <w:sz w:val="28"/>
          <w:szCs w:val="28"/>
        </w:rPr>
        <w:t>Оценка достижения запланированных результатов</w:t>
      </w:r>
      <w:r w:rsidRPr="008E4E1D">
        <w:rPr>
          <w:rFonts w:ascii="Times New Roman" w:hAnsi="Times New Roman" w:cs="Times New Roman"/>
          <w:color w:val="000000"/>
          <w:sz w:val="28"/>
          <w:szCs w:val="28"/>
        </w:rPr>
        <w:t xml:space="preserve"> –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альтернативных ресурсов (возможность использования меньшего объема ресурсов для достижения полученного результата) при оценке достижения запланированных результатов не исследуется.</w:t>
      </w:r>
    </w:p>
    <w:p w:rsidR="00551CEC"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4.2.4. </w:t>
      </w:r>
      <w:r w:rsidRPr="00551CEC">
        <w:rPr>
          <w:rFonts w:ascii="Times New Roman" w:hAnsi="Times New Roman" w:cs="Times New Roman"/>
          <w:b/>
          <w:color w:val="000000"/>
          <w:sz w:val="28"/>
          <w:szCs w:val="28"/>
        </w:rPr>
        <w:t>Оценка использования ресурсов</w:t>
      </w:r>
      <w:r w:rsidRPr="008E4E1D">
        <w:rPr>
          <w:rFonts w:ascii="Times New Roman" w:hAnsi="Times New Roman" w:cs="Times New Roman"/>
          <w:color w:val="000000"/>
          <w:sz w:val="28"/>
          <w:szCs w:val="28"/>
        </w:rPr>
        <w:t xml:space="preserve"> – проводится сравнение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w:t>
      </w:r>
    </w:p>
    <w:p w:rsidR="00551CEC"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4.2.5. </w:t>
      </w:r>
      <w:proofErr w:type="gramStart"/>
      <w:r w:rsidRPr="00551CEC">
        <w:rPr>
          <w:rFonts w:ascii="Times New Roman" w:hAnsi="Times New Roman" w:cs="Times New Roman"/>
          <w:b/>
          <w:color w:val="000000"/>
          <w:sz w:val="28"/>
          <w:szCs w:val="28"/>
        </w:rPr>
        <w:t xml:space="preserve">Оценка альтернативных ресурсов и методов использования ресурсов </w:t>
      </w:r>
      <w:r w:rsidRPr="008E4E1D">
        <w:rPr>
          <w:rFonts w:ascii="Times New Roman" w:hAnsi="Times New Roman" w:cs="Times New Roman"/>
          <w:color w:val="000000"/>
          <w:sz w:val="28"/>
          <w:szCs w:val="28"/>
        </w:rPr>
        <w:t>– осуществляется при возможности ее проведения с учетом специфики сферы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roofErr w:type="gramEnd"/>
    </w:p>
    <w:p w:rsidR="00551CEC"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w:t>
      </w:r>
      <w:proofErr w:type="gramStart"/>
      <w:r w:rsidRPr="008E4E1D">
        <w:rPr>
          <w:rFonts w:ascii="Times New Roman" w:hAnsi="Times New Roman" w:cs="Times New Roman"/>
          <w:color w:val="000000"/>
          <w:sz w:val="28"/>
          <w:szCs w:val="28"/>
        </w:rPr>
        <w:t>Оцениваются не уже выбранные ресурсы и методы (способы) их использования (например, финансовые ресурсы – бюджетные ассигнования на закупку товаров, работ, услуг д</w:t>
      </w:r>
      <w:r w:rsidR="00FB7E13">
        <w:rPr>
          <w:rFonts w:ascii="Times New Roman" w:hAnsi="Times New Roman" w:cs="Times New Roman"/>
          <w:color w:val="000000"/>
          <w:sz w:val="28"/>
          <w:szCs w:val="28"/>
        </w:rPr>
        <w:t>ля обеспечения муниципальных нужд</w:t>
      </w:r>
      <w:r w:rsidR="00551CEC">
        <w:rPr>
          <w:rFonts w:ascii="Times New Roman" w:hAnsi="Times New Roman" w:cs="Times New Roman"/>
          <w:color w:val="000000"/>
          <w:sz w:val="28"/>
          <w:szCs w:val="28"/>
        </w:rPr>
        <w:t>, а альтернативные варианты:</w:t>
      </w:r>
      <w:proofErr w:type="gramEnd"/>
    </w:p>
    <w:p w:rsidR="00551CEC" w:rsidRDefault="00551CE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51CEC">
        <w:rPr>
          <w:rFonts w:ascii="Times New Roman" w:hAnsi="Times New Roman" w:cs="Times New Roman"/>
          <w:b/>
          <w:color w:val="000000"/>
          <w:sz w:val="28"/>
          <w:szCs w:val="28"/>
        </w:rPr>
        <w:t xml:space="preserve">- </w:t>
      </w:r>
      <w:r w:rsidR="008E4E1D" w:rsidRPr="00551CEC">
        <w:rPr>
          <w:rFonts w:ascii="Times New Roman" w:hAnsi="Times New Roman" w:cs="Times New Roman"/>
          <w:b/>
          <w:color w:val="000000"/>
          <w:sz w:val="28"/>
          <w:szCs w:val="28"/>
        </w:rPr>
        <w:t>выбора иного ресурса</w:t>
      </w:r>
      <w:r w:rsidR="008E4E1D" w:rsidRPr="008E4E1D">
        <w:rPr>
          <w:rFonts w:ascii="Times New Roman" w:hAnsi="Times New Roman" w:cs="Times New Roman"/>
          <w:color w:val="000000"/>
          <w:sz w:val="28"/>
          <w:szCs w:val="28"/>
        </w:rPr>
        <w:t xml:space="preserve"> – оптимально ли выбран ресурс? Оценивается возможность использования иного ресурса (например, замена (в том числе частичная) финансовых ресурсов на трудовые и (или) материальные ресурсы и т. п.);</w:t>
      </w:r>
    </w:p>
    <w:p w:rsidR="00551CEC" w:rsidRDefault="00551CE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51CEC">
        <w:rPr>
          <w:rFonts w:ascii="Times New Roman" w:hAnsi="Times New Roman" w:cs="Times New Roman"/>
          <w:b/>
          <w:color w:val="000000"/>
          <w:sz w:val="28"/>
          <w:szCs w:val="28"/>
        </w:rPr>
        <w:lastRenderedPageBreak/>
        <w:t>-</w:t>
      </w:r>
      <w:r w:rsidR="008E4E1D" w:rsidRPr="00551CEC">
        <w:rPr>
          <w:rFonts w:ascii="Times New Roman" w:hAnsi="Times New Roman" w:cs="Times New Roman"/>
          <w:b/>
          <w:color w:val="000000"/>
          <w:sz w:val="28"/>
          <w:szCs w:val="28"/>
        </w:rPr>
        <w:t xml:space="preserve"> распределения и использования ресурсов</w:t>
      </w:r>
      <w:r w:rsidR="008E4E1D" w:rsidRPr="008E4E1D">
        <w:rPr>
          <w:rFonts w:ascii="Times New Roman" w:hAnsi="Times New Roman" w:cs="Times New Roman"/>
          <w:color w:val="000000"/>
          <w:sz w:val="28"/>
          <w:szCs w:val="28"/>
        </w:rPr>
        <w:t xml:space="preserve"> –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материальных, временных и других ресурсов между собой и их использования;</w:t>
      </w:r>
    </w:p>
    <w:p w:rsidR="00551CEC" w:rsidRDefault="00551CE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51CEC">
        <w:rPr>
          <w:rFonts w:ascii="Times New Roman" w:hAnsi="Times New Roman" w:cs="Times New Roman"/>
          <w:b/>
          <w:color w:val="000000"/>
          <w:sz w:val="28"/>
          <w:szCs w:val="28"/>
        </w:rPr>
        <w:t>-</w:t>
      </w:r>
      <w:r w:rsidR="008E4E1D" w:rsidRPr="00551CEC">
        <w:rPr>
          <w:rFonts w:ascii="Times New Roman" w:hAnsi="Times New Roman" w:cs="Times New Roman"/>
          <w:b/>
          <w:color w:val="000000"/>
          <w:sz w:val="28"/>
          <w:szCs w:val="28"/>
        </w:rPr>
        <w:t xml:space="preserve"> выбора иного метода (иных методов) использования ресурса</w:t>
      </w:r>
      <w:r w:rsidR="008E4E1D" w:rsidRPr="008E4E1D">
        <w:rPr>
          <w:rFonts w:ascii="Times New Roman" w:hAnsi="Times New Roman" w:cs="Times New Roman"/>
          <w:color w:val="000000"/>
          <w:sz w:val="28"/>
          <w:szCs w:val="28"/>
        </w:rPr>
        <w:t xml:space="preserve"> – можно ли оптимизировать процессы для сокращения издержек? </w:t>
      </w:r>
      <w:proofErr w:type="gramStart"/>
      <w:r w:rsidR="008E4E1D" w:rsidRPr="008E4E1D">
        <w:rPr>
          <w:rFonts w:ascii="Times New Roman" w:hAnsi="Times New Roman" w:cs="Times New Roman"/>
          <w:color w:val="000000"/>
          <w:sz w:val="28"/>
          <w:szCs w:val="28"/>
        </w:rPr>
        <w:t>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w:t>
      </w:r>
      <w:r w:rsidR="00897A96">
        <w:rPr>
          <w:rFonts w:ascii="Times New Roman" w:hAnsi="Times New Roman" w:cs="Times New Roman"/>
          <w:color w:val="000000"/>
          <w:sz w:val="28"/>
          <w:szCs w:val="28"/>
        </w:rPr>
        <w:t>ля обеспечения муниципальных</w:t>
      </w:r>
      <w:r w:rsidR="008E4E1D" w:rsidRPr="008E4E1D">
        <w:rPr>
          <w:rFonts w:ascii="Times New Roman" w:hAnsi="Times New Roman" w:cs="Times New Roman"/>
          <w:color w:val="000000"/>
          <w:sz w:val="28"/>
          <w:szCs w:val="28"/>
        </w:rPr>
        <w:t xml:space="preserve"> нужд субсидией</w:t>
      </w:r>
      <w:r w:rsidR="00897A96">
        <w:rPr>
          <w:rFonts w:ascii="Times New Roman" w:hAnsi="Times New Roman" w:cs="Times New Roman"/>
          <w:color w:val="000000"/>
          <w:sz w:val="28"/>
          <w:szCs w:val="28"/>
        </w:rPr>
        <w:t xml:space="preserve"> на иные цели муниципальному </w:t>
      </w:r>
      <w:r w:rsidR="008E4E1D" w:rsidRPr="008E4E1D">
        <w:rPr>
          <w:rFonts w:ascii="Times New Roman" w:hAnsi="Times New Roman" w:cs="Times New Roman"/>
          <w:color w:val="000000"/>
          <w:sz w:val="28"/>
          <w:szCs w:val="28"/>
        </w:rPr>
        <w:t xml:space="preserve">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 </w:t>
      </w:r>
      <w:proofErr w:type="gramEnd"/>
    </w:p>
    <w:p w:rsidR="00551CEC"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w:t>
      </w:r>
      <w:r w:rsidR="00551CEC">
        <w:rPr>
          <w:rFonts w:ascii="Times New Roman" w:hAnsi="Times New Roman" w:cs="Times New Roman"/>
          <w:color w:val="000000"/>
          <w:sz w:val="28"/>
          <w:szCs w:val="28"/>
        </w:rPr>
        <w:t>бительскими свойствами).</w:t>
      </w:r>
    </w:p>
    <w:p w:rsidR="00551CEC"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4.2.6. В рамках </w:t>
      </w:r>
      <w:r w:rsidRPr="00551CEC">
        <w:rPr>
          <w:rFonts w:ascii="Times New Roman" w:hAnsi="Times New Roman" w:cs="Times New Roman"/>
          <w:b/>
          <w:color w:val="000000"/>
          <w:sz w:val="28"/>
          <w:szCs w:val="28"/>
        </w:rPr>
        <w:t>оценки выбранных ресурсов и методов их использования</w:t>
      </w:r>
      <w:r w:rsidRPr="008E4E1D">
        <w:rPr>
          <w:rFonts w:ascii="Times New Roman" w:hAnsi="Times New Roman" w:cs="Times New Roman"/>
          <w:color w:val="000000"/>
          <w:sz w:val="28"/>
          <w:szCs w:val="28"/>
        </w:rPr>
        <w:t xml:space="preserve"> в отличие от оценки, изложенной в пункте 4.2.5 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т. п.</w:t>
      </w:r>
    </w:p>
    <w:p w:rsidR="00C160B1"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4.2.7. </w:t>
      </w:r>
      <w:proofErr w:type="gramStart"/>
      <w:r w:rsidRPr="008E4E1D">
        <w:rPr>
          <w:rFonts w:ascii="Times New Roman" w:hAnsi="Times New Roman" w:cs="Times New Roman"/>
          <w:color w:val="000000"/>
          <w:sz w:val="28"/>
          <w:szCs w:val="28"/>
        </w:rPr>
        <w:t xml:space="preserve">При </w:t>
      </w:r>
      <w:r w:rsidRPr="00C160B1">
        <w:rPr>
          <w:rFonts w:ascii="Times New Roman" w:hAnsi="Times New Roman" w:cs="Times New Roman"/>
          <w:b/>
          <w:color w:val="000000"/>
          <w:sz w:val="28"/>
          <w:szCs w:val="28"/>
        </w:rPr>
        <w:t>оценке необходимости дополнительных ресурсов для достижения поставленных или лучших результатов</w:t>
      </w:r>
      <w:r w:rsidRPr="008E4E1D">
        <w:rPr>
          <w:rFonts w:ascii="Times New Roman" w:hAnsi="Times New Roman" w:cs="Times New Roman"/>
          <w:color w:val="000000"/>
          <w:sz w:val="28"/>
          <w:szCs w:val="28"/>
        </w:rPr>
        <w:t xml:space="preserve">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w:t>
      </w:r>
      <w:proofErr w:type="gramEnd"/>
    </w:p>
    <w:p w:rsidR="00C160B1"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4.2.8. При проведении оценок в соответствии с пунктами 4.2.5–4.2.7 Стандарта оцениваются возможность достижения лучших результатов за счет использованных ресурсов или альтернативных ресурсов (возможность использования меньшего ресурса для достижения полученного результата), обоснованность плановых ресурсов и результатов.</w:t>
      </w:r>
    </w:p>
    <w:p w:rsidR="00C160B1"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При проведении указанных оценок, в частности, оценки альтернативных ресурсов и методов использования ресурсов, необходимо проводить сравнение </w:t>
      </w:r>
      <w:r w:rsidRPr="008E4E1D">
        <w:rPr>
          <w:rFonts w:ascii="Times New Roman" w:hAnsi="Times New Roman" w:cs="Times New Roman"/>
          <w:color w:val="000000"/>
          <w:sz w:val="28"/>
          <w:szCs w:val="28"/>
        </w:rPr>
        <w:lastRenderedPageBreak/>
        <w:t xml:space="preserve">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w:t>
      </w:r>
    </w:p>
    <w:p w:rsidR="00C160B1"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При оценке достижения лучших результатов также акцентируется внимание на наличии логики достижен</w:t>
      </w:r>
      <w:r w:rsidR="00E82260">
        <w:rPr>
          <w:rFonts w:ascii="Times New Roman" w:hAnsi="Times New Roman" w:cs="Times New Roman"/>
          <w:color w:val="000000"/>
          <w:sz w:val="28"/>
          <w:szCs w:val="28"/>
        </w:rPr>
        <w:t>ия непосредственных, конечных</w:t>
      </w:r>
      <w:r w:rsidRPr="008E4E1D">
        <w:rPr>
          <w:rFonts w:ascii="Times New Roman" w:hAnsi="Times New Roman" w:cs="Times New Roman"/>
          <w:color w:val="000000"/>
          <w:sz w:val="28"/>
          <w:szCs w:val="28"/>
        </w:rPr>
        <w:t xml:space="preserve"> результатов и (или) итоговых эффектов, значимости конечных результатов и (или) итоговых эффектов для выгодоприобретателей вследствие создания и использования соответствующих непосредственных результатов. При этом могут определяться полнота результатов, достаточность их перечня, хронология (своевременность) получения, риски и возможности получения.</w:t>
      </w:r>
    </w:p>
    <w:p w:rsidR="00C160B1" w:rsidRDefault="00C160B1"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4E1D" w:rsidRPr="008E4E1D">
        <w:rPr>
          <w:rFonts w:ascii="Times New Roman" w:hAnsi="Times New Roman" w:cs="Times New Roman"/>
          <w:color w:val="000000"/>
          <w:sz w:val="28"/>
          <w:szCs w:val="28"/>
        </w:rPr>
        <w:t>При сравнении обнаруженных фактов с критериями также могут оцениваться следующие характеристики результатов, ресурсов:</w:t>
      </w:r>
    </w:p>
    <w:p w:rsidR="00C160B1" w:rsidRDefault="00C160B1"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60B1">
        <w:rPr>
          <w:rFonts w:ascii="Times New Roman" w:hAnsi="Times New Roman" w:cs="Times New Roman"/>
          <w:b/>
          <w:color w:val="000000"/>
          <w:sz w:val="28"/>
          <w:szCs w:val="28"/>
        </w:rPr>
        <w:t>-</w:t>
      </w:r>
      <w:r w:rsidR="008E4E1D" w:rsidRPr="00C160B1">
        <w:rPr>
          <w:rFonts w:ascii="Times New Roman" w:hAnsi="Times New Roman" w:cs="Times New Roman"/>
          <w:b/>
          <w:color w:val="000000"/>
          <w:sz w:val="28"/>
          <w:szCs w:val="28"/>
        </w:rPr>
        <w:t xml:space="preserve"> релевантность (актуальность) результатов</w:t>
      </w:r>
      <w:r w:rsidR="008E4E1D" w:rsidRPr="008E4E1D">
        <w:rPr>
          <w:rFonts w:ascii="Times New Roman" w:hAnsi="Times New Roman" w:cs="Times New Roman"/>
          <w:color w:val="000000"/>
          <w:sz w:val="28"/>
          <w:szCs w:val="28"/>
        </w:rPr>
        <w:t xml:space="preserve"> – то </w:t>
      </w:r>
      <w:r w:rsidR="008A6572" w:rsidRPr="008E4E1D">
        <w:rPr>
          <w:rFonts w:ascii="Times New Roman" w:hAnsi="Times New Roman" w:cs="Times New Roman"/>
          <w:color w:val="000000"/>
          <w:sz w:val="28"/>
          <w:szCs w:val="28"/>
        </w:rPr>
        <w:t>есть,</w:t>
      </w:r>
      <w:r w:rsidR="008E4E1D" w:rsidRPr="008E4E1D">
        <w:rPr>
          <w:rFonts w:ascii="Times New Roman" w:hAnsi="Times New Roman" w:cs="Times New Roman"/>
          <w:color w:val="000000"/>
          <w:sz w:val="28"/>
          <w:szCs w:val="28"/>
        </w:rPr>
        <w:t xml:space="preserve"> в какой степени непосредственные, конечные результаты, итоговые эффекты актуальны для удовлетворения потребностей, интересов и целей выгодоприобретателей, сохраняется ли соответствие приоритетам при изменении обстоятельств (гибкость и актуализация деятельности объектов аудита (контроля) в части адаптации к существенным изменениям внешней среды);</w:t>
      </w:r>
    </w:p>
    <w:p w:rsidR="00C160B1" w:rsidRDefault="00C160B1"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60B1">
        <w:rPr>
          <w:rFonts w:ascii="Times New Roman" w:hAnsi="Times New Roman" w:cs="Times New Roman"/>
          <w:b/>
          <w:color w:val="000000"/>
          <w:sz w:val="28"/>
          <w:szCs w:val="28"/>
        </w:rPr>
        <w:t>-</w:t>
      </w:r>
      <w:r w:rsidR="008E4E1D" w:rsidRPr="00C160B1">
        <w:rPr>
          <w:rFonts w:ascii="Times New Roman" w:hAnsi="Times New Roman" w:cs="Times New Roman"/>
          <w:b/>
          <w:color w:val="000000"/>
          <w:sz w:val="28"/>
          <w:szCs w:val="28"/>
        </w:rPr>
        <w:t xml:space="preserve"> обоснованность (доказательность) запланированных результатов и ресурсов</w:t>
      </w:r>
      <w:r w:rsidR="008E4E1D" w:rsidRPr="008E4E1D">
        <w:rPr>
          <w:rFonts w:ascii="Times New Roman" w:hAnsi="Times New Roman" w:cs="Times New Roman"/>
          <w:color w:val="000000"/>
          <w:sz w:val="28"/>
          <w:szCs w:val="28"/>
        </w:rPr>
        <w:t xml:space="preserve"> – то </w:t>
      </w:r>
      <w:r w:rsidRPr="008E4E1D">
        <w:rPr>
          <w:rFonts w:ascii="Times New Roman" w:hAnsi="Times New Roman" w:cs="Times New Roman"/>
          <w:color w:val="000000"/>
          <w:sz w:val="28"/>
          <w:szCs w:val="28"/>
        </w:rPr>
        <w:t>есть,</w:t>
      </w:r>
      <w:r w:rsidR="008E4E1D" w:rsidRPr="008E4E1D">
        <w:rPr>
          <w:rFonts w:ascii="Times New Roman" w:hAnsi="Times New Roman" w:cs="Times New Roman"/>
          <w:color w:val="000000"/>
          <w:sz w:val="28"/>
          <w:szCs w:val="28"/>
        </w:rPr>
        <w:t xml:space="preserve"> в какой степени и каким образом обоснованы достижение запланированных результатов и использование ресурсов, включая описание причин выбранных подхо</w:t>
      </w:r>
      <w:r>
        <w:rPr>
          <w:rFonts w:ascii="Times New Roman" w:hAnsi="Times New Roman" w:cs="Times New Roman"/>
          <w:color w:val="000000"/>
          <w:sz w:val="28"/>
          <w:szCs w:val="28"/>
        </w:rPr>
        <w:t xml:space="preserve">дов к обоснованиям, описание </w:t>
      </w:r>
      <w:r w:rsidR="008E4E1D" w:rsidRPr="008E4E1D">
        <w:rPr>
          <w:rFonts w:ascii="Times New Roman" w:hAnsi="Times New Roman" w:cs="Times New Roman"/>
          <w:color w:val="000000"/>
          <w:sz w:val="28"/>
          <w:szCs w:val="28"/>
        </w:rPr>
        <w:t>предположений, источников данных, результатов анализа, иных способов проверки и подтверждения обоснований (доказательств);</w:t>
      </w:r>
    </w:p>
    <w:p w:rsidR="00C160B1" w:rsidRDefault="00C160B1"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60B1">
        <w:rPr>
          <w:rFonts w:ascii="Times New Roman" w:hAnsi="Times New Roman" w:cs="Times New Roman"/>
          <w:b/>
          <w:color w:val="000000"/>
          <w:sz w:val="28"/>
          <w:szCs w:val="28"/>
        </w:rPr>
        <w:t>-</w:t>
      </w:r>
      <w:r w:rsidR="008E4E1D" w:rsidRPr="00C160B1">
        <w:rPr>
          <w:rFonts w:ascii="Times New Roman" w:hAnsi="Times New Roman" w:cs="Times New Roman"/>
          <w:b/>
          <w:color w:val="000000"/>
          <w:sz w:val="28"/>
          <w:szCs w:val="28"/>
        </w:rPr>
        <w:t xml:space="preserve"> согласованность</w:t>
      </w:r>
      <w:r w:rsidR="008E4E1D" w:rsidRPr="008E4E1D">
        <w:rPr>
          <w:rFonts w:ascii="Times New Roman" w:hAnsi="Times New Roman" w:cs="Times New Roman"/>
          <w:color w:val="000000"/>
          <w:sz w:val="28"/>
          <w:szCs w:val="28"/>
        </w:rPr>
        <w:t xml:space="preserve"> деятельности объектов аудита эффективности между собой и (или) с деятельностью иных органов, организаций, включая уровень комплексности и взаимной непротиворечивости (взаимодополняемости), скоординированности и сотрудничества;</w:t>
      </w:r>
    </w:p>
    <w:p w:rsidR="00C160B1" w:rsidRDefault="00C160B1"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60B1">
        <w:rPr>
          <w:rFonts w:ascii="Times New Roman" w:hAnsi="Times New Roman" w:cs="Times New Roman"/>
          <w:b/>
          <w:color w:val="000000"/>
          <w:sz w:val="28"/>
          <w:szCs w:val="28"/>
        </w:rPr>
        <w:t>-</w:t>
      </w:r>
      <w:r w:rsidR="008E4E1D" w:rsidRPr="00C160B1">
        <w:rPr>
          <w:rFonts w:ascii="Times New Roman" w:hAnsi="Times New Roman" w:cs="Times New Roman"/>
          <w:b/>
          <w:color w:val="000000"/>
          <w:sz w:val="28"/>
          <w:szCs w:val="28"/>
        </w:rPr>
        <w:t xml:space="preserve"> охват (масштаб) результатов</w:t>
      </w:r>
      <w:r w:rsidR="008E4E1D" w:rsidRPr="008E4E1D">
        <w:rPr>
          <w:rFonts w:ascii="Times New Roman" w:hAnsi="Times New Roman" w:cs="Times New Roman"/>
          <w:color w:val="000000"/>
          <w:sz w:val="28"/>
          <w:szCs w:val="28"/>
        </w:rPr>
        <w:t xml:space="preserve"> – то есть степень распространенности непосредственных и конечных результатов, итоговых эффектов с точки зрения территориального охвата, охвата групп выгодоприобретателей и т. д.;</w:t>
      </w:r>
    </w:p>
    <w:p w:rsidR="00C160B1" w:rsidRDefault="00C160B1"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60B1">
        <w:rPr>
          <w:rFonts w:ascii="Times New Roman" w:hAnsi="Times New Roman" w:cs="Times New Roman"/>
          <w:b/>
          <w:color w:val="000000"/>
          <w:sz w:val="28"/>
          <w:szCs w:val="28"/>
        </w:rPr>
        <w:t>-</w:t>
      </w:r>
      <w:r w:rsidR="008E4E1D" w:rsidRPr="00C160B1">
        <w:rPr>
          <w:rFonts w:ascii="Times New Roman" w:hAnsi="Times New Roman" w:cs="Times New Roman"/>
          <w:b/>
          <w:color w:val="000000"/>
          <w:sz w:val="28"/>
          <w:szCs w:val="28"/>
        </w:rPr>
        <w:t xml:space="preserve"> устойчивость результатов</w:t>
      </w:r>
      <w:r w:rsidR="008E4E1D" w:rsidRPr="008E4E1D">
        <w:rPr>
          <w:rFonts w:ascii="Times New Roman" w:hAnsi="Times New Roman" w:cs="Times New Roman"/>
          <w:color w:val="000000"/>
          <w:sz w:val="28"/>
          <w:szCs w:val="28"/>
        </w:rPr>
        <w:t xml:space="preserve"> – то есть степень, в которой достигнутые непосредственные, конечные результаты и итоговые эффекты длятся или, как ожидается, будут длиться в долгосрочном периоде (оценка финансового, экономического, социального, экологического и институционального потенциала устойчивости соответствующих результатов, необходимого для поддержания и сохранения достигнутых положительных преобразований с течением времени).</w:t>
      </w:r>
    </w:p>
    <w:p w:rsidR="001F1D68"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4.2.9. 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B37875" w:rsidRDefault="008E4E1D"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1D">
        <w:rPr>
          <w:rFonts w:ascii="Times New Roman" w:hAnsi="Times New Roman" w:cs="Times New Roman"/>
          <w:color w:val="000000"/>
          <w:sz w:val="28"/>
          <w:szCs w:val="28"/>
        </w:rPr>
        <w:t xml:space="preserve"> 4.2.10. По результатам основного этапа контрольного или экспертно-аналитического мероприятия с применением аудита эффективности оформляется соответственно акт или заключение.</w:t>
      </w:r>
    </w:p>
    <w:p w:rsidR="00463638" w:rsidRDefault="00463638"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F1D68" w:rsidRPr="001F1D68" w:rsidRDefault="001F1D68" w:rsidP="002C4A46">
      <w:pPr>
        <w:pStyle w:val="a9"/>
        <w:numPr>
          <w:ilvl w:val="0"/>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1F1D68">
        <w:rPr>
          <w:rFonts w:ascii="Times New Roman" w:hAnsi="Times New Roman" w:cs="Times New Roman"/>
          <w:b/>
          <w:color w:val="000000"/>
          <w:sz w:val="28"/>
          <w:szCs w:val="28"/>
        </w:rPr>
        <w:t>Заключительный этап мероприятия с применением аудита эффективности</w:t>
      </w:r>
    </w:p>
    <w:p w:rsidR="001F1D68" w:rsidRPr="001F1D68" w:rsidRDefault="001F1D68"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1F1D68" w:rsidRDefault="001F1D68"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1F1D68">
        <w:rPr>
          <w:rFonts w:ascii="Times New Roman" w:hAnsi="Times New Roman" w:cs="Times New Roman"/>
          <w:b/>
          <w:color w:val="000000"/>
          <w:sz w:val="28"/>
          <w:szCs w:val="28"/>
        </w:rPr>
        <w:t>Выводы, предложения (рекомендации)</w:t>
      </w:r>
    </w:p>
    <w:p w:rsidR="001F1D68" w:rsidRDefault="001F1D68"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C969A2" w:rsidRDefault="00C969A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969A2">
        <w:rPr>
          <w:rFonts w:ascii="Times New Roman" w:hAnsi="Times New Roman" w:cs="Times New Roman"/>
          <w:color w:val="000000"/>
          <w:sz w:val="28"/>
          <w:szCs w:val="28"/>
        </w:rPr>
        <w:t xml:space="preserve">5.1.1. </w:t>
      </w:r>
      <w:proofErr w:type="gramStart"/>
      <w:r w:rsidRPr="00C969A2">
        <w:rPr>
          <w:rFonts w:ascii="Times New Roman" w:hAnsi="Times New Roman" w:cs="Times New Roman"/>
          <w:color w:val="000000"/>
          <w:sz w:val="28"/>
          <w:szCs w:val="28"/>
        </w:rPr>
        <w:t>На заключительном этапе мероприятия с применением аудита эффективности с учетом состава целей аудита эффективности в соответствии с пунктами</w:t>
      </w:r>
      <w:proofErr w:type="gramEnd"/>
      <w:r w:rsidRPr="00C969A2">
        <w:rPr>
          <w:rFonts w:ascii="Times New Roman" w:hAnsi="Times New Roman" w:cs="Times New Roman"/>
          <w:color w:val="000000"/>
          <w:sz w:val="28"/>
          <w:szCs w:val="28"/>
        </w:rPr>
        <w:t xml:space="preserve"> 3.2.1–3.2.4 Стандарта по каждой цели формулируются вывод об эффективности (экономности и (или) результатив</w:t>
      </w:r>
      <w:r>
        <w:rPr>
          <w:rFonts w:ascii="Times New Roman" w:hAnsi="Times New Roman" w:cs="Times New Roman"/>
          <w:color w:val="000000"/>
          <w:sz w:val="28"/>
          <w:szCs w:val="28"/>
        </w:rPr>
        <w:t>ности) использования муниципальных</w:t>
      </w:r>
      <w:r w:rsidRPr="00C969A2">
        <w:rPr>
          <w:rFonts w:ascii="Times New Roman" w:hAnsi="Times New Roman" w:cs="Times New Roman"/>
          <w:color w:val="000000"/>
          <w:sz w:val="28"/>
          <w:szCs w:val="28"/>
        </w:rPr>
        <w:t xml:space="preserve"> и иных ресурсов и иные выводы по результатам аудита эффективности.</w:t>
      </w:r>
    </w:p>
    <w:p w:rsidR="00C969A2" w:rsidRDefault="00C969A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969A2">
        <w:rPr>
          <w:rFonts w:ascii="Times New Roman" w:hAnsi="Times New Roman" w:cs="Times New Roman"/>
          <w:color w:val="000000"/>
          <w:sz w:val="28"/>
          <w:szCs w:val="28"/>
        </w:rPr>
        <w:t xml:space="preserve"> При этом определяются причины и условия неэффективного использования ресурсов (не экономности и (или) не результативности, отсутствия влияния достижения непосредственных результатов на достижение конечных результатов и (или) итоговых эффектов), подготавливаются соответствующие требования, предложения (рекомендации) и проекты итоговых документов.</w:t>
      </w:r>
    </w:p>
    <w:p w:rsidR="00C969A2" w:rsidRDefault="00C969A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969A2">
        <w:rPr>
          <w:rFonts w:ascii="Times New Roman" w:hAnsi="Times New Roman" w:cs="Times New Roman"/>
          <w:color w:val="000000"/>
          <w:sz w:val="28"/>
          <w:szCs w:val="28"/>
        </w:rPr>
        <w:t xml:space="preserve"> </w:t>
      </w:r>
      <w:proofErr w:type="gramStart"/>
      <w:r w:rsidRPr="00C969A2">
        <w:rPr>
          <w:rFonts w:ascii="Times New Roman" w:hAnsi="Times New Roman" w:cs="Times New Roman"/>
          <w:color w:val="000000"/>
          <w:sz w:val="28"/>
          <w:szCs w:val="28"/>
        </w:rPr>
        <w:t xml:space="preserve">В </w:t>
      </w:r>
      <w:r w:rsidR="008A6572" w:rsidRPr="00C969A2">
        <w:rPr>
          <w:rFonts w:ascii="Times New Roman" w:hAnsi="Times New Roman" w:cs="Times New Roman"/>
          <w:color w:val="000000"/>
          <w:sz w:val="28"/>
          <w:szCs w:val="28"/>
        </w:rPr>
        <w:t>случаях,</w:t>
      </w:r>
      <w:r w:rsidRPr="00C969A2">
        <w:rPr>
          <w:rFonts w:ascii="Times New Roman" w:hAnsi="Times New Roman" w:cs="Times New Roman"/>
          <w:color w:val="000000"/>
          <w:sz w:val="28"/>
          <w:szCs w:val="28"/>
        </w:rPr>
        <w:t xml:space="preserve"> когда не выполняется часть критериев аудита эффективности и определены причины неэффективного (неэкономного и (или) нерезультативного) использования ресурсов, при формулировании вывода об эффективности </w:t>
      </w:r>
      <w:r>
        <w:rPr>
          <w:rFonts w:ascii="Times New Roman" w:hAnsi="Times New Roman" w:cs="Times New Roman"/>
          <w:color w:val="000000"/>
          <w:sz w:val="28"/>
          <w:szCs w:val="28"/>
        </w:rPr>
        <w:t>использования муниципальных</w:t>
      </w:r>
      <w:r w:rsidRPr="00C969A2">
        <w:rPr>
          <w:rFonts w:ascii="Times New Roman" w:hAnsi="Times New Roman" w:cs="Times New Roman"/>
          <w:color w:val="000000"/>
          <w:sz w:val="28"/>
          <w:szCs w:val="28"/>
        </w:rPr>
        <w:t xml:space="preserve"> и иных ресурсов вывод может быть сделан о недостаточной эффективности (неполной эффективности, результативности не в полной мере и т. п.) с одновременным указанием соответствующих нарушений, недостатков, проблем.</w:t>
      </w:r>
      <w:proofErr w:type="gramEnd"/>
    </w:p>
    <w:p w:rsidR="00C969A2" w:rsidRDefault="00C969A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969A2">
        <w:rPr>
          <w:rFonts w:ascii="Times New Roman" w:hAnsi="Times New Roman" w:cs="Times New Roman"/>
          <w:color w:val="000000"/>
          <w:sz w:val="28"/>
          <w:szCs w:val="28"/>
        </w:rPr>
        <w:t>Неэффективность следует рассматривать в качестве последствия тех или иных нарушений, недостатков, имеющихся проблем.</w:t>
      </w:r>
    </w:p>
    <w:p w:rsidR="001F2EE2" w:rsidRDefault="00C969A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969A2">
        <w:rPr>
          <w:rFonts w:ascii="Times New Roman" w:hAnsi="Times New Roman" w:cs="Times New Roman"/>
          <w:color w:val="000000"/>
          <w:sz w:val="28"/>
          <w:szCs w:val="28"/>
        </w:rPr>
        <w:t xml:space="preserve">5.1.2. </w:t>
      </w:r>
      <w:proofErr w:type="gramStart"/>
      <w:r w:rsidRPr="00C969A2">
        <w:rPr>
          <w:rFonts w:ascii="Times New Roman" w:hAnsi="Times New Roman" w:cs="Times New Roman"/>
          <w:color w:val="000000"/>
          <w:sz w:val="28"/>
          <w:szCs w:val="28"/>
        </w:rPr>
        <w:t>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требования,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проектах подготавливае</w:t>
      </w:r>
      <w:r w:rsidR="001F2EE2">
        <w:rPr>
          <w:rFonts w:ascii="Times New Roman" w:hAnsi="Times New Roman" w:cs="Times New Roman"/>
          <w:color w:val="000000"/>
          <w:sz w:val="28"/>
          <w:szCs w:val="28"/>
        </w:rPr>
        <w:t>мых представлений Контроль-ревизионной комиссии</w:t>
      </w:r>
      <w:r w:rsidRPr="00C969A2">
        <w:rPr>
          <w:rFonts w:ascii="Times New Roman" w:hAnsi="Times New Roman" w:cs="Times New Roman"/>
          <w:color w:val="000000"/>
          <w:sz w:val="28"/>
          <w:szCs w:val="28"/>
        </w:rPr>
        <w:t xml:space="preserve"> и информационных писем.</w:t>
      </w:r>
      <w:proofErr w:type="gramEnd"/>
    </w:p>
    <w:p w:rsidR="001F2EE2" w:rsidRDefault="00C969A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969A2">
        <w:rPr>
          <w:rFonts w:ascii="Times New Roman" w:hAnsi="Times New Roman" w:cs="Times New Roman"/>
          <w:color w:val="000000"/>
          <w:sz w:val="28"/>
          <w:szCs w:val="28"/>
        </w:rPr>
        <w:t xml:space="preserve"> Предложения (рекомендации) также формируются в отношении возможности выбора альтернативных ресурсов и методов использования ресурсов, проблем в отрасли, пробелов в законодательном регулировании и иных проблем, не связанных с нарушениями и недостатками, но приводящих к неэффективному использованию ресурсов.</w:t>
      </w:r>
    </w:p>
    <w:p w:rsidR="001F2EE2" w:rsidRDefault="00C969A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969A2">
        <w:rPr>
          <w:rFonts w:ascii="Times New Roman" w:hAnsi="Times New Roman" w:cs="Times New Roman"/>
          <w:color w:val="000000"/>
          <w:sz w:val="28"/>
          <w:szCs w:val="28"/>
        </w:rPr>
        <w:t xml:space="preserve"> Если в рамках аудита эффективности не установлено неэффек</w:t>
      </w:r>
      <w:r w:rsidR="001F2EE2">
        <w:rPr>
          <w:rFonts w:ascii="Times New Roman" w:hAnsi="Times New Roman" w:cs="Times New Roman"/>
          <w:color w:val="000000"/>
          <w:sz w:val="28"/>
          <w:szCs w:val="28"/>
        </w:rPr>
        <w:t>тивное использование муниципальных</w:t>
      </w:r>
      <w:r w:rsidRPr="00C969A2">
        <w:rPr>
          <w:rFonts w:ascii="Times New Roman" w:hAnsi="Times New Roman" w:cs="Times New Roman"/>
          <w:color w:val="000000"/>
          <w:sz w:val="28"/>
          <w:szCs w:val="28"/>
        </w:rPr>
        <w:t xml:space="preserve"> и иных ресурсов, это еще не означает, что использованы все имеющиеся возможности для более эффективного использования ресурсов.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w:t>
      </w:r>
      <w:r w:rsidRPr="00C969A2">
        <w:rPr>
          <w:rFonts w:ascii="Times New Roman" w:hAnsi="Times New Roman" w:cs="Times New Roman"/>
          <w:color w:val="000000"/>
          <w:sz w:val="28"/>
          <w:szCs w:val="28"/>
        </w:rPr>
        <w:lastRenderedPageBreak/>
        <w:t>процедур, про</w:t>
      </w:r>
      <w:r w:rsidR="008A6572">
        <w:rPr>
          <w:rFonts w:ascii="Times New Roman" w:hAnsi="Times New Roman" w:cs="Times New Roman"/>
          <w:color w:val="000000"/>
          <w:sz w:val="28"/>
          <w:szCs w:val="28"/>
        </w:rPr>
        <w:t>цессов использования муниципальных</w:t>
      </w:r>
      <w:r w:rsidRPr="00C969A2">
        <w:rPr>
          <w:rFonts w:ascii="Times New Roman" w:hAnsi="Times New Roman" w:cs="Times New Roman"/>
          <w:color w:val="000000"/>
          <w:sz w:val="28"/>
          <w:szCs w:val="28"/>
        </w:rPr>
        <w:t xml:space="preserve"> и иных ресурсов, а также деятельности объекта (объектов) аудита эффективности.</w:t>
      </w:r>
    </w:p>
    <w:p w:rsidR="001F1D68" w:rsidRPr="001F1D68" w:rsidRDefault="00C969A2"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969A2">
        <w:rPr>
          <w:rFonts w:ascii="Times New Roman" w:hAnsi="Times New Roman" w:cs="Times New Roman"/>
          <w:color w:val="000000"/>
          <w:sz w:val="28"/>
          <w:szCs w:val="28"/>
        </w:rPr>
        <w:t xml:space="preserve"> 5.1.3. Количество предложени</w:t>
      </w:r>
      <w:r w:rsidR="001F2EE2">
        <w:rPr>
          <w:rFonts w:ascii="Times New Roman" w:hAnsi="Times New Roman" w:cs="Times New Roman"/>
          <w:color w:val="000000"/>
          <w:sz w:val="28"/>
          <w:szCs w:val="28"/>
        </w:rPr>
        <w:t xml:space="preserve">й (рекомендаций) определяется </w:t>
      </w:r>
      <w:r w:rsidRPr="00C969A2">
        <w:rPr>
          <w:rFonts w:ascii="Times New Roman" w:hAnsi="Times New Roman" w:cs="Times New Roman"/>
          <w:color w:val="000000"/>
          <w:sz w:val="28"/>
          <w:szCs w:val="28"/>
        </w:rPr>
        <w:t xml:space="preserve">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w:t>
      </w:r>
    </w:p>
    <w:p w:rsidR="00036345" w:rsidRPr="001F1D68" w:rsidRDefault="00036345" w:rsidP="002C4A46">
      <w:pPr>
        <w:pStyle w:val="a9"/>
        <w:autoSpaceDE w:val="0"/>
        <w:autoSpaceDN w:val="0"/>
        <w:adjustRightInd w:val="0"/>
        <w:spacing w:after="0" w:line="240" w:lineRule="auto"/>
        <w:ind w:left="0" w:firstLine="709"/>
        <w:jc w:val="both"/>
        <w:rPr>
          <w:rFonts w:ascii="Times New Roman" w:hAnsi="Times New Roman" w:cs="Times New Roman"/>
          <w:b/>
          <w:color w:val="000000"/>
          <w:sz w:val="28"/>
          <w:szCs w:val="28"/>
        </w:rPr>
      </w:pPr>
    </w:p>
    <w:p w:rsidR="00FA0DFA" w:rsidRDefault="00590D0E" w:rsidP="002C4A46">
      <w:pPr>
        <w:pStyle w:val="a9"/>
        <w:numPr>
          <w:ilvl w:val="1"/>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590D0E">
        <w:rPr>
          <w:rFonts w:ascii="Times New Roman" w:hAnsi="Times New Roman" w:cs="Times New Roman"/>
          <w:b/>
          <w:color w:val="000000"/>
          <w:sz w:val="28"/>
          <w:szCs w:val="28"/>
        </w:rPr>
        <w:t>Подготовка отчета о результатах мероприятия с применением аудита эффективности</w:t>
      </w:r>
    </w:p>
    <w:p w:rsidR="00590D0E" w:rsidRDefault="00590D0E" w:rsidP="002C4A46">
      <w:pPr>
        <w:autoSpaceDE w:val="0"/>
        <w:autoSpaceDN w:val="0"/>
        <w:adjustRightInd w:val="0"/>
        <w:spacing w:after="0" w:line="240" w:lineRule="auto"/>
        <w:jc w:val="both"/>
        <w:rPr>
          <w:rFonts w:ascii="Times New Roman" w:hAnsi="Times New Roman" w:cs="Times New Roman"/>
          <w:b/>
          <w:color w:val="000000"/>
          <w:sz w:val="28"/>
          <w:szCs w:val="28"/>
        </w:rPr>
      </w:pPr>
    </w:p>
    <w:p w:rsidR="005D7D77" w:rsidRDefault="00B82A39"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2A39">
        <w:rPr>
          <w:rFonts w:ascii="Times New Roman" w:hAnsi="Times New Roman" w:cs="Times New Roman"/>
          <w:color w:val="000000"/>
          <w:sz w:val="28"/>
          <w:szCs w:val="28"/>
        </w:rPr>
        <w:t>5.2.1. Итогом заключительного этапа мероприятия с применением аудита эффективности является</w:t>
      </w:r>
      <w:r w:rsidR="005D7D77">
        <w:rPr>
          <w:rFonts w:ascii="Times New Roman" w:hAnsi="Times New Roman" w:cs="Times New Roman"/>
          <w:color w:val="000000"/>
          <w:sz w:val="28"/>
          <w:szCs w:val="28"/>
        </w:rPr>
        <w:t xml:space="preserve"> подготовка и оформление отчета</w:t>
      </w:r>
      <w:r w:rsidRPr="00B82A39">
        <w:rPr>
          <w:rFonts w:ascii="Times New Roman" w:hAnsi="Times New Roman" w:cs="Times New Roman"/>
          <w:color w:val="000000"/>
          <w:sz w:val="28"/>
          <w:szCs w:val="28"/>
        </w:rPr>
        <w:t xml:space="preserve"> о результатах мероприятия.</w:t>
      </w:r>
    </w:p>
    <w:p w:rsidR="005D7D77" w:rsidRDefault="00B82A39"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2A39">
        <w:rPr>
          <w:rFonts w:ascii="Times New Roman" w:hAnsi="Times New Roman" w:cs="Times New Roman"/>
          <w:color w:val="000000"/>
          <w:sz w:val="28"/>
          <w:szCs w:val="28"/>
        </w:rPr>
        <w:t xml:space="preserve"> 5.2.2. 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5D7D77" w:rsidRDefault="00B82A39"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2A39">
        <w:rPr>
          <w:rFonts w:ascii="Times New Roman" w:hAnsi="Times New Roman" w:cs="Times New Roman"/>
          <w:color w:val="000000"/>
          <w:sz w:val="28"/>
          <w:szCs w:val="28"/>
        </w:rPr>
        <w:t xml:space="preserve"> 5.2.3. 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5D7D77" w:rsidRDefault="00B82A39"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2A39">
        <w:rPr>
          <w:rFonts w:ascii="Times New Roman" w:hAnsi="Times New Roman" w:cs="Times New Roman"/>
          <w:color w:val="000000"/>
          <w:sz w:val="28"/>
          <w:szCs w:val="28"/>
        </w:rPr>
        <w:t xml:space="preserve"> 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w:t>
      </w:r>
    </w:p>
    <w:p w:rsidR="005D7D77" w:rsidRDefault="00B82A39"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2A39">
        <w:rPr>
          <w:rFonts w:ascii="Times New Roman" w:hAnsi="Times New Roman" w:cs="Times New Roman"/>
          <w:color w:val="000000"/>
          <w:sz w:val="28"/>
          <w:szCs w:val="28"/>
        </w:rPr>
        <w:t xml:space="preserve"> 5.2.4. </w:t>
      </w:r>
      <w:proofErr w:type="gramStart"/>
      <w:r w:rsidRPr="00B82A39">
        <w:rPr>
          <w:rFonts w:ascii="Times New Roman" w:hAnsi="Times New Roman" w:cs="Times New Roman"/>
          <w:color w:val="000000"/>
          <w:sz w:val="28"/>
          <w:szCs w:val="28"/>
        </w:rPr>
        <w:t>Для более объективной оценки эффекти</w:t>
      </w:r>
      <w:r w:rsidR="005D7D77">
        <w:rPr>
          <w:rFonts w:ascii="Times New Roman" w:hAnsi="Times New Roman" w:cs="Times New Roman"/>
          <w:color w:val="000000"/>
          <w:sz w:val="28"/>
          <w:szCs w:val="28"/>
        </w:rPr>
        <w:t>вности использования муниципальных</w:t>
      </w:r>
      <w:r w:rsidRPr="00B82A39">
        <w:rPr>
          <w:rFonts w:ascii="Times New Roman" w:hAnsi="Times New Roman" w:cs="Times New Roman"/>
          <w:color w:val="000000"/>
          <w:sz w:val="28"/>
          <w:szCs w:val="28"/>
        </w:rPr>
        <w:t xml:space="preserve"> и иных ресурсов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w:t>
      </w:r>
      <w:r w:rsidR="005D7D77">
        <w:rPr>
          <w:rFonts w:ascii="Times New Roman" w:hAnsi="Times New Roman" w:cs="Times New Roman"/>
          <w:color w:val="000000"/>
          <w:sz w:val="28"/>
          <w:szCs w:val="28"/>
        </w:rPr>
        <w:t>орой может быть</w:t>
      </w:r>
      <w:r w:rsidRPr="00B82A39">
        <w:rPr>
          <w:rFonts w:ascii="Times New Roman" w:hAnsi="Times New Roman" w:cs="Times New Roman"/>
          <w:color w:val="000000"/>
          <w:sz w:val="28"/>
          <w:szCs w:val="28"/>
        </w:rPr>
        <w:t xml:space="preserve"> востребована и полезна другим заинтересованным органам и организациям для совершенствования</w:t>
      </w:r>
      <w:proofErr w:type="gramEnd"/>
      <w:r w:rsidRPr="00B82A39">
        <w:rPr>
          <w:rFonts w:ascii="Times New Roman" w:hAnsi="Times New Roman" w:cs="Times New Roman"/>
          <w:color w:val="000000"/>
          <w:sz w:val="28"/>
          <w:szCs w:val="28"/>
        </w:rPr>
        <w:t xml:space="preserve"> их деятельности в целях повышения эффекти</w:t>
      </w:r>
      <w:r w:rsidR="005D7D77">
        <w:rPr>
          <w:rFonts w:ascii="Times New Roman" w:hAnsi="Times New Roman" w:cs="Times New Roman"/>
          <w:color w:val="000000"/>
          <w:sz w:val="28"/>
          <w:szCs w:val="28"/>
        </w:rPr>
        <w:t>вности использования муниципальных</w:t>
      </w:r>
      <w:r w:rsidRPr="00B82A39">
        <w:rPr>
          <w:rFonts w:ascii="Times New Roman" w:hAnsi="Times New Roman" w:cs="Times New Roman"/>
          <w:color w:val="000000"/>
          <w:sz w:val="28"/>
          <w:szCs w:val="28"/>
        </w:rPr>
        <w:t xml:space="preserve"> и иных ресурсов.</w:t>
      </w:r>
    </w:p>
    <w:p w:rsidR="005D7D77" w:rsidRDefault="00B82A39"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2A39">
        <w:rPr>
          <w:rFonts w:ascii="Times New Roman" w:hAnsi="Times New Roman" w:cs="Times New Roman"/>
          <w:color w:val="000000"/>
          <w:sz w:val="28"/>
          <w:szCs w:val="28"/>
        </w:rPr>
        <w:t xml:space="preserve"> 5.2.5. В зависимости от содержания результатов аудита эффективности наряду с проектом отчета при необходимости подготавливаются:</w:t>
      </w:r>
    </w:p>
    <w:p w:rsidR="005D7D77" w:rsidRDefault="005D7D77"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82A39" w:rsidRPr="00B82A39">
        <w:rPr>
          <w:rFonts w:ascii="Times New Roman" w:hAnsi="Times New Roman" w:cs="Times New Roman"/>
          <w:color w:val="000000"/>
          <w:sz w:val="28"/>
          <w:szCs w:val="28"/>
        </w:rPr>
        <w:t xml:space="preserve"> про</w:t>
      </w:r>
      <w:r>
        <w:rPr>
          <w:rFonts w:ascii="Times New Roman" w:hAnsi="Times New Roman" w:cs="Times New Roman"/>
          <w:color w:val="000000"/>
          <w:sz w:val="28"/>
          <w:szCs w:val="28"/>
        </w:rPr>
        <w:t>ект представления Контрольно-ревизионной комиссии</w:t>
      </w:r>
      <w:r w:rsidR="00B82A39" w:rsidRPr="00B82A39">
        <w:rPr>
          <w:rFonts w:ascii="Times New Roman" w:hAnsi="Times New Roman" w:cs="Times New Roman"/>
          <w:color w:val="000000"/>
          <w:sz w:val="28"/>
          <w:szCs w:val="28"/>
        </w:rPr>
        <w:t xml:space="preserve"> (в рамках проведения контрольных мероприятий с применением аудита эффективности), </w:t>
      </w:r>
      <w:r w:rsidR="008A6572" w:rsidRPr="00B82A39">
        <w:rPr>
          <w:rFonts w:ascii="Times New Roman" w:hAnsi="Times New Roman" w:cs="Times New Roman"/>
          <w:color w:val="000000"/>
          <w:sz w:val="28"/>
          <w:szCs w:val="28"/>
        </w:rPr>
        <w:t>содержащий,</w:t>
      </w:r>
      <w:r w:rsidR="00B82A39" w:rsidRPr="00B82A39">
        <w:rPr>
          <w:rFonts w:ascii="Times New Roman" w:hAnsi="Times New Roman" w:cs="Times New Roman"/>
          <w:color w:val="000000"/>
          <w:sz w:val="28"/>
          <w:szCs w:val="28"/>
        </w:rPr>
        <w:t xml:space="preserve"> в том числе требования по устранению выявленных нарушений и недостатков;</w:t>
      </w:r>
    </w:p>
    <w:p w:rsidR="00590D0E" w:rsidRDefault="005D7D77"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82A39" w:rsidRPr="00B82A39">
        <w:rPr>
          <w:rFonts w:ascii="Times New Roman" w:hAnsi="Times New Roman" w:cs="Times New Roman"/>
          <w:color w:val="000000"/>
          <w:sz w:val="28"/>
          <w:szCs w:val="28"/>
        </w:rPr>
        <w:t xml:space="preserve"> проекты информационных писем (в рамках контрольных и экспертно-аналитических мероприятий) в адрес объектов аудита эффективности, иных заинтересованных органов и организаций.</w:t>
      </w:r>
    </w:p>
    <w:p w:rsidR="005D7D77" w:rsidRDefault="005D7D77"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2364C" w:rsidRDefault="0002364C" w:rsidP="002C4A46">
      <w:pPr>
        <w:pStyle w:val="a9"/>
        <w:numPr>
          <w:ilvl w:val="0"/>
          <w:numId w:val="40"/>
        </w:numPr>
        <w:autoSpaceDE w:val="0"/>
        <w:autoSpaceDN w:val="0"/>
        <w:adjustRightInd w:val="0"/>
        <w:spacing w:after="0" w:line="240" w:lineRule="auto"/>
        <w:ind w:left="0" w:firstLine="709"/>
        <w:jc w:val="center"/>
        <w:rPr>
          <w:rFonts w:ascii="Times New Roman" w:hAnsi="Times New Roman" w:cs="Times New Roman"/>
          <w:b/>
          <w:color w:val="000000"/>
          <w:sz w:val="28"/>
          <w:szCs w:val="28"/>
        </w:rPr>
      </w:pPr>
      <w:r w:rsidRPr="0002364C">
        <w:rPr>
          <w:rFonts w:ascii="Times New Roman" w:hAnsi="Times New Roman" w:cs="Times New Roman"/>
          <w:b/>
          <w:color w:val="000000"/>
          <w:sz w:val="28"/>
          <w:szCs w:val="28"/>
        </w:rPr>
        <w:lastRenderedPageBreak/>
        <w:t>Осуществление контроля реализации результатов мероприятия с применением аудита эффективности</w:t>
      </w:r>
    </w:p>
    <w:p w:rsidR="0002364C" w:rsidRDefault="0002364C" w:rsidP="002C4A46">
      <w:pPr>
        <w:pStyle w:val="a9"/>
        <w:autoSpaceDE w:val="0"/>
        <w:autoSpaceDN w:val="0"/>
        <w:adjustRightInd w:val="0"/>
        <w:spacing w:after="0" w:line="240" w:lineRule="auto"/>
        <w:ind w:left="709"/>
        <w:rPr>
          <w:rFonts w:ascii="Times New Roman" w:hAnsi="Times New Roman" w:cs="Times New Roman"/>
          <w:b/>
          <w:color w:val="000000"/>
          <w:sz w:val="28"/>
          <w:szCs w:val="28"/>
        </w:rPr>
      </w:pPr>
    </w:p>
    <w:p w:rsidR="005D7D77" w:rsidRDefault="0002364C" w:rsidP="002C4A46">
      <w:pPr>
        <w:pStyle w:val="a9"/>
        <w:numPr>
          <w:ilvl w:val="1"/>
          <w:numId w:val="40"/>
        </w:numPr>
        <w:autoSpaceDE w:val="0"/>
        <w:autoSpaceDN w:val="0"/>
        <w:adjustRightInd w:val="0"/>
        <w:spacing w:after="0" w:line="240" w:lineRule="auto"/>
        <w:jc w:val="center"/>
        <w:rPr>
          <w:rFonts w:ascii="Times New Roman" w:hAnsi="Times New Roman" w:cs="Times New Roman"/>
          <w:b/>
          <w:color w:val="000000"/>
          <w:sz w:val="28"/>
          <w:szCs w:val="28"/>
        </w:rPr>
      </w:pPr>
      <w:r w:rsidRPr="0002364C">
        <w:rPr>
          <w:rFonts w:ascii="Times New Roman" w:hAnsi="Times New Roman" w:cs="Times New Roman"/>
          <w:b/>
          <w:color w:val="000000"/>
          <w:sz w:val="28"/>
          <w:szCs w:val="28"/>
        </w:rPr>
        <w:t>Контроль реализации результатов мероприятия с применением аудита эффективности</w:t>
      </w:r>
    </w:p>
    <w:p w:rsidR="0002364C" w:rsidRDefault="0002364C" w:rsidP="002C4A46">
      <w:pPr>
        <w:autoSpaceDE w:val="0"/>
        <w:autoSpaceDN w:val="0"/>
        <w:adjustRightInd w:val="0"/>
        <w:spacing w:after="0" w:line="240" w:lineRule="auto"/>
        <w:jc w:val="center"/>
        <w:rPr>
          <w:rFonts w:ascii="Times New Roman" w:hAnsi="Times New Roman" w:cs="Times New Roman"/>
          <w:b/>
          <w:color w:val="000000"/>
          <w:sz w:val="28"/>
          <w:szCs w:val="28"/>
        </w:rPr>
      </w:pPr>
    </w:p>
    <w:p w:rsidR="002C21C9" w:rsidRDefault="0002364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2364C">
        <w:rPr>
          <w:rFonts w:ascii="Times New Roman" w:hAnsi="Times New Roman" w:cs="Times New Roman"/>
          <w:color w:val="000000"/>
          <w:sz w:val="28"/>
          <w:szCs w:val="28"/>
        </w:rPr>
        <w:t xml:space="preserve">6.1.1. Контроль реализации результатов мероприятия с применением аудита эффективности осуществляется с учетом положений стандарта внешнего </w:t>
      </w:r>
      <w:r w:rsidR="002C21C9">
        <w:rPr>
          <w:rFonts w:ascii="Times New Roman" w:hAnsi="Times New Roman" w:cs="Times New Roman"/>
          <w:color w:val="000000"/>
          <w:sz w:val="28"/>
          <w:szCs w:val="28"/>
        </w:rPr>
        <w:t xml:space="preserve">муниципального финансового контроля СФК-5 </w:t>
      </w:r>
      <w:r w:rsidRPr="0002364C">
        <w:rPr>
          <w:rFonts w:ascii="Times New Roman" w:hAnsi="Times New Roman" w:cs="Times New Roman"/>
          <w:color w:val="000000"/>
          <w:sz w:val="28"/>
          <w:szCs w:val="28"/>
        </w:rPr>
        <w:t>«Контроль реализации результатов контрольных и экспертно-аналитических мероприятий».</w:t>
      </w:r>
    </w:p>
    <w:p w:rsidR="00ED4A04" w:rsidRDefault="0002364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2364C">
        <w:rPr>
          <w:rFonts w:ascii="Times New Roman" w:hAnsi="Times New Roman" w:cs="Times New Roman"/>
          <w:color w:val="000000"/>
          <w:sz w:val="28"/>
          <w:szCs w:val="28"/>
        </w:rPr>
        <w:t xml:space="preserve"> 6.1.2. Под контролем реализации результатов мероприятия с применением аудита эффективности понимается совокупность </w:t>
      </w:r>
      <w:r w:rsidR="00ED4A04">
        <w:rPr>
          <w:rFonts w:ascii="Times New Roman" w:hAnsi="Times New Roman" w:cs="Times New Roman"/>
          <w:color w:val="000000"/>
          <w:sz w:val="28"/>
          <w:szCs w:val="28"/>
        </w:rPr>
        <w:t>действий, осуществляемых сотрудниками Контрольно-ревизионной комиссии</w:t>
      </w:r>
      <w:r w:rsidRPr="0002364C">
        <w:rPr>
          <w:rFonts w:ascii="Times New Roman" w:hAnsi="Times New Roman" w:cs="Times New Roman"/>
          <w:color w:val="000000"/>
          <w:sz w:val="28"/>
          <w:szCs w:val="28"/>
        </w:rPr>
        <w:t>, участвовавших в проведен</w:t>
      </w:r>
      <w:proofErr w:type="gramStart"/>
      <w:r w:rsidRPr="0002364C">
        <w:rPr>
          <w:rFonts w:ascii="Times New Roman" w:hAnsi="Times New Roman" w:cs="Times New Roman"/>
          <w:color w:val="000000"/>
          <w:sz w:val="28"/>
          <w:szCs w:val="28"/>
        </w:rPr>
        <w:t>ии ау</w:t>
      </w:r>
      <w:proofErr w:type="gramEnd"/>
      <w:r w:rsidRPr="0002364C">
        <w:rPr>
          <w:rFonts w:ascii="Times New Roman" w:hAnsi="Times New Roman" w:cs="Times New Roman"/>
          <w:color w:val="000000"/>
          <w:sz w:val="28"/>
          <w:szCs w:val="28"/>
        </w:rPr>
        <w:t>дита эффективности, в целях оценки итогов выполнения объектом (объектами) аудита эффективно</w:t>
      </w:r>
      <w:r w:rsidR="00ED4A04">
        <w:rPr>
          <w:rFonts w:ascii="Times New Roman" w:hAnsi="Times New Roman" w:cs="Times New Roman"/>
          <w:color w:val="000000"/>
          <w:sz w:val="28"/>
          <w:szCs w:val="28"/>
        </w:rPr>
        <w:t>сти представлений</w:t>
      </w:r>
      <w:r w:rsidRPr="0002364C">
        <w:rPr>
          <w:rFonts w:ascii="Times New Roman" w:hAnsi="Times New Roman" w:cs="Times New Roman"/>
          <w:color w:val="000000"/>
          <w:sz w:val="28"/>
          <w:szCs w:val="28"/>
        </w:rPr>
        <w:t>, а также итогов рассмотрения информационных писем.</w:t>
      </w:r>
    </w:p>
    <w:p w:rsidR="00ED4A04" w:rsidRDefault="0002364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2364C">
        <w:rPr>
          <w:rFonts w:ascii="Times New Roman" w:hAnsi="Times New Roman" w:cs="Times New Roman"/>
          <w:color w:val="000000"/>
          <w:sz w:val="28"/>
          <w:szCs w:val="28"/>
        </w:rPr>
        <w:t xml:space="preserve"> 6.1.3. В рамках контроля реализации результатов мероприятия с применением аудита эффективности важно оцени</w:t>
      </w:r>
      <w:r w:rsidR="00ED4A04">
        <w:rPr>
          <w:rFonts w:ascii="Times New Roman" w:hAnsi="Times New Roman" w:cs="Times New Roman"/>
          <w:color w:val="000000"/>
          <w:sz w:val="28"/>
          <w:szCs w:val="28"/>
        </w:rPr>
        <w:t xml:space="preserve">ть, устранил ли объект </w:t>
      </w:r>
      <w:r w:rsidRPr="0002364C">
        <w:rPr>
          <w:rFonts w:ascii="Times New Roman" w:hAnsi="Times New Roman" w:cs="Times New Roman"/>
          <w:color w:val="000000"/>
          <w:sz w:val="28"/>
          <w:szCs w:val="28"/>
        </w:rPr>
        <w:t xml:space="preserve"> аудита </w:t>
      </w:r>
      <w:r w:rsidR="00687736" w:rsidRPr="0002364C">
        <w:rPr>
          <w:rFonts w:ascii="Times New Roman" w:hAnsi="Times New Roman" w:cs="Times New Roman"/>
          <w:color w:val="000000"/>
          <w:sz w:val="28"/>
          <w:szCs w:val="28"/>
        </w:rPr>
        <w:t>эффективности,</w:t>
      </w:r>
      <w:r w:rsidRPr="0002364C">
        <w:rPr>
          <w:rFonts w:ascii="Times New Roman" w:hAnsi="Times New Roman" w:cs="Times New Roman"/>
          <w:color w:val="000000"/>
          <w:sz w:val="28"/>
          <w:szCs w:val="28"/>
        </w:rPr>
        <w:t xml:space="preserve"> выявленные в организации, процессах и результатах </w:t>
      </w:r>
      <w:r w:rsidR="00ED4A04">
        <w:rPr>
          <w:rFonts w:ascii="Times New Roman" w:hAnsi="Times New Roman" w:cs="Times New Roman"/>
          <w:color w:val="000000"/>
          <w:sz w:val="28"/>
          <w:szCs w:val="28"/>
        </w:rPr>
        <w:t>использования муниципальных</w:t>
      </w:r>
      <w:r w:rsidRPr="0002364C">
        <w:rPr>
          <w:rFonts w:ascii="Times New Roman" w:hAnsi="Times New Roman" w:cs="Times New Roman"/>
          <w:color w:val="000000"/>
          <w:sz w:val="28"/>
          <w:szCs w:val="28"/>
        </w:rPr>
        <w:t xml:space="preserve"> и иных ресурсов или в его деятельности по использованию указанных ресурсов нарушения, недостатки по истечении установленного для этого периода времени.</w:t>
      </w:r>
    </w:p>
    <w:p w:rsidR="00ED4A04" w:rsidRDefault="0002364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2364C">
        <w:rPr>
          <w:rFonts w:ascii="Times New Roman" w:hAnsi="Times New Roman" w:cs="Times New Roman"/>
          <w:color w:val="000000"/>
          <w:sz w:val="28"/>
          <w:szCs w:val="28"/>
        </w:rPr>
        <w:t xml:space="preserve"> Также необходимо оценить, предпринял ли объект аудита эффективности, адресат предложен</w:t>
      </w:r>
      <w:r w:rsidR="00ED4A04">
        <w:rPr>
          <w:rFonts w:ascii="Times New Roman" w:hAnsi="Times New Roman" w:cs="Times New Roman"/>
          <w:color w:val="000000"/>
          <w:sz w:val="28"/>
          <w:szCs w:val="28"/>
        </w:rPr>
        <w:t>ий (рекомендаций) Контрольно-ревизионной комиссии</w:t>
      </w:r>
      <w:r w:rsidRPr="0002364C">
        <w:rPr>
          <w:rFonts w:ascii="Times New Roman" w:hAnsi="Times New Roman" w:cs="Times New Roman"/>
          <w:color w:val="000000"/>
          <w:sz w:val="28"/>
          <w:szCs w:val="28"/>
        </w:rPr>
        <w:t xml:space="preserve"> меры по совершенствованию организации и про</w:t>
      </w:r>
      <w:r w:rsidR="00ED4A04">
        <w:rPr>
          <w:rFonts w:ascii="Times New Roman" w:hAnsi="Times New Roman" w:cs="Times New Roman"/>
          <w:color w:val="000000"/>
          <w:sz w:val="28"/>
          <w:szCs w:val="28"/>
        </w:rPr>
        <w:t>цессов использования муниципальных</w:t>
      </w:r>
      <w:r w:rsidRPr="0002364C">
        <w:rPr>
          <w:rFonts w:ascii="Times New Roman" w:hAnsi="Times New Roman" w:cs="Times New Roman"/>
          <w:color w:val="000000"/>
          <w:sz w:val="28"/>
          <w:szCs w:val="28"/>
        </w:rPr>
        <w:t xml:space="preserve"> и иных ресурсов. </w:t>
      </w:r>
    </w:p>
    <w:p w:rsidR="0002364C" w:rsidRDefault="0002364C"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2364C">
        <w:rPr>
          <w:rFonts w:ascii="Times New Roman" w:hAnsi="Times New Roman" w:cs="Times New Roman"/>
          <w:color w:val="000000"/>
          <w:sz w:val="28"/>
          <w:szCs w:val="28"/>
        </w:rPr>
        <w:t>Особое внимание при контроле реализации результатов мероприятия с применением аудита эффективности необходимо уделить нереализованным предложениям (рекомендациям).</w:t>
      </w:r>
    </w:p>
    <w:p w:rsidR="007166FB" w:rsidRDefault="007166FB" w:rsidP="002C4A4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63638" w:rsidRDefault="00463638" w:rsidP="002C4A46">
      <w:pPr>
        <w:autoSpaceDE w:val="0"/>
        <w:autoSpaceDN w:val="0"/>
        <w:adjustRightInd w:val="0"/>
        <w:spacing w:after="0" w:line="240" w:lineRule="auto"/>
        <w:ind w:firstLine="709"/>
        <w:jc w:val="both"/>
        <w:rPr>
          <w:rFonts w:ascii="Times New Roman" w:hAnsi="Times New Roman" w:cs="Times New Roman"/>
          <w:color w:val="000000"/>
          <w:sz w:val="28"/>
          <w:szCs w:val="28"/>
        </w:rPr>
        <w:sectPr w:rsidR="00463638" w:rsidSect="002C4A46">
          <w:headerReference w:type="default" r:id="rId10"/>
          <w:type w:val="continuous"/>
          <w:pgSz w:w="11909" w:h="16834"/>
          <w:pgMar w:top="1418" w:right="1134" w:bottom="567" w:left="1134" w:header="720" w:footer="720" w:gutter="0"/>
          <w:cols w:space="60"/>
          <w:noEndnote/>
          <w:titlePg/>
          <w:docGrid w:linePitch="299"/>
        </w:sectPr>
      </w:pPr>
    </w:p>
    <w:p w:rsidR="007166FB" w:rsidRDefault="00463638" w:rsidP="002C4A46">
      <w:pPr>
        <w:autoSpaceDE w:val="0"/>
        <w:autoSpaceDN w:val="0"/>
        <w:adjustRightInd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w:t>
      </w:r>
      <w:r w:rsidR="00AE2E9B">
        <w:rPr>
          <w:rFonts w:ascii="Times New Roman" w:hAnsi="Times New Roman" w:cs="Times New Roman"/>
          <w:color w:val="000000"/>
          <w:sz w:val="28"/>
          <w:szCs w:val="28"/>
        </w:rPr>
        <w:t>иложение №1</w:t>
      </w:r>
    </w:p>
    <w:p w:rsidR="00AE2E9B" w:rsidRDefault="00AE2E9B" w:rsidP="002C4A46">
      <w:pPr>
        <w:autoSpaceDE w:val="0"/>
        <w:autoSpaceDN w:val="0"/>
        <w:adjustRightInd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Стандарту </w:t>
      </w:r>
      <w:proofErr w:type="gramStart"/>
      <w:r>
        <w:rPr>
          <w:rFonts w:ascii="Times New Roman" w:hAnsi="Times New Roman" w:cs="Times New Roman"/>
          <w:color w:val="000000"/>
          <w:sz w:val="28"/>
          <w:szCs w:val="28"/>
        </w:rPr>
        <w:t>внешнего</w:t>
      </w:r>
      <w:proofErr w:type="gramEnd"/>
      <w:r>
        <w:rPr>
          <w:rFonts w:ascii="Times New Roman" w:hAnsi="Times New Roman" w:cs="Times New Roman"/>
          <w:color w:val="000000"/>
          <w:sz w:val="28"/>
          <w:szCs w:val="28"/>
        </w:rPr>
        <w:t xml:space="preserve"> </w:t>
      </w:r>
    </w:p>
    <w:p w:rsidR="00AE2E9B" w:rsidRDefault="00AE2E9B" w:rsidP="002C4A46">
      <w:pPr>
        <w:autoSpaceDE w:val="0"/>
        <w:autoSpaceDN w:val="0"/>
        <w:adjustRightInd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финансового</w:t>
      </w:r>
    </w:p>
    <w:p w:rsidR="00AE2E9B" w:rsidRDefault="00AE2E9B" w:rsidP="002C4A46">
      <w:pPr>
        <w:autoSpaceDE w:val="0"/>
        <w:autoSpaceDN w:val="0"/>
        <w:adjustRightInd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контроля СФК-11 «Аудит эффективности»</w:t>
      </w:r>
    </w:p>
    <w:p w:rsidR="00AE2E9B" w:rsidRDefault="00AE2E9B" w:rsidP="002C4A46">
      <w:pPr>
        <w:autoSpaceDE w:val="0"/>
        <w:autoSpaceDN w:val="0"/>
        <w:adjustRightInd w:val="0"/>
        <w:spacing w:after="0" w:line="240" w:lineRule="auto"/>
        <w:ind w:firstLine="709"/>
        <w:jc w:val="right"/>
        <w:rPr>
          <w:rFonts w:ascii="Times New Roman" w:hAnsi="Times New Roman" w:cs="Times New Roman"/>
          <w:color w:val="000000"/>
          <w:sz w:val="28"/>
          <w:szCs w:val="28"/>
        </w:rPr>
      </w:pPr>
    </w:p>
    <w:p w:rsidR="00AE2E9B" w:rsidRDefault="00AE2E9B" w:rsidP="002C4A46">
      <w:pPr>
        <w:autoSpaceDE w:val="0"/>
        <w:autoSpaceDN w:val="0"/>
        <w:adjustRightInd w:val="0"/>
        <w:spacing w:after="0" w:line="240" w:lineRule="auto"/>
        <w:ind w:firstLine="709"/>
        <w:jc w:val="right"/>
        <w:rPr>
          <w:rFonts w:ascii="Times New Roman" w:hAnsi="Times New Roman" w:cs="Times New Roman"/>
          <w:color w:val="000000"/>
          <w:sz w:val="28"/>
          <w:szCs w:val="28"/>
        </w:rPr>
      </w:pPr>
    </w:p>
    <w:p w:rsidR="00AE2E9B" w:rsidRDefault="00AE2E9B" w:rsidP="002C4A46">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Матрица подготовительного этапа аудита эффективности (матрица дизайна)</w:t>
      </w:r>
    </w:p>
    <w:p w:rsidR="00AE2E9B" w:rsidRDefault="00AE2E9B" w:rsidP="002C4A46">
      <w:pPr>
        <w:autoSpaceDE w:val="0"/>
        <w:autoSpaceDN w:val="0"/>
        <w:adjustRightInd w:val="0"/>
        <w:spacing w:after="0" w:line="240" w:lineRule="auto"/>
        <w:ind w:firstLine="709"/>
        <w:jc w:val="center"/>
        <w:rPr>
          <w:rFonts w:ascii="Times New Roman" w:hAnsi="Times New Roman" w:cs="Times New Roman"/>
          <w:b/>
          <w:color w:val="000000"/>
          <w:sz w:val="28"/>
          <w:szCs w:val="28"/>
        </w:rPr>
      </w:pPr>
    </w:p>
    <w:tbl>
      <w:tblPr>
        <w:tblStyle w:val="ab"/>
        <w:tblW w:w="0" w:type="auto"/>
        <w:tblLook w:val="04A0" w:firstRow="1" w:lastRow="0" w:firstColumn="1" w:lastColumn="0" w:noHBand="0" w:noVBand="1"/>
      </w:tblPr>
      <w:tblGrid>
        <w:gridCol w:w="2111"/>
        <w:gridCol w:w="2111"/>
        <w:gridCol w:w="2112"/>
        <w:gridCol w:w="2112"/>
        <w:gridCol w:w="2112"/>
        <w:gridCol w:w="2112"/>
        <w:gridCol w:w="2112"/>
      </w:tblGrid>
      <w:tr w:rsidR="00AE2E9B" w:rsidTr="00AE2E9B">
        <w:tc>
          <w:tcPr>
            <w:tcW w:w="2111" w:type="dxa"/>
          </w:tcPr>
          <w:p w:rsidR="00AE2E9B" w:rsidRPr="00AE2E9B" w:rsidRDefault="00AE2E9B" w:rsidP="002C4A46">
            <w:pPr>
              <w:autoSpaceDE w:val="0"/>
              <w:autoSpaceDN w:val="0"/>
              <w:adjustRightInd w:val="0"/>
              <w:jc w:val="center"/>
              <w:rPr>
                <w:rFonts w:ascii="Times New Roman" w:hAnsi="Times New Roman" w:cs="Times New Roman"/>
                <w:color w:val="000000"/>
                <w:sz w:val="20"/>
                <w:szCs w:val="20"/>
              </w:rPr>
            </w:pPr>
            <w:r w:rsidRPr="00AE2E9B">
              <w:rPr>
                <w:rFonts w:ascii="Times New Roman" w:hAnsi="Times New Roman" w:cs="Times New Roman"/>
                <w:color w:val="000000"/>
                <w:sz w:val="20"/>
                <w:szCs w:val="20"/>
              </w:rPr>
              <w:t>Гипотеза</w:t>
            </w:r>
          </w:p>
        </w:tc>
        <w:tc>
          <w:tcPr>
            <w:tcW w:w="2111" w:type="dxa"/>
          </w:tcPr>
          <w:p w:rsidR="00AE2E9B" w:rsidRPr="00AE2E9B" w:rsidRDefault="00AE2E9B" w:rsidP="002C4A46">
            <w:pPr>
              <w:autoSpaceDE w:val="0"/>
              <w:autoSpaceDN w:val="0"/>
              <w:adjustRightInd w:val="0"/>
              <w:jc w:val="center"/>
              <w:rPr>
                <w:rFonts w:ascii="Times New Roman" w:hAnsi="Times New Roman" w:cs="Times New Roman"/>
                <w:color w:val="000000"/>
                <w:sz w:val="20"/>
                <w:szCs w:val="20"/>
              </w:rPr>
            </w:pPr>
            <w:r w:rsidRPr="00AE2E9B">
              <w:rPr>
                <w:rFonts w:ascii="Times New Roman" w:hAnsi="Times New Roman" w:cs="Times New Roman"/>
                <w:color w:val="000000"/>
                <w:sz w:val="20"/>
                <w:szCs w:val="20"/>
              </w:rPr>
              <w:t>Критерий проверки гипотез</w:t>
            </w:r>
          </w:p>
        </w:tc>
        <w:tc>
          <w:tcPr>
            <w:tcW w:w="2112" w:type="dxa"/>
          </w:tcPr>
          <w:p w:rsidR="00AE2E9B" w:rsidRPr="00AE2E9B" w:rsidRDefault="00AE2E9B" w:rsidP="002C4A4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Методы</w:t>
            </w:r>
          </w:p>
        </w:tc>
        <w:tc>
          <w:tcPr>
            <w:tcW w:w="2112" w:type="dxa"/>
          </w:tcPr>
          <w:p w:rsidR="00AE2E9B" w:rsidRPr="00AE2E9B" w:rsidRDefault="00AE2E9B" w:rsidP="002C4A4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Ограничения</w:t>
            </w:r>
          </w:p>
        </w:tc>
        <w:tc>
          <w:tcPr>
            <w:tcW w:w="2112" w:type="dxa"/>
          </w:tcPr>
          <w:p w:rsidR="00AE2E9B" w:rsidRPr="00AE2E9B" w:rsidRDefault="00AE2E9B" w:rsidP="002C4A4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Предварительные результаты</w:t>
            </w:r>
          </w:p>
        </w:tc>
        <w:tc>
          <w:tcPr>
            <w:tcW w:w="2112" w:type="dxa"/>
          </w:tcPr>
          <w:p w:rsidR="00AE2E9B" w:rsidRPr="00AE2E9B" w:rsidRDefault="00AE2E9B" w:rsidP="002C4A4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Предварительные выводы</w:t>
            </w:r>
          </w:p>
        </w:tc>
        <w:tc>
          <w:tcPr>
            <w:tcW w:w="2112" w:type="dxa"/>
          </w:tcPr>
          <w:p w:rsidR="00AE2E9B" w:rsidRPr="00AE2E9B" w:rsidRDefault="00AE2E9B" w:rsidP="002C4A4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Предварительные рекомендации</w:t>
            </w:r>
          </w:p>
        </w:tc>
      </w:tr>
      <w:tr w:rsidR="00AE2E9B" w:rsidTr="00843E6C">
        <w:tc>
          <w:tcPr>
            <w:tcW w:w="14782" w:type="dxa"/>
            <w:gridSpan w:val="7"/>
          </w:tcPr>
          <w:p w:rsidR="00AE2E9B" w:rsidRDefault="00AE2E9B" w:rsidP="002C4A4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Цель 1</w:t>
            </w:r>
          </w:p>
          <w:p w:rsidR="00AE2E9B" w:rsidRPr="00AE2E9B" w:rsidRDefault="00AE2E9B" w:rsidP="002C4A4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Вопрос 1-вопрос, на который предполагается ответить в ходе аудита (конкретный, нейтральный, на него реалистично получить ответ)</w:t>
            </w:r>
          </w:p>
        </w:tc>
      </w:tr>
      <w:tr w:rsidR="00AE2E9B" w:rsidTr="00AE2E9B">
        <w:tc>
          <w:tcPr>
            <w:tcW w:w="2111" w:type="dxa"/>
          </w:tcPr>
          <w:p w:rsidR="00AE2E9B" w:rsidRPr="00663E62" w:rsidRDefault="00663E62" w:rsidP="002C4A46">
            <w:pPr>
              <w:autoSpaceDE w:val="0"/>
              <w:autoSpaceDN w:val="0"/>
              <w:adjustRightInd w:val="0"/>
              <w:jc w:val="both"/>
              <w:rPr>
                <w:rFonts w:ascii="Times New Roman" w:hAnsi="Times New Roman" w:cs="Times New Roman"/>
                <w:i/>
                <w:color w:val="000000"/>
                <w:sz w:val="20"/>
                <w:szCs w:val="20"/>
              </w:rPr>
            </w:pPr>
            <w:r w:rsidRPr="00663E62">
              <w:rPr>
                <w:rFonts w:ascii="Times New Roman" w:hAnsi="Times New Roman" w:cs="Times New Roman"/>
                <w:i/>
                <w:color w:val="000000"/>
                <w:sz w:val="20"/>
                <w:szCs w:val="20"/>
              </w:rPr>
              <w:t>Предположение, которое проверяется в ходе мероприятия</w:t>
            </w:r>
          </w:p>
        </w:tc>
        <w:tc>
          <w:tcPr>
            <w:tcW w:w="2111" w:type="dxa"/>
          </w:tcPr>
          <w:p w:rsidR="00AE2E9B" w:rsidRPr="00663E62" w:rsidRDefault="00663E62" w:rsidP="002C4A46">
            <w:pPr>
              <w:autoSpaceDE w:val="0"/>
              <w:autoSpaceDN w:val="0"/>
              <w:adjustRightInd w:val="0"/>
              <w:jc w:val="both"/>
              <w:rPr>
                <w:rFonts w:ascii="Times New Roman" w:hAnsi="Times New Roman" w:cs="Times New Roman"/>
                <w:i/>
                <w:color w:val="000000"/>
                <w:sz w:val="20"/>
                <w:szCs w:val="20"/>
              </w:rPr>
            </w:pPr>
            <w:r w:rsidRPr="00663E62">
              <w:rPr>
                <w:rFonts w:ascii="Times New Roman" w:hAnsi="Times New Roman" w:cs="Times New Roman"/>
                <w:i/>
                <w:color w:val="000000"/>
                <w:sz w:val="20"/>
                <w:szCs w:val="20"/>
              </w:rPr>
              <w:t>Правило, эталон для принятия решения по оценке</w:t>
            </w:r>
          </w:p>
        </w:tc>
        <w:tc>
          <w:tcPr>
            <w:tcW w:w="2112" w:type="dxa"/>
          </w:tcPr>
          <w:p w:rsidR="00AE2E9B" w:rsidRPr="00663E62" w:rsidRDefault="00663E62" w:rsidP="002C4A46">
            <w:pPr>
              <w:autoSpaceDE w:val="0"/>
              <w:autoSpaceDN w:val="0"/>
              <w:adjustRightInd w:val="0"/>
              <w:jc w:val="both"/>
              <w:rPr>
                <w:rFonts w:ascii="Times New Roman" w:hAnsi="Times New Roman" w:cs="Times New Roman"/>
                <w:i/>
                <w:color w:val="000000"/>
                <w:sz w:val="20"/>
                <w:szCs w:val="20"/>
              </w:rPr>
            </w:pPr>
            <w:r w:rsidRPr="00663E62">
              <w:rPr>
                <w:rFonts w:ascii="Times New Roman" w:hAnsi="Times New Roman" w:cs="Times New Roman"/>
                <w:i/>
                <w:color w:val="000000"/>
                <w:sz w:val="20"/>
                <w:szCs w:val="20"/>
              </w:rPr>
              <w:t>Описание метода (набора методов), который используется для ответа на каждый вопрос</w:t>
            </w:r>
          </w:p>
        </w:tc>
        <w:tc>
          <w:tcPr>
            <w:tcW w:w="2112" w:type="dxa"/>
          </w:tcPr>
          <w:p w:rsidR="00AE2E9B" w:rsidRPr="00663E62" w:rsidRDefault="00663E62" w:rsidP="002C4A46">
            <w:pPr>
              <w:autoSpaceDE w:val="0"/>
              <w:autoSpaceDN w:val="0"/>
              <w:adjustRightInd w:val="0"/>
              <w:jc w:val="both"/>
              <w:rPr>
                <w:rFonts w:ascii="Times New Roman" w:hAnsi="Times New Roman" w:cs="Times New Roman"/>
                <w:i/>
                <w:color w:val="000000"/>
                <w:sz w:val="20"/>
                <w:szCs w:val="20"/>
              </w:rPr>
            </w:pPr>
            <w:r w:rsidRPr="00663E62">
              <w:rPr>
                <w:rFonts w:ascii="Times New Roman" w:hAnsi="Times New Roman" w:cs="Times New Roman"/>
                <w:i/>
                <w:color w:val="000000"/>
                <w:sz w:val="20"/>
                <w:szCs w:val="20"/>
              </w:rPr>
              <w:t>Описание ограничений применяемых методов сбора и анализа данных</w:t>
            </w:r>
          </w:p>
        </w:tc>
        <w:tc>
          <w:tcPr>
            <w:tcW w:w="2112" w:type="dxa"/>
          </w:tcPr>
          <w:p w:rsidR="00AE2E9B" w:rsidRPr="00663E62" w:rsidRDefault="00663E62" w:rsidP="002C4A46">
            <w:pPr>
              <w:autoSpaceDE w:val="0"/>
              <w:autoSpaceDN w:val="0"/>
              <w:adjustRightInd w:val="0"/>
              <w:jc w:val="both"/>
              <w:rPr>
                <w:rFonts w:ascii="Times New Roman" w:hAnsi="Times New Roman" w:cs="Times New Roman"/>
                <w:i/>
                <w:color w:val="000000"/>
                <w:sz w:val="20"/>
                <w:szCs w:val="20"/>
              </w:rPr>
            </w:pPr>
            <w:r w:rsidRPr="00663E62">
              <w:rPr>
                <w:rFonts w:ascii="Times New Roman" w:hAnsi="Times New Roman" w:cs="Times New Roman"/>
                <w:i/>
                <w:color w:val="000000"/>
                <w:sz w:val="20"/>
                <w:szCs w:val="20"/>
              </w:rPr>
              <w:t>Предварительное описание результата</w:t>
            </w:r>
          </w:p>
        </w:tc>
        <w:tc>
          <w:tcPr>
            <w:tcW w:w="2112" w:type="dxa"/>
          </w:tcPr>
          <w:p w:rsidR="00AE2E9B" w:rsidRPr="00663E62" w:rsidRDefault="00663E62" w:rsidP="002C4A46">
            <w:pPr>
              <w:autoSpaceDE w:val="0"/>
              <w:autoSpaceDN w:val="0"/>
              <w:adjustRightInd w:val="0"/>
              <w:jc w:val="both"/>
              <w:rPr>
                <w:rFonts w:ascii="Times New Roman" w:hAnsi="Times New Roman" w:cs="Times New Roman"/>
                <w:i/>
                <w:color w:val="000000"/>
                <w:sz w:val="20"/>
                <w:szCs w:val="20"/>
              </w:rPr>
            </w:pPr>
            <w:r w:rsidRPr="00663E62">
              <w:rPr>
                <w:rFonts w:ascii="Times New Roman" w:hAnsi="Times New Roman" w:cs="Times New Roman"/>
                <w:i/>
                <w:color w:val="000000"/>
                <w:sz w:val="20"/>
                <w:szCs w:val="20"/>
              </w:rPr>
              <w:t>Описание потенциальных выводов по каждой цели на основе предварительных результатов</w:t>
            </w:r>
          </w:p>
        </w:tc>
        <w:tc>
          <w:tcPr>
            <w:tcW w:w="2112" w:type="dxa"/>
          </w:tcPr>
          <w:p w:rsidR="00AE2E9B" w:rsidRPr="00663E62" w:rsidRDefault="00663E62" w:rsidP="002C4A46">
            <w:pPr>
              <w:autoSpaceDE w:val="0"/>
              <w:autoSpaceDN w:val="0"/>
              <w:adjustRightInd w:val="0"/>
              <w:jc w:val="both"/>
              <w:rPr>
                <w:rFonts w:ascii="Times New Roman" w:hAnsi="Times New Roman" w:cs="Times New Roman"/>
                <w:i/>
                <w:color w:val="000000"/>
                <w:sz w:val="20"/>
                <w:szCs w:val="20"/>
              </w:rPr>
            </w:pPr>
            <w:r w:rsidRPr="00663E62">
              <w:rPr>
                <w:rFonts w:ascii="Times New Roman" w:hAnsi="Times New Roman" w:cs="Times New Roman"/>
                <w:i/>
                <w:color w:val="000000"/>
                <w:sz w:val="20"/>
                <w:szCs w:val="20"/>
              </w:rPr>
              <w:t>Предварительное описание рекомендаций</w:t>
            </w:r>
          </w:p>
        </w:tc>
      </w:tr>
      <w:tr w:rsidR="00412B50" w:rsidTr="0026411F">
        <w:tc>
          <w:tcPr>
            <w:tcW w:w="14782" w:type="dxa"/>
            <w:gridSpan w:val="7"/>
          </w:tcPr>
          <w:p w:rsidR="00412B50" w:rsidRPr="00412B50" w:rsidRDefault="00412B50" w:rsidP="002C4A46">
            <w:pPr>
              <w:autoSpaceDE w:val="0"/>
              <w:autoSpaceDN w:val="0"/>
              <w:adjustRightInd w:val="0"/>
              <w:jc w:val="both"/>
              <w:rPr>
                <w:rFonts w:ascii="Times New Roman" w:hAnsi="Times New Roman" w:cs="Times New Roman"/>
                <w:color w:val="000000"/>
                <w:sz w:val="20"/>
                <w:szCs w:val="20"/>
              </w:rPr>
            </w:pPr>
            <w:r w:rsidRPr="00412B50">
              <w:rPr>
                <w:rFonts w:ascii="Times New Roman" w:hAnsi="Times New Roman" w:cs="Times New Roman"/>
                <w:color w:val="000000"/>
                <w:sz w:val="20"/>
                <w:szCs w:val="20"/>
              </w:rPr>
              <w:t>Цель 1</w:t>
            </w:r>
          </w:p>
          <w:p w:rsidR="00412B50" w:rsidRPr="00AE2E9B" w:rsidRDefault="00412B50" w:rsidP="002C4A4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Вопрос 2</w:t>
            </w:r>
          </w:p>
        </w:tc>
      </w:tr>
      <w:tr w:rsidR="00412B50" w:rsidTr="00AE2E9B">
        <w:tc>
          <w:tcPr>
            <w:tcW w:w="2111" w:type="dxa"/>
          </w:tcPr>
          <w:p w:rsidR="00412B50" w:rsidRPr="00AE2E9B" w:rsidRDefault="00412B50" w:rsidP="002C4A46">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11" w:type="dxa"/>
          </w:tcPr>
          <w:p w:rsidR="00412B50" w:rsidRDefault="00412B50" w:rsidP="002C4A46">
            <w:r w:rsidRPr="00676D7E">
              <w:t>...</w:t>
            </w:r>
          </w:p>
        </w:tc>
        <w:tc>
          <w:tcPr>
            <w:tcW w:w="2112" w:type="dxa"/>
          </w:tcPr>
          <w:p w:rsidR="00412B50" w:rsidRDefault="00412B50" w:rsidP="002C4A46">
            <w:r w:rsidRPr="00676D7E">
              <w:t>...</w:t>
            </w:r>
          </w:p>
        </w:tc>
        <w:tc>
          <w:tcPr>
            <w:tcW w:w="2112" w:type="dxa"/>
          </w:tcPr>
          <w:p w:rsidR="00412B50" w:rsidRDefault="00412B50" w:rsidP="002C4A46">
            <w:r w:rsidRPr="00676D7E">
              <w:t>...</w:t>
            </w:r>
          </w:p>
        </w:tc>
        <w:tc>
          <w:tcPr>
            <w:tcW w:w="2112" w:type="dxa"/>
          </w:tcPr>
          <w:p w:rsidR="00412B50" w:rsidRDefault="00412B50" w:rsidP="002C4A46">
            <w:r w:rsidRPr="00676D7E">
              <w:t>...</w:t>
            </w:r>
          </w:p>
        </w:tc>
        <w:tc>
          <w:tcPr>
            <w:tcW w:w="2112" w:type="dxa"/>
          </w:tcPr>
          <w:p w:rsidR="00412B50" w:rsidRDefault="00412B50" w:rsidP="002C4A46">
            <w:r w:rsidRPr="00676D7E">
              <w:t>...</w:t>
            </w:r>
          </w:p>
        </w:tc>
        <w:tc>
          <w:tcPr>
            <w:tcW w:w="2112" w:type="dxa"/>
          </w:tcPr>
          <w:p w:rsidR="00412B50" w:rsidRDefault="00412B50" w:rsidP="002C4A46">
            <w:r w:rsidRPr="00676D7E">
              <w:t>...</w:t>
            </w:r>
          </w:p>
        </w:tc>
      </w:tr>
      <w:tr w:rsidR="00412B50" w:rsidTr="00534E89">
        <w:tc>
          <w:tcPr>
            <w:tcW w:w="14782" w:type="dxa"/>
            <w:gridSpan w:val="7"/>
          </w:tcPr>
          <w:p w:rsidR="00412B50" w:rsidRPr="00412B50" w:rsidRDefault="00412B50" w:rsidP="002C4A4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Цель 2</w:t>
            </w:r>
          </w:p>
          <w:p w:rsidR="00412B50" w:rsidRPr="00AE2E9B" w:rsidRDefault="00412B50" w:rsidP="002C4A4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Вопрос 1</w:t>
            </w:r>
          </w:p>
        </w:tc>
      </w:tr>
      <w:tr w:rsidR="00412B50" w:rsidTr="00AE2E9B">
        <w:tc>
          <w:tcPr>
            <w:tcW w:w="2111" w:type="dxa"/>
          </w:tcPr>
          <w:p w:rsidR="00412B50" w:rsidRPr="00E42022" w:rsidRDefault="00412B50" w:rsidP="002C4A46">
            <w:r w:rsidRPr="00E42022">
              <w:t>...</w:t>
            </w:r>
          </w:p>
        </w:tc>
        <w:tc>
          <w:tcPr>
            <w:tcW w:w="2111" w:type="dxa"/>
          </w:tcPr>
          <w:p w:rsidR="00412B50" w:rsidRPr="00E42022" w:rsidRDefault="00412B50" w:rsidP="002C4A46">
            <w:r w:rsidRPr="00E42022">
              <w:t>...</w:t>
            </w:r>
          </w:p>
        </w:tc>
        <w:tc>
          <w:tcPr>
            <w:tcW w:w="2112" w:type="dxa"/>
          </w:tcPr>
          <w:p w:rsidR="00412B50" w:rsidRPr="00E42022" w:rsidRDefault="00412B50" w:rsidP="002C4A46">
            <w:r w:rsidRPr="00E42022">
              <w:t>...</w:t>
            </w:r>
          </w:p>
        </w:tc>
        <w:tc>
          <w:tcPr>
            <w:tcW w:w="2112" w:type="dxa"/>
          </w:tcPr>
          <w:p w:rsidR="00412B50" w:rsidRPr="00E42022" w:rsidRDefault="00412B50" w:rsidP="002C4A46">
            <w:r w:rsidRPr="00E42022">
              <w:t>...</w:t>
            </w:r>
          </w:p>
        </w:tc>
        <w:tc>
          <w:tcPr>
            <w:tcW w:w="2112" w:type="dxa"/>
          </w:tcPr>
          <w:p w:rsidR="00412B50" w:rsidRPr="00E42022" w:rsidRDefault="00412B50" w:rsidP="002C4A46">
            <w:r w:rsidRPr="00E42022">
              <w:t>...</w:t>
            </w:r>
          </w:p>
        </w:tc>
        <w:tc>
          <w:tcPr>
            <w:tcW w:w="2112" w:type="dxa"/>
          </w:tcPr>
          <w:p w:rsidR="00412B50" w:rsidRPr="00E42022" w:rsidRDefault="00412B50" w:rsidP="002C4A46">
            <w:r w:rsidRPr="00E42022">
              <w:t>...</w:t>
            </w:r>
          </w:p>
        </w:tc>
        <w:tc>
          <w:tcPr>
            <w:tcW w:w="2112" w:type="dxa"/>
          </w:tcPr>
          <w:p w:rsidR="00412B50" w:rsidRDefault="00412B50" w:rsidP="002C4A46">
            <w:r w:rsidRPr="00E42022">
              <w:t>...</w:t>
            </w:r>
          </w:p>
        </w:tc>
      </w:tr>
    </w:tbl>
    <w:p w:rsidR="00AE2E9B" w:rsidRPr="00AE2E9B" w:rsidRDefault="00AE2E9B" w:rsidP="002C4A46">
      <w:pPr>
        <w:autoSpaceDE w:val="0"/>
        <w:autoSpaceDN w:val="0"/>
        <w:adjustRightInd w:val="0"/>
        <w:spacing w:after="0" w:line="240" w:lineRule="auto"/>
        <w:ind w:firstLine="709"/>
        <w:jc w:val="center"/>
        <w:rPr>
          <w:rFonts w:ascii="Times New Roman" w:hAnsi="Times New Roman" w:cs="Times New Roman"/>
          <w:b/>
          <w:color w:val="000000"/>
          <w:sz w:val="28"/>
          <w:szCs w:val="28"/>
        </w:rPr>
      </w:pPr>
    </w:p>
    <w:sectPr w:rsidR="00AE2E9B" w:rsidRPr="00AE2E9B" w:rsidSect="002C4A46">
      <w:type w:val="continuous"/>
      <w:pgSz w:w="16834" w:h="11909" w:orient="landscape"/>
      <w:pgMar w:top="1418" w:right="1134" w:bottom="567" w:left="1134"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61" w:rsidRDefault="00827661" w:rsidP="00517820">
      <w:pPr>
        <w:spacing w:after="0" w:line="240" w:lineRule="auto"/>
      </w:pPr>
      <w:r>
        <w:separator/>
      </w:r>
    </w:p>
  </w:endnote>
  <w:endnote w:type="continuationSeparator" w:id="0">
    <w:p w:rsidR="00827661" w:rsidRDefault="00827661" w:rsidP="0051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61" w:rsidRDefault="00827661" w:rsidP="00517820">
      <w:pPr>
        <w:spacing w:after="0" w:line="240" w:lineRule="auto"/>
      </w:pPr>
      <w:r>
        <w:separator/>
      </w:r>
    </w:p>
  </w:footnote>
  <w:footnote w:type="continuationSeparator" w:id="0">
    <w:p w:rsidR="00827661" w:rsidRDefault="00827661" w:rsidP="00517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775841"/>
      <w:docPartObj>
        <w:docPartGallery w:val="Page Numbers (Top of Page)"/>
        <w:docPartUnique/>
      </w:docPartObj>
    </w:sdtPr>
    <w:sdtEndPr/>
    <w:sdtContent>
      <w:p w:rsidR="00C969A2" w:rsidRDefault="00C969A2">
        <w:pPr>
          <w:pStyle w:val="a5"/>
          <w:jc w:val="center"/>
        </w:pPr>
        <w:r>
          <w:fldChar w:fldCharType="begin"/>
        </w:r>
        <w:r>
          <w:instrText>PAGE   \* MERGEFORMAT</w:instrText>
        </w:r>
        <w:r>
          <w:fldChar w:fldCharType="separate"/>
        </w:r>
        <w:r w:rsidR="00225789">
          <w:rPr>
            <w:noProof/>
          </w:rPr>
          <w:t>2</w:t>
        </w:r>
        <w:r>
          <w:fldChar w:fldCharType="end"/>
        </w:r>
      </w:p>
    </w:sdtContent>
  </w:sdt>
  <w:p w:rsidR="00C969A2" w:rsidRDefault="00C969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6A2FEC"/>
    <w:lvl w:ilvl="0">
      <w:numFmt w:val="bullet"/>
      <w:lvlText w:val="*"/>
      <w:lvlJc w:val="left"/>
    </w:lvl>
  </w:abstractNum>
  <w:abstractNum w:abstractNumId="1">
    <w:nsid w:val="030D2FE8"/>
    <w:multiLevelType w:val="singleLevel"/>
    <w:tmpl w:val="1D606EB8"/>
    <w:lvl w:ilvl="0">
      <w:start w:val="1"/>
      <w:numFmt w:val="decimal"/>
      <w:lvlText w:val="5.%1."/>
      <w:legacy w:legacy="1" w:legacySpace="0" w:legacyIndent="495"/>
      <w:lvlJc w:val="left"/>
      <w:rPr>
        <w:rFonts w:ascii="Times New Roman" w:hAnsi="Times New Roman" w:cs="Times New Roman" w:hint="default"/>
      </w:rPr>
    </w:lvl>
  </w:abstractNum>
  <w:abstractNum w:abstractNumId="2">
    <w:nsid w:val="089C7996"/>
    <w:multiLevelType w:val="multilevel"/>
    <w:tmpl w:val="482ACC92"/>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3">
    <w:nsid w:val="0C850CF2"/>
    <w:multiLevelType w:val="hybridMultilevel"/>
    <w:tmpl w:val="5E20553A"/>
    <w:lvl w:ilvl="0" w:tplc="CCE860A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B94908"/>
    <w:multiLevelType w:val="hybridMultilevel"/>
    <w:tmpl w:val="0AE2D116"/>
    <w:lvl w:ilvl="0" w:tplc="5C324CB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4E56F9"/>
    <w:multiLevelType w:val="singleLevel"/>
    <w:tmpl w:val="9E92D2C0"/>
    <w:lvl w:ilvl="0">
      <w:start w:val="6"/>
      <w:numFmt w:val="decimal"/>
      <w:lvlText w:val="5.%1."/>
      <w:legacy w:legacy="1" w:legacySpace="0" w:legacyIndent="495"/>
      <w:lvlJc w:val="left"/>
      <w:rPr>
        <w:rFonts w:ascii="Times New Roman" w:hAnsi="Times New Roman" w:cs="Times New Roman" w:hint="default"/>
      </w:rPr>
    </w:lvl>
  </w:abstractNum>
  <w:abstractNum w:abstractNumId="6">
    <w:nsid w:val="17D9053A"/>
    <w:multiLevelType w:val="singleLevel"/>
    <w:tmpl w:val="77E6420C"/>
    <w:lvl w:ilvl="0">
      <w:start w:val="2"/>
      <w:numFmt w:val="decimal"/>
      <w:lvlText w:val="1.%1."/>
      <w:legacy w:legacy="1" w:legacySpace="0" w:legacyIndent="495"/>
      <w:lvlJc w:val="left"/>
      <w:rPr>
        <w:rFonts w:ascii="Times New Roman" w:hAnsi="Times New Roman" w:cs="Times New Roman" w:hint="default"/>
      </w:rPr>
    </w:lvl>
  </w:abstractNum>
  <w:abstractNum w:abstractNumId="7">
    <w:nsid w:val="19A21977"/>
    <w:multiLevelType w:val="multilevel"/>
    <w:tmpl w:val="24B0F66A"/>
    <w:lvl w:ilvl="0">
      <w:start w:val="1"/>
      <w:numFmt w:val="decimal"/>
      <w:lvlText w:val="%1."/>
      <w:legacy w:legacy="1" w:legacySpace="0" w:legacyIndent="283"/>
      <w:lvlJc w:val="left"/>
      <w:rPr>
        <w:rFonts w:ascii="Times New Roman" w:hAnsi="Times New Roman" w:cs="Times New Roman"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8">
    <w:nsid w:val="1B3D168B"/>
    <w:multiLevelType w:val="hybridMultilevel"/>
    <w:tmpl w:val="CB40D18C"/>
    <w:lvl w:ilvl="0" w:tplc="98DA9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8B6D00"/>
    <w:multiLevelType w:val="hybridMultilevel"/>
    <w:tmpl w:val="EF4255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B5F7D"/>
    <w:multiLevelType w:val="multilevel"/>
    <w:tmpl w:val="265AA682"/>
    <w:lvl w:ilvl="0">
      <w:start w:val="4"/>
      <w:numFmt w:val="decimal"/>
      <w:lvlText w:val="%1."/>
      <w:lvlJc w:val="left"/>
      <w:pPr>
        <w:ind w:left="675" w:hanging="675"/>
      </w:pPr>
      <w:rPr>
        <w:rFonts w:hint="default"/>
      </w:rPr>
    </w:lvl>
    <w:lvl w:ilvl="1">
      <w:start w:val="2"/>
      <w:numFmt w:val="decimal"/>
      <w:lvlText w:val="%1.%2."/>
      <w:lvlJc w:val="left"/>
      <w:pPr>
        <w:ind w:left="1249" w:hanging="720"/>
      </w:pPr>
      <w:rPr>
        <w:rFonts w:hint="default"/>
      </w:rPr>
    </w:lvl>
    <w:lvl w:ilvl="2">
      <w:start w:val="3"/>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1">
    <w:nsid w:val="2CE640F3"/>
    <w:multiLevelType w:val="hybridMultilevel"/>
    <w:tmpl w:val="E5687CDA"/>
    <w:lvl w:ilvl="0" w:tplc="9A88B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9208B1"/>
    <w:multiLevelType w:val="multilevel"/>
    <w:tmpl w:val="02F4A078"/>
    <w:lvl w:ilvl="0">
      <w:start w:val="1"/>
      <w:numFmt w:val="decimal"/>
      <w:lvlText w:val="%1."/>
      <w:lvlJc w:val="left"/>
      <w:pPr>
        <w:ind w:left="1069"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511" w:hanging="720"/>
      </w:pPr>
      <w:rPr>
        <w:rFonts w:hint="default"/>
      </w:rPr>
    </w:lvl>
    <w:lvl w:ilvl="3">
      <w:start w:val="1"/>
      <w:numFmt w:val="decimal"/>
      <w:isLgl/>
      <w:lvlText w:val="%1.%2.%3.%4."/>
      <w:lvlJc w:val="left"/>
      <w:pPr>
        <w:ind w:left="1912"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54" w:hanging="1440"/>
      </w:pPr>
      <w:rPr>
        <w:rFonts w:hint="default"/>
      </w:rPr>
    </w:lvl>
    <w:lvl w:ilvl="6">
      <w:start w:val="1"/>
      <w:numFmt w:val="decimal"/>
      <w:isLgl/>
      <w:lvlText w:val="%1.%2.%3.%4.%5.%6.%7."/>
      <w:lvlJc w:val="left"/>
      <w:pPr>
        <w:ind w:left="2755" w:hanging="1800"/>
      </w:pPr>
      <w:rPr>
        <w:rFonts w:hint="default"/>
      </w:rPr>
    </w:lvl>
    <w:lvl w:ilvl="7">
      <w:start w:val="1"/>
      <w:numFmt w:val="decimal"/>
      <w:isLgl/>
      <w:lvlText w:val="%1.%2.%3.%4.%5.%6.%7.%8."/>
      <w:lvlJc w:val="left"/>
      <w:pPr>
        <w:ind w:left="2796" w:hanging="1800"/>
      </w:pPr>
      <w:rPr>
        <w:rFonts w:hint="default"/>
      </w:rPr>
    </w:lvl>
    <w:lvl w:ilvl="8">
      <w:start w:val="1"/>
      <w:numFmt w:val="decimal"/>
      <w:isLgl/>
      <w:lvlText w:val="%1.%2.%3.%4.%5.%6.%7.%8.%9."/>
      <w:lvlJc w:val="left"/>
      <w:pPr>
        <w:ind w:left="3197" w:hanging="2160"/>
      </w:pPr>
      <w:rPr>
        <w:rFonts w:hint="default"/>
      </w:rPr>
    </w:lvl>
  </w:abstractNum>
  <w:abstractNum w:abstractNumId="13">
    <w:nsid w:val="2F7444A9"/>
    <w:multiLevelType w:val="hybridMultilevel"/>
    <w:tmpl w:val="AB6E2DFA"/>
    <w:lvl w:ilvl="0" w:tplc="42E829F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203806"/>
    <w:multiLevelType w:val="hybridMultilevel"/>
    <w:tmpl w:val="B12A2E68"/>
    <w:lvl w:ilvl="0" w:tplc="0E9CC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0D1656"/>
    <w:multiLevelType w:val="hybridMultilevel"/>
    <w:tmpl w:val="46B02B12"/>
    <w:lvl w:ilvl="0" w:tplc="98DA9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817DB"/>
    <w:multiLevelType w:val="hybridMultilevel"/>
    <w:tmpl w:val="CE82DB2E"/>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05825A0"/>
    <w:multiLevelType w:val="multilevel"/>
    <w:tmpl w:val="A0C2AB3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414B299F"/>
    <w:multiLevelType w:val="hybridMultilevel"/>
    <w:tmpl w:val="FF7C0224"/>
    <w:lvl w:ilvl="0" w:tplc="3C1ED7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5E1E9A"/>
    <w:multiLevelType w:val="hybridMultilevel"/>
    <w:tmpl w:val="DF7082F8"/>
    <w:lvl w:ilvl="0" w:tplc="98DA9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446658"/>
    <w:multiLevelType w:val="hybridMultilevel"/>
    <w:tmpl w:val="EDEE4CF6"/>
    <w:lvl w:ilvl="0" w:tplc="573E7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8E08D6"/>
    <w:multiLevelType w:val="hybridMultilevel"/>
    <w:tmpl w:val="BD94913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512078"/>
    <w:multiLevelType w:val="hybridMultilevel"/>
    <w:tmpl w:val="B2E0DB18"/>
    <w:lvl w:ilvl="0" w:tplc="A7725E0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9AB59F3"/>
    <w:multiLevelType w:val="multilevel"/>
    <w:tmpl w:val="618A73C8"/>
    <w:lvl w:ilvl="0">
      <w:start w:val="1"/>
      <w:numFmt w:val="decimal"/>
      <w:lvlText w:val="%1."/>
      <w:lvlJc w:val="left"/>
      <w:pPr>
        <w:ind w:left="720" w:hanging="360"/>
      </w:pPr>
      <w:rPr>
        <w:rFonts w:hint="default"/>
      </w:rPr>
    </w:lvl>
    <w:lvl w:ilvl="1">
      <w:start w:val="1"/>
      <w:numFmt w:val="decimal"/>
      <w:isLgl/>
      <w:lvlText w:val="%1.%2."/>
      <w:lvlJc w:val="left"/>
      <w:pPr>
        <w:ind w:left="1095" w:hanging="720"/>
      </w:pPr>
      <w:rPr>
        <w:rFonts w:hint="default"/>
        <w:b w:val="0"/>
      </w:rPr>
    </w:lvl>
    <w:lvl w:ilvl="2">
      <w:start w:val="1"/>
      <w:numFmt w:val="decimal"/>
      <w:isLgl/>
      <w:lvlText w:val="%1.%2.%3."/>
      <w:lvlJc w:val="left"/>
      <w:pPr>
        <w:ind w:left="1110" w:hanging="720"/>
      </w:pPr>
      <w:rPr>
        <w:rFonts w:hint="default"/>
        <w:b w:val="0"/>
      </w:rPr>
    </w:lvl>
    <w:lvl w:ilvl="3">
      <w:start w:val="1"/>
      <w:numFmt w:val="decimal"/>
      <w:isLgl/>
      <w:lvlText w:val="%1.%2.%3.%4."/>
      <w:lvlJc w:val="left"/>
      <w:pPr>
        <w:ind w:left="1485" w:hanging="1080"/>
      </w:pPr>
      <w:rPr>
        <w:rFonts w:hint="default"/>
        <w:b w:val="0"/>
      </w:rPr>
    </w:lvl>
    <w:lvl w:ilvl="4">
      <w:start w:val="1"/>
      <w:numFmt w:val="decimal"/>
      <w:isLgl/>
      <w:lvlText w:val="%1.%2.%3.%4.%5."/>
      <w:lvlJc w:val="left"/>
      <w:pPr>
        <w:ind w:left="1500" w:hanging="1080"/>
      </w:pPr>
      <w:rPr>
        <w:rFonts w:hint="default"/>
        <w:b w:val="0"/>
      </w:rPr>
    </w:lvl>
    <w:lvl w:ilvl="5">
      <w:start w:val="1"/>
      <w:numFmt w:val="decimal"/>
      <w:isLgl/>
      <w:lvlText w:val="%1.%2.%3.%4.%5.%6."/>
      <w:lvlJc w:val="left"/>
      <w:pPr>
        <w:ind w:left="1875" w:hanging="1440"/>
      </w:pPr>
      <w:rPr>
        <w:rFonts w:hint="default"/>
        <w:b w:val="0"/>
      </w:rPr>
    </w:lvl>
    <w:lvl w:ilvl="6">
      <w:start w:val="1"/>
      <w:numFmt w:val="decimal"/>
      <w:isLgl/>
      <w:lvlText w:val="%1.%2.%3.%4.%5.%6.%7."/>
      <w:lvlJc w:val="left"/>
      <w:pPr>
        <w:ind w:left="2250" w:hanging="1800"/>
      </w:pPr>
      <w:rPr>
        <w:rFonts w:hint="default"/>
        <w:b w:val="0"/>
      </w:rPr>
    </w:lvl>
    <w:lvl w:ilvl="7">
      <w:start w:val="1"/>
      <w:numFmt w:val="decimal"/>
      <w:isLgl/>
      <w:lvlText w:val="%1.%2.%3.%4.%5.%6.%7.%8."/>
      <w:lvlJc w:val="left"/>
      <w:pPr>
        <w:ind w:left="2265" w:hanging="1800"/>
      </w:pPr>
      <w:rPr>
        <w:rFonts w:hint="default"/>
        <w:b w:val="0"/>
      </w:rPr>
    </w:lvl>
    <w:lvl w:ilvl="8">
      <w:start w:val="1"/>
      <w:numFmt w:val="decimal"/>
      <w:isLgl/>
      <w:lvlText w:val="%1.%2.%3.%4.%5.%6.%7.%8.%9."/>
      <w:lvlJc w:val="left"/>
      <w:pPr>
        <w:ind w:left="2640" w:hanging="2160"/>
      </w:pPr>
      <w:rPr>
        <w:rFonts w:hint="default"/>
        <w:b w:val="0"/>
      </w:rPr>
    </w:lvl>
  </w:abstractNum>
  <w:abstractNum w:abstractNumId="24">
    <w:nsid w:val="4B194EF9"/>
    <w:multiLevelType w:val="hybridMultilevel"/>
    <w:tmpl w:val="CC1E4D3E"/>
    <w:lvl w:ilvl="0" w:tplc="A85668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AE229F"/>
    <w:multiLevelType w:val="singleLevel"/>
    <w:tmpl w:val="C2083D5E"/>
    <w:lvl w:ilvl="0">
      <w:start w:val="1"/>
      <w:numFmt w:val="decimal"/>
      <w:lvlText w:val="%1."/>
      <w:legacy w:legacy="1" w:legacySpace="0" w:legacyIndent="9480"/>
      <w:lvlJc w:val="left"/>
      <w:rPr>
        <w:rFonts w:ascii="Times New Roman" w:hAnsi="Times New Roman" w:cs="Times New Roman" w:hint="default"/>
      </w:rPr>
    </w:lvl>
  </w:abstractNum>
  <w:abstractNum w:abstractNumId="26">
    <w:nsid w:val="4D8D6A25"/>
    <w:multiLevelType w:val="hybridMultilevel"/>
    <w:tmpl w:val="EC3A0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0564A8"/>
    <w:multiLevelType w:val="singleLevel"/>
    <w:tmpl w:val="9FE8F200"/>
    <w:lvl w:ilvl="0">
      <w:start w:val="3"/>
      <w:numFmt w:val="decimal"/>
      <w:lvlText w:val="%1."/>
      <w:legacy w:legacy="1" w:legacySpace="0" w:legacyIndent="274"/>
      <w:lvlJc w:val="left"/>
      <w:rPr>
        <w:rFonts w:ascii="Times New Roman" w:hAnsi="Times New Roman" w:cs="Times New Roman" w:hint="default"/>
      </w:rPr>
    </w:lvl>
  </w:abstractNum>
  <w:abstractNum w:abstractNumId="28">
    <w:nsid w:val="58BD0F10"/>
    <w:multiLevelType w:val="hybridMultilevel"/>
    <w:tmpl w:val="7BB432D2"/>
    <w:lvl w:ilvl="0" w:tplc="135E77B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C54BA6"/>
    <w:multiLevelType w:val="singleLevel"/>
    <w:tmpl w:val="E49CDB96"/>
    <w:lvl w:ilvl="0">
      <w:start w:val="4"/>
      <w:numFmt w:val="decimal"/>
      <w:lvlText w:val="6.%1."/>
      <w:legacy w:legacy="1" w:legacySpace="0" w:legacyIndent="495"/>
      <w:lvlJc w:val="left"/>
      <w:rPr>
        <w:rFonts w:ascii="Times New Roman" w:hAnsi="Times New Roman" w:cs="Times New Roman" w:hint="default"/>
      </w:rPr>
    </w:lvl>
  </w:abstractNum>
  <w:abstractNum w:abstractNumId="30">
    <w:nsid w:val="62727E8D"/>
    <w:multiLevelType w:val="singleLevel"/>
    <w:tmpl w:val="8D50DE70"/>
    <w:lvl w:ilvl="0">
      <w:start w:val="4"/>
      <w:numFmt w:val="decimal"/>
      <w:lvlText w:val="4.%1."/>
      <w:legacy w:legacy="1" w:legacySpace="0" w:legacyIndent="471"/>
      <w:lvlJc w:val="left"/>
      <w:rPr>
        <w:rFonts w:ascii="Times New Roman" w:hAnsi="Times New Roman" w:cs="Times New Roman" w:hint="default"/>
      </w:rPr>
    </w:lvl>
  </w:abstractNum>
  <w:abstractNum w:abstractNumId="31">
    <w:nsid w:val="627F685B"/>
    <w:multiLevelType w:val="multilevel"/>
    <w:tmpl w:val="7A8601B8"/>
    <w:lvl w:ilvl="0">
      <w:start w:val="1"/>
      <w:numFmt w:val="decimal"/>
      <w:lvlText w:val="%1."/>
      <w:lvlJc w:val="left"/>
      <w:pPr>
        <w:ind w:left="720" w:hanging="360"/>
      </w:pPr>
      <w:rPr>
        <w:rFonts w:eastAsia="Times New Roman" w:hint="default"/>
        <w:sz w:val="24"/>
        <w:szCs w:val="24"/>
      </w:rPr>
    </w:lvl>
    <w:lvl w:ilvl="1">
      <w:start w:val="1"/>
      <w:numFmt w:val="decimal"/>
      <w:isLgl/>
      <w:lvlText w:val="%1.%2."/>
      <w:lvlJc w:val="left"/>
      <w:pPr>
        <w:ind w:left="1440" w:hanging="720"/>
      </w:pPr>
      <w:rPr>
        <w:rFonts w:eastAsia="Times New Roman" w:hint="default"/>
        <w:sz w:val="24"/>
        <w:szCs w:val="24"/>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4320" w:hanging="180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32">
    <w:nsid w:val="64EE509D"/>
    <w:multiLevelType w:val="multilevel"/>
    <w:tmpl w:val="1D3291D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6423F75"/>
    <w:multiLevelType w:val="hybridMultilevel"/>
    <w:tmpl w:val="2E6E79F6"/>
    <w:lvl w:ilvl="0" w:tplc="66400B2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6A4F72"/>
    <w:multiLevelType w:val="multilevel"/>
    <w:tmpl w:val="AE7665EE"/>
    <w:lvl w:ilvl="0">
      <w:start w:val="6"/>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7B42E74"/>
    <w:multiLevelType w:val="hybridMultilevel"/>
    <w:tmpl w:val="12000772"/>
    <w:lvl w:ilvl="0" w:tplc="0722078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6">
    <w:nsid w:val="69401057"/>
    <w:multiLevelType w:val="hybridMultilevel"/>
    <w:tmpl w:val="C2C2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1D09B7"/>
    <w:multiLevelType w:val="multilevel"/>
    <w:tmpl w:val="F5544A94"/>
    <w:lvl w:ilvl="0">
      <w:start w:val="1"/>
      <w:numFmt w:val="decimal"/>
      <w:lvlText w:val="%1."/>
      <w:lvlJc w:val="left"/>
      <w:pPr>
        <w:ind w:left="720" w:hanging="360"/>
      </w:pPr>
      <w:rPr>
        <w:rFonts w:hint="default"/>
        <w:sz w:val="24"/>
        <w:szCs w:val="24"/>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B266C4C"/>
    <w:multiLevelType w:val="singleLevel"/>
    <w:tmpl w:val="D86E8AFE"/>
    <w:lvl w:ilvl="0">
      <w:start w:val="8"/>
      <w:numFmt w:val="decimal"/>
      <w:lvlText w:val="3.%1."/>
      <w:legacy w:legacy="1" w:legacySpace="0" w:legacyIndent="624"/>
      <w:lvlJc w:val="left"/>
      <w:rPr>
        <w:rFonts w:ascii="Times New Roman" w:hAnsi="Times New Roman" w:cs="Times New Roman" w:hint="default"/>
      </w:rPr>
    </w:lvl>
  </w:abstractNum>
  <w:abstractNum w:abstractNumId="39">
    <w:nsid w:val="739A1D0C"/>
    <w:multiLevelType w:val="hybridMultilevel"/>
    <w:tmpl w:val="9E9C6438"/>
    <w:lvl w:ilvl="0" w:tplc="426A64B0">
      <w:start w:val="1"/>
      <w:numFmt w:val="decimal"/>
      <w:lvlText w:val="%1."/>
      <w:lvlJc w:val="left"/>
      <w:pPr>
        <w:ind w:left="1778" w:hanging="360"/>
      </w:pPr>
      <w:rPr>
        <w:rFonts w:hint="default"/>
        <w:b/>
      </w:rPr>
    </w:lvl>
    <w:lvl w:ilvl="1" w:tplc="04190019" w:tentative="1">
      <w:start w:val="1"/>
      <w:numFmt w:val="lowerLetter"/>
      <w:lvlText w:val="%2."/>
      <w:lvlJc w:val="left"/>
      <w:pPr>
        <w:ind w:left="5222" w:hanging="360"/>
      </w:pPr>
    </w:lvl>
    <w:lvl w:ilvl="2" w:tplc="0419001B" w:tentative="1">
      <w:start w:val="1"/>
      <w:numFmt w:val="lowerRoman"/>
      <w:lvlText w:val="%3."/>
      <w:lvlJc w:val="right"/>
      <w:pPr>
        <w:ind w:left="5942" w:hanging="180"/>
      </w:pPr>
    </w:lvl>
    <w:lvl w:ilvl="3" w:tplc="0419000F" w:tentative="1">
      <w:start w:val="1"/>
      <w:numFmt w:val="decimal"/>
      <w:lvlText w:val="%4."/>
      <w:lvlJc w:val="left"/>
      <w:pPr>
        <w:ind w:left="6662" w:hanging="360"/>
      </w:pPr>
    </w:lvl>
    <w:lvl w:ilvl="4" w:tplc="04190019" w:tentative="1">
      <w:start w:val="1"/>
      <w:numFmt w:val="lowerLetter"/>
      <w:lvlText w:val="%5."/>
      <w:lvlJc w:val="left"/>
      <w:pPr>
        <w:ind w:left="7382" w:hanging="360"/>
      </w:pPr>
    </w:lvl>
    <w:lvl w:ilvl="5" w:tplc="0419001B" w:tentative="1">
      <w:start w:val="1"/>
      <w:numFmt w:val="lowerRoman"/>
      <w:lvlText w:val="%6."/>
      <w:lvlJc w:val="right"/>
      <w:pPr>
        <w:ind w:left="8102" w:hanging="180"/>
      </w:pPr>
    </w:lvl>
    <w:lvl w:ilvl="6" w:tplc="0419000F" w:tentative="1">
      <w:start w:val="1"/>
      <w:numFmt w:val="decimal"/>
      <w:lvlText w:val="%7."/>
      <w:lvlJc w:val="left"/>
      <w:pPr>
        <w:ind w:left="8822" w:hanging="360"/>
      </w:pPr>
    </w:lvl>
    <w:lvl w:ilvl="7" w:tplc="04190019" w:tentative="1">
      <w:start w:val="1"/>
      <w:numFmt w:val="lowerLetter"/>
      <w:lvlText w:val="%8."/>
      <w:lvlJc w:val="left"/>
      <w:pPr>
        <w:ind w:left="9542" w:hanging="360"/>
      </w:pPr>
    </w:lvl>
    <w:lvl w:ilvl="8" w:tplc="0419001B" w:tentative="1">
      <w:start w:val="1"/>
      <w:numFmt w:val="lowerRoman"/>
      <w:lvlText w:val="%9."/>
      <w:lvlJc w:val="right"/>
      <w:pPr>
        <w:ind w:left="10262" w:hanging="180"/>
      </w:pPr>
    </w:lvl>
  </w:abstractNum>
  <w:abstractNum w:abstractNumId="40">
    <w:nsid w:val="7424500B"/>
    <w:multiLevelType w:val="hybridMultilevel"/>
    <w:tmpl w:val="123856BE"/>
    <w:lvl w:ilvl="0" w:tplc="CE48445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31388E"/>
    <w:multiLevelType w:val="hybridMultilevel"/>
    <w:tmpl w:val="8536100A"/>
    <w:lvl w:ilvl="0" w:tplc="C2A61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C354B94"/>
    <w:multiLevelType w:val="hybridMultilevel"/>
    <w:tmpl w:val="E2522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8"/>
  </w:num>
  <w:num w:numId="3">
    <w:abstractNumId w:val="12"/>
  </w:num>
  <w:num w:numId="4">
    <w:abstractNumId w:val="40"/>
  </w:num>
  <w:num w:numId="5">
    <w:abstractNumId w:val="3"/>
  </w:num>
  <w:num w:numId="6">
    <w:abstractNumId w:val="7"/>
  </w:num>
  <w:num w:numId="7">
    <w:abstractNumId w:val="6"/>
  </w:num>
  <w:num w:numId="8">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38"/>
  </w:num>
  <w:num w:numId="11">
    <w:abstractNumId w:val="30"/>
  </w:num>
  <w:num w:numId="1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3">
    <w:abstractNumId w:val="1"/>
  </w:num>
  <w:num w:numId="14">
    <w:abstractNumId w:val="5"/>
  </w:num>
  <w:num w:numId="15">
    <w:abstractNumId w:val="29"/>
  </w:num>
  <w:num w:numId="16">
    <w:abstractNumId w:val="25"/>
  </w:num>
  <w:num w:numId="17">
    <w:abstractNumId w:val="27"/>
  </w:num>
  <w:num w:numId="18">
    <w:abstractNumId w:val="34"/>
  </w:num>
  <w:num w:numId="19">
    <w:abstractNumId w:val="35"/>
  </w:num>
  <w:num w:numId="20">
    <w:abstractNumId w:val="41"/>
  </w:num>
  <w:num w:numId="21">
    <w:abstractNumId w:val="39"/>
  </w:num>
  <w:num w:numId="22">
    <w:abstractNumId w:val="26"/>
  </w:num>
  <w:num w:numId="23">
    <w:abstractNumId w:val="33"/>
  </w:num>
  <w:num w:numId="24">
    <w:abstractNumId w:val="37"/>
  </w:num>
  <w:num w:numId="25">
    <w:abstractNumId w:val="28"/>
  </w:num>
  <w:num w:numId="26">
    <w:abstractNumId w:val="31"/>
  </w:num>
  <w:num w:numId="27">
    <w:abstractNumId w:val="22"/>
  </w:num>
  <w:num w:numId="28">
    <w:abstractNumId w:val="4"/>
  </w:num>
  <w:num w:numId="29">
    <w:abstractNumId w:val="2"/>
  </w:num>
  <w:num w:numId="30">
    <w:abstractNumId w:val="15"/>
  </w:num>
  <w:num w:numId="31">
    <w:abstractNumId w:val="8"/>
  </w:num>
  <w:num w:numId="32">
    <w:abstractNumId w:val="36"/>
  </w:num>
  <w:num w:numId="33">
    <w:abstractNumId w:val="19"/>
  </w:num>
  <w:num w:numId="34">
    <w:abstractNumId w:val="13"/>
  </w:num>
  <w:num w:numId="35">
    <w:abstractNumId w:val="21"/>
  </w:num>
  <w:num w:numId="36">
    <w:abstractNumId w:val="42"/>
  </w:num>
  <w:num w:numId="37">
    <w:abstractNumId w:val="17"/>
  </w:num>
  <w:num w:numId="38">
    <w:abstractNumId w:val="10"/>
  </w:num>
  <w:num w:numId="39">
    <w:abstractNumId w:val="16"/>
  </w:num>
  <w:num w:numId="40">
    <w:abstractNumId w:val="32"/>
  </w:num>
  <w:num w:numId="41">
    <w:abstractNumId w:val="9"/>
  </w:num>
  <w:num w:numId="42">
    <w:abstractNumId w:val="24"/>
  </w:num>
  <w:num w:numId="43">
    <w:abstractNumId w:val="20"/>
  </w:num>
  <w:num w:numId="44">
    <w:abstractNumId w:val="1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5C"/>
    <w:rsid w:val="00000C6B"/>
    <w:rsid w:val="00001234"/>
    <w:rsid w:val="0000158E"/>
    <w:rsid w:val="00004F06"/>
    <w:rsid w:val="00005729"/>
    <w:rsid w:val="00007DCF"/>
    <w:rsid w:val="000103F6"/>
    <w:rsid w:val="000118C7"/>
    <w:rsid w:val="000123B3"/>
    <w:rsid w:val="00012F82"/>
    <w:rsid w:val="00013778"/>
    <w:rsid w:val="00015A74"/>
    <w:rsid w:val="000216A7"/>
    <w:rsid w:val="000223F4"/>
    <w:rsid w:val="00022508"/>
    <w:rsid w:val="0002250B"/>
    <w:rsid w:val="0002364C"/>
    <w:rsid w:val="00023945"/>
    <w:rsid w:val="00024B6C"/>
    <w:rsid w:val="00026501"/>
    <w:rsid w:val="000270BC"/>
    <w:rsid w:val="00027C9D"/>
    <w:rsid w:val="00027D21"/>
    <w:rsid w:val="00027D40"/>
    <w:rsid w:val="00030611"/>
    <w:rsid w:val="000325F1"/>
    <w:rsid w:val="00032DEB"/>
    <w:rsid w:val="000330B4"/>
    <w:rsid w:val="000340A5"/>
    <w:rsid w:val="00034EC1"/>
    <w:rsid w:val="00036247"/>
    <w:rsid w:val="00036345"/>
    <w:rsid w:val="0003649C"/>
    <w:rsid w:val="0003694A"/>
    <w:rsid w:val="00036E81"/>
    <w:rsid w:val="00036FBE"/>
    <w:rsid w:val="000408B5"/>
    <w:rsid w:val="00040A30"/>
    <w:rsid w:val="00041C81"/>
    <w:rsid w:val="0004327D"/>
    <w:rsid w:val="000434A0"/>
    <w:rsid w:val="00043C2F"/>
    <w:rsid w:val="0004415E"/>
    <w:rsid w:val="00044536"/>
    <w:rsid w:val="0004694B"/>
    <w:rsid w:val="00047EA9"/>
    <w:rsid w:val="00053330"/>
    <w:rsid w:val="00056F1D"/>
    <w:rsid w:val="000575CF"/>
    <w:rsid w:val="000600EB"/>
    <w:rsid w:val="00061B0F"/>
    <w:rsid w:val="00061F03"/>
    <w:rsid w:val="000637CE"/>
    <w:rsid w:val="0006399B"/>
    <w:rsid w:val="000641F1"/>
    <w:rsid w:val="00065FAC"/>
    <w:rsid w:val="0007140F"/>
    <w:rsid w:val="00071598"/>
    <w:rsid w:val="00071A07"/>
    <w:rsid w:val="00071F7A"/>
    <w:rsid w:val="0007363C"/>
    <w:rsid w:val="00074028"/>
    <w:rsid w:val="000740FE"/>
    <w:rsid w:val="0007416B"/>
    <w:rsid w:val="00074625"/>
    <w:rsid w:val="00082492"/>
    <w:rsid w:val="000837E1"/>
    <w:rsid w:val="0008395B"/>
    <w:rsid w:val="00083CE8"/>
    <w:rsid w:val="00084125"/>
    <w:rsid w:val="0008671D"/>
    <w:rsid w:val="0008706E"/>
    <w:rsid w:val="00090192"/>
    <w:rsid w:val="00091679"/>
    <w:rsid w:val="00091BBF"/>
    <w:rsid w:val="00092F2D"/>
    <w:rsid w:val="00094195"/>
    <w:rsid w:val="0009484C"/>
    <w:rsid w:val="0009487C"/>
    <w:rsid w:val="00095149"/>
    <w:rsid w:val="0009562C"/>
    <w:rsid w:val="00097FE2"/>
    <w:rsid w:val="000A1D23"/>
    <w:rsid w:val="000A1F36"/>
    <w:rsid w:val="000A2CDC"/>
    <w:rsid w:val="000A3489"/>
    <w:rsid w:val="000A4A6B"/>
    <w:rsid w:val="000A4BF3"/>
    <w:rsid w:val="000A5B94"/>
    <w:rsid w:val="000A7385"/>
    <w:rsid w:val="000B4BCE"/>
    <w:rsid w:val="000B4C92"/>
    <w:rsid w:val="000B67A6"/>
    <w:rsid w:val="000B7B07"/>
    <w:rsid w:val="000C63BC"/>
    <w:rsid w:val="000C7052"/>
    <w:rsid w:val="000C7644"/>
    <w:rsid w:val="000C7C16"/>
    <w:rsid w:val="000D2BF8"/>
    <w:rsid w:val="000D46B2"/>
    <w:rsid w:val="000D5A0F"/>
    <w:rsid w:val="000D5A84"/>
    <w:rsid w:val="000D62FC"/>
    <w:rsid w:val="000D688C"/>
    <w:rsid w:val="000D6C0E"/>
    <w:rsid w:val="000D740E"/>
    <w:rsid w:val="000D7FF2"/>
    <w:rsid w:val="000E0E65"/>
    <w:rsid w:val="000E1B77"/>
    <w:rsid w:val="000E2F20"/>
    <w:rsid w:val="000E316A"/>
    <w:rsid w:val="000E3B93"/>
    <w:rsid w:val="000E67F7"/>
    <w:rsid w:val="000E6824"/>
    <w:rsid w:val="000E7A8F"/>
    <w:rsid w:val="000F113C"/>
    <w:rsid w:val="000F13E4"/>
    <w:rsid w:val="000F3253"/>
    <w:rsid w:val="000F3AA8"/>
    <w:rsid w:val="000F55ED"/>
    <w:rsid w:val="000F5ADD"/>
    <w:rsid w:val="000F65EC"/>
    <w:rsid w:val="000F6A82"/>
    <w:rsid w:val="00100FDC"/>
    <w:rsid w:val="00101D04"/>
    <w:rsid w:val="0010354F"/>
    <w:rsid w:val="00104584"/>
    <w:rsid w:val="00106895"/>
    <w:rsid w:val="00106B43"/>
    <w:rsid w:val="00106CF8"/>
    <w:rsid w:val="00106E9B"/>
    <w:rsid w:val="00107218"/>
    <w:rsid w:val="001072BB"/>
    <w:rsid w:val="00110364"/>
    <w:rsid w:val="00110A76"/>
    <w:rsid w:val="00110EDC"/>
    <w:rsid w:val="0011491E"/>
    <w:rsid w:val="00114E30"/>
    <w:rsid w:val="00115985"/>
    <w:rsid w:val="0011639F"/>
    <w:rsid w:val="00120876"/>
    <w:rsid w:val="0012487D"/>
    <w:rsid w:val="0012537B"/>
    <w:rsid w:val="00125695"/>
    <w:rsid w:val="00125720"/>
    <w:rsid w:val="00125AFA"/>
    <w:rsid w:val="00126099"/>
    <w:rsid w:val="0012638E"/>
    <w:rsid w:val="001270EE"/>
    <w:rsid w:val="00127516"/>
    <w:rsid w:val="00130DD0"/>
    <w:rsid w:val="00131B86"/>
    <w:rsid w:val="00131CCC"/>
    <w:rsid w:val="001323E1"/>
    <w:rsid w:val="00133C25"/>
    <w:rsid w:val="001352FC"/>
    <w:rsid w:val="001353E7"/>
    <w:rsid w:val="00144E7E"/>
    <w:rsid w:val="0014614A"/>
    <w:rsid w:val="00147152"/>
    <w:rsid w:val="00147DEF"/>
    <w:rsid w:val="00150497"/>
    <w:rsid w:val="001512F7"/>
    <w:rsid w:val="001518CA"/>
    <w:rsid w:val="001529B3"/>
    <w:rsid w:val="0015630B"/>
    <w:rsid w:val="00156528"/>
    <w:rsid w:val="001576CD"/>
    <w:rsid w:val="00157D2A"/>
    <w:rsid w:val="00160269"/>
    <w:rsid w:val="00160EE2"/>
    <w:rsid w:val="00161442"/>
    <w:rsid w:val="0016192C"/>
    <w:rsid w:val="001634DF"/>
    <w:rsid w:val="00165787"/>
    <w:rsid w:val="00166328"/>
    <w:rsid w:val="00166E74"/>
    <w:rsid w:val="00167D40"/>
    <w:rsid w:val="001734C5"/>
    <w:rsid w:val="0017484F"/>
    <w:rsid w:val="001748E6"/>
    <w:rsid w:val="00174BD1"/>
    <w:rsid w:val="001766ED"/>
    <w:rsid w:val="00177515"/>
    <w:rsid w:val="00182205"/>
    <w:rsid w:val="0018403D"/>
    <w:rsid w:val="001840A4"/>
    <w:rsid w:val="00184515"/>
    <w:rsid w:val="00184971"/>
    <w:rsid w:val="001850C6"/>
    <w:rsid w:val="001855FC"/>
    <w:rsid w:val="00185934"/>
    <w:rsid w:val="00185DDC"/>
    <w:rsid w:val="00186A9F"/>
    <w:rsid w:val="00190B71"/>
    <w:rsid w:val="00190EED"/>
    <w:rsid w:val="001912C2"/>
    <w:rsid w:val="001918B4"/>
    <w:rsid w:val="001A0910"/>
    <w:rsid w:val="001A10C7"/>
    <w:rsid w:val="001A239C"/>
    <w:rsid w:val="001A2784"/>
    <w:rsid w:val="001A411D"/>
    <w:rsid w:val="001A4A16"/>
    <w:rsid w:val="001A5AE4"/>
    <w:rsid w:val="001A73CC"/>
    <w:rsid w:val="001A74A4"/>
    <w:rsid w:val="001A78AB"/>
    <w:rsid w:val="001A7F4C"/>
    <w:rsid w:val="001B3F9E"/>
    <w:rsid w:val="001B45DD"/>
    <w:rsid w:val="001B4FC6"/>
    <w:rsid w:val="001B5743"/>
    <w:rsid w:val="001B5D62"/>
    <w:rsid w:val="001B6693"/>
    <w:rsid w:val="001B6D33"/>
    <w:rsid w:val="001C1839"/>
    <w:rsid w:val="001C2168"/>
    <w:rsid w:val="001C322D"/>
    <w:rsid w:val="001C3827"/>
    <w:rsid w:val="001C419B"/>
    <w:rsid w:val="001C4BE2"/>
    <w:rsid w:val="001C4D7F"/>
    <w:rsid w:val="001C5A0C"/>
    <w:rsid w:val="001C5BD3"/>
    <w:rsid w:val="001C5C34"/>
    <w:rsid w:val="001C624B"/>
    <w:rsid w:val="001C688B"/>
    <w:rsid w:val="001C7F7C"/>
    <w:rsid w:val="001D044F"/>
    <w:rsid w:val="001D347A"/>
    <w:rsid w:val="001D36A8"/>
    <w:rsid w:val="001D53E5"/>
    <w:rsid w:val="001D6E90"/>
    <w:rsid w:val="001E0B5A"/>
    <w:rsid w:val="001E1D33"/>
    <w:rsid w:val="001E454F"/>
    <w:rsid w:val="001E68CB"/>
    <w:rsid w:val="001E7AD8"/>
    <w:rsid w:val="001F1D68"/>
    <w:rsid w:val="001F2D7E"/>
    <w:rsid w:val="001F2EE2"/>
    <w:rsid w:val="001F32D7"/>
    <w:rsid w:val="00202191"/>
    <w:rsid w:val="00202753"/>
    <w:rsid w:val="002030C6"/>
    <w:rsid w:val="00204C7A"/>
    <w:rsid w:val="0020738B"/>
    <w:rsid w:val="002075A7"/>
    <w:rsid w:val="00207817"/>
    <w:rsid w:val="00207B3C"/>
    <w:rsid w:val="00210785"/>
    <w:rsid w:val="00210AE1"/>
    <w:rsid w:val="00210E4B"/>
    <w:rsid w:val="002111F9"/>
    <w:rsid w:val="00211E89"/>
    <w:rsid w:val="00215316"/>
    <w:rsid w:val="00215BBB"/>
    <w:rsid w:val="00216197"/>
    <w:rsid w:val="002165D9"/>
    <w:rsid w:val="00217A1E"/>
    <w:rsid w:val="00217D9C"/>
    <w:rsid w:val="002206F1"/>
    <w:rsid w:val="0022181C"/>
    <w:rsid w:val="00221BB6"/>
    <w:rsid w:val="00222C5D"/>
    <w:rsid w:val="00222CD4"/>
    <w:rsid w:val="00224737"/>
    <w:rsid w:val="00225789"/>
    <w:rsid w:val="002313F5"/>
    <w:rsid w:val="002322B9"/>
    <w:rsid w:val="002337D5"/>
    <w:rsid w:val="00234B2D"/>
    <w:rsid w:val="00236493"/>
    <w:rsid w:val="00240CB6"/>
    <w:rsid w:val="002429BE"/>
    <w:rsid w:val="00242B76"/>
    <w:rsid w:val="002449ED"/>
    <w:rsid w:val="00247015"/>
    <w:rsid w:val="002470AB"/>
    <w:rsid w:val="00250A1A"/>
    <w:rsid w:val="00251CCC"/>
    <w:rsid w:val="002535FB"/>
    <w:rsid w:val="00253ABB"/>
    <w:rsid w:val="0025431C"/>
    <w:rsid w:val="00255366"/>
    <w:rsid w:val="00256057"/>
    <w:rsid w:val="0025655C"/>
    <w:rsid w:val="00260561"/>
    <w:rsid w:val="0026097C"/>
    <w:rsid w:val="00261A3D"/>
    <w:rsid w:val="00262091"/>
    <w:rsid w:val="00262FC5"/>
    <w:rsid w:val="00263099"/>
    <w:rsid w:val="00266393"/>
    <w:rsid w:val="00266D89"/>
    <w:rsid w:val="0026791A"/>
    <w:rsid w:val="00271155"/>
    <w:rsid w:val="00271D1B"/>
    <w:rsid w:val="00271E89"/>
    <w:rsid w:val="0027257C"/>
    <w:rsid w:val="002749F3"/>
    <w:rsid w:val="00275A7D"/>
    <w:rsid w:val="00276121"/>
    <w:rsid w:val="00277F7E"/>
    <w:rsid w:val="00281BE3"/>
    <w:rsid w:val="002823AC"/>
    <w:rsid w:val="002823AF"/>
    <w:rsid w:val="00282527"/>
    <w:rsid w:val="00282CCB"/>
    <w:rsid w:val="00284F06"/>
    <w:rsid w:val="00286F36"/>
    <w:rsid w:val="0028774D"/>
    <w:rsid w:val="00290452"/>
    <w:rsid w:val="00290700"/>
    <w:rsid w:val="002910CA"/>
    <w:rsid w:val="00291535"/>
    <w:rsid w:val="00291A63"/>
    <w:rsid w:val="00291D2C"/>
    <w:rsid w:val="00292443"/>
    <w:rsid w:val="00292CBE"/>
    <w:rsid w:val="0029452D"/>
    <w:rsid w:val="002A0116"/>
    <w:rsid w:val="002A17C5"/>
    <w:rsid w:val="002A2DD0"/>
    <w:rsid w:val="002A309B"/>
    <w:rsid w:val="002A3BCB"/>
    <w:rsid w:val="002A43E0"/>
    <w:rsid w:val="002A5B5D"/>
    <w:rsid w:val="002A6A50"/>
    <w:rsid w:val="002A7411"/>
    <w:rsid w:val="002B0B18"/>
    <w:rsid w:val="002B22EE"/>
    <w:rsid w:val="002B22FB"/>
    <w:rsid w:val="002B311E"/>
    <w:rsid w:val="002B3D0A"/>
    <w:rsid w:val="002B4BAE"/>
    <w:rsid w:val="002C0888"/>
    <w:rsid w:val="002C0A48"/>
    <w:rsid w:val="002C1B0B"/>
    <w:rsid w:val="002C21C9"/>
    <w:rsid w:val="002C2951"/>
    <w:rsid w:val="002C31D0"/>
    <w:rsid w:val="002C4A46"/>
    <w:rsid w:val="002C50EA"/>
    <w:rsid w:val="002C541D"/>
    <w:rsid w:val="002C62CB"/>
    <w:rsid w:val="002C7B32"/>
    <w:rsid w:val="002D276C"/>
    <w:rsid w:val="002D286A"/>
    <w:rsid w:val="002D58B0"/>
    <w:rsid w:val="002D5E85"/>
    <w:rsid w:val="002D658D"/>
    <w:rsid w:val="002D67B5"/>
    <w:rsid w:val="002D70E5"/>
    <w:rsid w:val="002D74A9"/>
    <w:rsid w:val="002E0143"/>
    <w:rsid w:val="002E13A4"/>
    <w:rsid w:val="002E24DA"/>
    <w:rsid w:val="002E2E7D"/>
    <w:rsid w:val="002E353A"/>
    <w:rsid w:val="002E4427"/>
    <w:rsid w:val="002E4AD7"/>
    <w:rsid w:val="002E52E0"/>
    <w:rsid w:val="002E5825"/>
    <w:rsid w:val="002E5C28"/>
    <w:rsid w:val="002E665E"/>
    <w:rsid w:val="002E6F12"/>
    <w:rsid w:val="002E7BBD"/>
    <w:rsid w:val="002F1803"/>
    <w:rsid w:val="002F1B27"/>
    <w:rsid w:val="002F3183"/>
    <w:rsid w:val="002F38AD"/>
    <w:rsid w:val="002F4C60"/>
    <w:rsid w:val="002F4D49"/>
    <w:rsid w:val="002F5214"/>
    <w:rsid w:val="002F5B25"/>
    <w:rsid w:val="002F5C73"/>
    <w:rsid w:val="002F781F"/>
    <w:rsid w:val="002F7D7E"/>
    <w:rsid w:val="00300DB2"/>
    <w:rsid w:val="00300F1F"/>
    <w:rsid w:val="0030299C"/>
    <w:rsid w:val="00303125"/>
    <w:rsid w:val="0030347A"/>
    <w:rsid w:val="00304620"/>
    <w:rsid w:val="00304765"/>
    <w:rsid w:val="00304B19"/>
    <w:rsid w:val="00304DE4"/>
    <w:rsid w:val="003051C9"/>
    <w:rsid w:val="0030522D"/>
    <w:rsid w:val="003058AC"/>
    <w:rsid w:val="00306444"/>
    <w:rsid w:val="0030750E"/>
    <w:rsid w:val="00307A34"/>
    <w:rsid w:val="00311939"/>
    <w:rsid w:val="00312B70"/>
    <w:rsid w:val="00312DDD"/>
    <w:rsid w:val="00312E76"/>
    <w:rsid w:val="003131A9"/>
    <w:rsid w:val="003138E9"/>
    <w:rsid w:val="00313E1D"/>
    <w:rsid w:val="00314C2E"/>
    <w:rsid w:val="003155B1"/>
    <w:rsid w:val="0031589F"/>
    <w:rsid w:val="00317AE1"/>
    <w:rsid w:val="00320350"/>
    <w:rsid w:val="00320B1E"/>
    <w:rsid w:val="00321136"/>
    <w:rsid w:val="003241C6"/>
    <w:rsid w:val="00324BEB"/>
    <w:rsid w:val="00325599"/>
    <w:rsid w:val="00325874"/>
    <w:rsid w:val="003258FB"/>
    <w:rsid w:val="0033130F"/>
    <w:rsid w:val="0033226B"/>
    <w:rsid w:val="00332B2D"/>
    <w:rsid w:val="00334EAA"/>
    <w:rsid w:val="00336AD1"/>
    <w:rsid w:val="00336B7C"/>
    <w:rsid w:val="00337925"/>
    <w:rsid w:val="00337A92"/>
    <w:rsid w:val="00337D43"/>
    <w:rsid w:val="00341771"/>
    <w:rsid w:val="00342748"/>
    <w:rsid w:val="003431AB"/>
    <w:rsid w:val="003450CE"/>
    <w:rsid w:val="00345CF1"/>
    <w:rsid w:val="0035267D"/>
    <w:rsid w:val="00352E86"/>
    <w:rsid w:val="00352F98"/>
    <w:rsid w:val="0035386D"/>
    <w:rsid w:val="00360759"/>
    <w:rsid w:val="00360DC3"/>
    <w:rsid w:val="003615AE"/>
    <w:rsid w:val="00361AD1"/>
    <w:rsid w:val="00362449"/>
    <w:rsid w:val="003633A6"/>
    <w:rsid w:val="00363FC1"/>
    <w:rsid w:val="003669E5"/>
    <w:rsid w:val="003672B3"/>
    <w:rsid w:val="00367A8B"/>
    <w:rsid w:val="00367B0B"/>
    <w:rsid w:val="00370A8C"/>
    <w:rsid w:val="003713C2"/>
    <w:rsid w:val="003723F3"/>
    <w:rsid w:val="00373CA3"/>
    <w:rsid w:val="00374A97"/>
    <w:rsid w:val="003773F5"/>
    <w:rsid w:val="003778DF"/>
    <w:rsid w:val="00377C17"/>
    <w:rsid w:val="00380F03"/>
    <w:rsid w:val="003812C0"/>
    <w:rsid w:val="003823CA"/>
    <w:rsid w:val="00382449"/>
    <w:rsid w:val="00383343"/>
    <w:rsid w:val="00383520"/>
    <w:rsid w:val="00383CC6"/>
    <w:rsid w:val="00383E31"/>
    <w:rsid w:val="00385165"/>
    <w:rsid w:val="00385AD3"/>
    <w:rsid w:val="00386288"/>
    <w:rsid w:val="00387138"/>
    <w:rsid w:val="00387213"/>
    <w:rsid w:val="003874D6"/>
    <w:rsid w:val="00387A5B"/>
    <w:rsid w:val="00390462"/>
    <w:rsid w:val="0039094C"/>
    <w:rsid w:val="00390F29"/>
    <w:rsid w:val="00393838"/>
    <w:rsid w:val="00393F35"/>
    <w:rsid w:val="00393FC8"/>
    <w:rsid w:val="003A17A8"/>
    <w:rsid w:val="003A325B"/>
    <w:rsid w:val="003A34B5"/>
    <w:rsid w:val="003A3C23"/>
    <w:rsid w:val="003A5EF0"/>
    <w:rsid w:val="003A67CE"/>
    <w:rsid w:val="003B100F"/>
    <w:rsid w:val="003B2198"/>
    <w:rsid w:val="003B25FD"/>
    <w:rsid w:val="003B3682"/>
    <w:rsid w:val="003B40F9"/>
    <w:rsid w:val="003B427C"/>
    <w:rsid w:val="003B49E8"/>
    <w:rsid w:val="003B5071"/>
    <w:rsid w:val="003B52F5"/>
    <w:rsid w:val="003C184A"/>
    <w:rsid w:val="003C363B"/>
    <w:rsid w:val="003C4622"/>
    <w:rsid w:val="003C4842"/>
    <w:rsid w:val="003C4B9B"/>
    <w:rsid w:val="003C561B"/>
    <w:rsid w:val="003C7A83"/>
    <w:rsid w:val="003D0818"/>
    <w:rsid w:val="003D1281"/>
    <w:rsid w:val="003D2C3D"/>
    <w:rsid w:val="003D2F91"/>
    <w:rsid w:val="003D4695"/>
    <w:rsid w:val="003D5099"/>
    <w:rsid w:val="003D5217"/>
    <w:rsid w:val="003D592E"/>
    <w:rsid w:val="003D598C"/>
    <w:rsid w:val="003D5A39"/>
    <w:rsid w:val="003D5EDF"/>
    <w:rsid w:val="003D6939"/>
    <w:rsid w:val="003D724F"/>
    <w:rsid w:val="003D7A7D"/>
    <w:rsid w:val="003D7B7F"/>
    <w:rsid w:val="003E02B7"/>
    <w:rsid w:val="003E3628"/>
    <w:rsid w:val="003E4079"/>
    <w:rsid w:val="003E4692"/>
    <w:rsid w:val="003E475D"/>
    <w:rsid w:val="003E7B10"/>
    <w:rsid w:val="003E7D02"/>
    <w:rsid w:val="003F0118"/>
    <w:rsid w:val="003F0CE3"/>
    <w:rsid w:val="003F5048"/>
    <w:rsid w:val="003F5BED"/>
    <w:rsid w:val="003F7B48"/>
    <w:rsid w:val="003F7F5C"/>
    <w:rsid w:val="00400796"/>
    <w:rsid w:val="0040087F"/>
    <w:rsid w:val="004037EE"/>
    <w:rsid w:val="00403862"/>
    <w:rsid w:val="00404DB5"/>
    <w:rsid w:val="004055C9"/>
    <w:rsid w:val="00406282"/>
    <w:rsid w:val="00410070"/>
    <w:rsid w:val="00410AA3"/>
    <w:rsid w:val="00411323"/>
    <w:rsid w:val="00411383"/>
    <w:rsid w:val="00411841"/>
    <w:rsid w:val="00412B50"/>
    <w:rsid w:val="00414512"/>
    <w:rsid w:val="004148F3"/>
    <w:rsid w:val="00414BEB"/>
    <w:rsid w:val="004204D7"/>
    <w:rsid w:val="004210EB"/>
    <w:rsid w:val="0042177C"/>
    <w:rsid w:val="0042474E"/>
    <w:rsid w:val="00425AD3"/>
    <w:rsid w:val="00425D4E"/>
    <w:rsid w:val="004261FC"/>
    <w:rsid w:val="0042631E"/>
    <w:rsid w:val="00426C56"/>
    <w:rsid w:val="00426E27"/>
    <w:rsid w:val="00427603"/>
    <w:rsid w:val="00427B43"/>
    <w:rsid w:val="0043034A"/>
    <w:rsid w:val="00430FC6"/>
    <w:rsid w:val="00431EAF"/>
    <w:rsid w:val="00432974"/>
    <w:rsid w:val="00436EC8"/>
    <w:rsid w:val="004376E7"/>
    <w:rsid w:val="00437813"/>
    <w:rsid w:val="00437BD9"/>
    <w:rsid w:val="00437FEE"/>
    <w:rsid w:val="00440DD1"/>
    <w:rsid w:val="00441105"/>
    <w:rsid w:val="00441927"/>
    <w:rsid w:val="00441DE6"/>
    <w:rsid w:val="00441F01"/>
    <w:rsid w:val="0044362A"/>
    <w:rsid w:val="0044413A"/>
    <w:rsid w:val="00445257"/>
    <w:rsid w:val="004459F1"/>
    <w:rsid w:val="00445C71"/>
    <w:rsid w:val="00447107"/>
    <w:rsid w:val="0045108A"/>
    <w:rsid w:val="00451184"/>
    <w:rsid w:val="00453B05"/>
    <w:rsid w:val="00453E05"/>
    <w:rsid w:val="00454CC6"/>
    <w:rsid w:val="00455743"/>
    <w:rsid w:val="00455B40"/>
    <w:rsid w:val="00455E3F"/>
    <w:rsid w:val="004571A7"/>
    <w:rsid w:val="004573CE"/>
    <w:rsid w:val="00460B04"/>
    <w:rsid w:val="00461AAD"/>
    <w:rsid w:val="00461F47"/>
    <w:rsid w:val="0046254E"/>
    <w:rsid w:val="00463638"/>
    <w:rsid w:val="004645CC"/>
    <w:rsid w:val="004676F0"/>
    <w:rsid w:val="00471857"/>
    <w:rsid w:val="004724F0"/>
    <w:rsid w:val="0047322E"/>
    <w:rsid w:val="00473557"/>
    <w:rsid w:val="00475883"/>
    <w:rsid w:val="00475A9D"/>
    <w:rsid w:val="004761B3"/>
    <w:rsid w:val="00476A74"/>
    <w:rsid w:val="00477583"/>
    <w:rsid w:val="0048091F"/>
    <w:rsid w:val="00480B15"/>
    <w:rsid w:val="00480C04"/>
    <w:rsid w:val="00481B5F"/>
    <w:rsid w:val="00481D93"/>
    <w:rsid w:val="00481DB2"/>
    <w:rsid w:val="00482B2C"/>
    <w:rsid w:val="00484499"/>
    <w:rsid w:val="004847F0"/>
    <w:rsid w:val="00484FC9"/>
    <w:rsid w:val="004872B0"/>
    <w:rsid w:val="00490E14"/>
    <w:rsid w:val="0049104D"/>
    <w:rsid w:val="004916C1"/>
    <w:rsid w:val="0049361E"/>
    <w:rsid w:val="0049406D"/>
    <w:rsid w:val="00496D2A"/>
    <w:rsid w:val="00497805"/>
    <w:rsid w:val="00497942"/>
    <w:rsid w:val="00497D6C"/>
    <w:rsid w:val="004A1A22"/>
    <w:rsid w:val="004A27A8"/>
    <w:rsid w:val="004A4082"/>
    <w:rsid w:val="004A5B5A"/>
    <w:rsid w:val="004A7BD1"/>
    <w:rsid w:val="004A7D1D"/>
    <w:rsid w:val="004B031B"/>
    <w:rsid w:val="004B5160"/>
    <w:rsid w:val="004B5C46"/>
    <w:rsid w:val="004B5F68"/>
    <w:rsid w:val="004B6064"/>
    <w:rsid w:val="004B6CA6"/>
    <w:rsid w:val="004B76AB"/>
    <w:rsid w:val="004C026B"/>
    <w:rsid w:val="004C0DB4"/>
    <w:rsid w:val="004C144C"/>
    <w:rsid w:val="004C2291"/>
    <w:rsid w:val="004C31F9"/>
    <w:rsid w:val="004C4ADE"/>
    <w:rsid w:val="004C4D44"/>
    <w:rsid w:val="004C6A83"/>
    <w:rsid w:val="004C6F04"/>
    <w:rsid w:val="004C715E"/>
    <w:rsid w:val="004C72AB"/>
    <w:rsid w:val="004D03D6"/>
    <w:rsid w:val="004D0C65"/>
    <w:rsid w:val="004D1174"/>
    <w:rsid w:val="004D27B5"/>
    <w:rsid w:val="004D2F9A"/>
    <w:rsid w:val="004D31BE"/>
    <w:rsid w:val="004D53A9"/>
    <w:rsid w:val="004D55EB"/>
    <w:rsid w:val="004D58BB"/>
    <w:rsid w:val="004E0265"/>
    <w:rsid w:val="004E04E8"/>
    <w:rsid w:val="004E0743"/>
    <w:rsid w:val="004E0772"/>
    <w:rsid w:val="004E0DE4"/>
    <w:rsid w:val="004E109F"/>
    <w:rsid w:val="004E13FD"/>
    <w:rsid w:val="004E1B96"/>
    <w:rsid w:val="004E4A85"/>
    <w:rsid w:val="004E6494"/>
    <w:rsid w:val="004E752B"/>
    <w:rsid w:val="004F03F7"/>
    <w:rsid w:val="004F055F"/>
    <w:rsid w:val="004F2286"/>
    <w:rsid w:val="004F2392"/>
    <w:rsid w:val="004F33EF"/>
    <w:rsid w:val="004F3B84"/>
    <w:rsid w:val="004F5EB4"/>
    <w:rsid w:val="004F6106"/>
    <w:rsid w:val="004F724F"/>
    <w:rsid w:val="004F7BAC"/>
    <w:rsid w:val="00500287"/>
    <w:rsid w:val="00501849"/>
    <w:rsid w:val="00502DA5"/>
    <w:rsid w:val="00503085"/>
    <w:rsid w:val="00505851"/>
    <w:rsid w:val="0051012B"/>
    <w:rsid w:val="0051200C"/>
    <w:rsid w:val="0051316B"/>
    <w:rsid w:val="00513C16"/>
    <w:rsid w:val="00513D96"/>
    <w:rsid w:val="00513EF2"/>
    <w:rsid w:val="00514620"/>
    <w:rsid w:val="00514A5F"/>
    <w:rsid w:val="0051560A"/>
    <w:rsid w:val="00515719"/>
    <w:rsid w:val="00515A55"/>
    <w:rsid w:val="0051661B"/>
    <w:rsid w:val="00516ABA"/>
    <w:rsid w:val="00516EC5"/>
    <w:rsid w:val="005170D7"/>
    <w:rsid w:val="00517820"/>
    <w:rsid w:val="005178F7"/>
    <w:rsid w:val="005209CA"/>
    <w:rsid w:val="005212AD"/>
    <w:rsid w:val="005230DD"/>
    <w:rsid w:val="00523A75"/>
    <w:rsid w:val="0052564B"/>
    <w:rsid w:val="0052649B"/>
    <w:rsid w:val="005268D6"/>
    <w:rsid w:val="00527F72"/>
    <w:rsid w:val="00530E1B"/>
    <w:rsid w:val="00531D4C"/>
    <w:rsid w:val="005331AE"/>
    <w:rsid w:val="00535D9D"/>
    <w:rsid w:val="00536F66"/>
    <w:rsid w:val="00540433"/>
    <w:rsid w:val="00540BE5"/>
    <w:rsid w:val="005413CE"/>
    <w:rsid w:val="005428F1"/>
    <w:rsid w:val="00543645"/>
    <w:rsid w:val="005453D6"/>
    <w:rsid w:val="005462B3"/>
    <w:rsid w:val="00546D9A"/>
    <w:rsid w:val="005518E3"/>
    <w:rsid w:val="00551CEC"/>
    <w:rsid w:val="00553573"/>
    <w:rsid w:val="00554401"/>
    <w:rsid w:val="00554BAE"/>
    <w:rsid w:val="00557437"/>
    <w:rsid w:val="00561504"/>
    <w:rsid w:val="00562A56"/>
    <w:rsid w:val="00565C9C"/>
    <w:rsid w:val="0056601C"/>
    <w:rsid w:val="00566B2B"/>
    <w:rsid w:val="00567533"/>
    <w:rsid w:val="00567EC0"/>
    <w:rsid w:val="005704CD"/>
    <w:rsid w:val="005723FF"/>
    <w:rsid w:val="00573C17"/>
    <w:rsid w:val="00574001"/>
    <w:rsid w:val="0057581A"/>
    <w:rsid w:val="00576459"/>
    <w:rsid w:val="00576A0C"/>
    <w:rsid w:val="00576F23"/>
    <w:rsid w:val="005770A9"/>
    <w:rsid w:val="005802D6"/>
    <w:rsid w:val="005803DB"/>
    <w:rsid w:val="00580D25"/>
    <w:rsid w:val="005817C1"/>
    <w:rsid w:val="00581A20"/>
    <w:rsid w:val="005828A1"/>
    <w:rsid w:val="00583B70"/>
    <w:rsid w:val="00583D7B"/>
    <w:rsid w:val="00583FB8"/>
    <w:rsid w:val="0058413F"/>
    <w:rsid w:val="00584987"/>
    <w:rsid w:val="00590D0E"/>
    <w:rsid w:val="00591FBE"/>
    <w:rsid w:val="00595012"/>
    <w:rsid w:val="005966BD"/>
    <w:rsid w:val="005A1238"/>
    <w:rsid w:val="005A2644"/>
    <w:rsid w:val="005A2A5D"/>
    <w:rsid w:val="005A3A04"/>
    <w:rsid w:val="005A4221"/>
    <w:rsid w:val="005A63C1"/>
    <w:rsid w:val="005A671B"/>
    <w:rsid w:val="005B623A"/>
    <w:rsid w:val="005B626A"/>
    <w:rsid w:val="005C1AF4"/>
    <w:rsid w:val="005C1B98"/>
    <w:rsid w:val="005C2526"/>
    <w:rsid w:val="005C2642"/>
    <w:rsid w:val="005C2F5D"/>
    <w:rsid w:val="005C38A5"/>
    <w:rsid w:val="005C48A8"/>
    <w:rsid w:val="005C647E"/>
    <w:rsid w:val="005C7EAA"/>
    <w:rsid w:val="005D09FF"/>
    <w:rsid w:val="005D3775"/>
    <w:rsid w:val="005D5EFB"/>
    <w:rsid w:val="005D7D77"/>
    <w:rsid w:val="005E1678"/>
    <w:rsid w:val="005E226D"/>
    <w:rsid w:val="005E2612"/>
    <w:rsid w:val="005E3732"/>
    <w:rsid w:val="005E3862"/>
    <w:rsid w:val="005E3D0F"/>
    <w:rsid w:val="005F0FA4"/>
    <w:rsid w:val="005F1B0D"/>
    <w:rsid w:val="005F1CF0"/>
    <w:rsid w:val="005F381E"/>
    <w:rsid w:val="005F4291"/>
    <w:rsid w:val="005F45B2"/>
    <w:rsid w:val="005F45FE"/>
    <w:rsid w:val="005F55D5"/>
    <w:rsid w:val="005F71E3"/>
    <w:rsid w:val="005F75AA"/>
    <w:rsid w:val="006001C4"/>
    <w:rsid w:val="006007B5"/>
    <w:rsid w:val="0060386F"/>
    <w:rsid w:val="00604F33"/>
    <w:rsid w:val="00606832"/>
    <w:rsid w:val="00606ACB"/>
    <w:rsid w:val="00607B3D"/>
    <w:rsid w:val="00610012"/>
    <w:rsid w:val="0061112B"/>
    <w:rsid w:val="00611532"/>
    <w:rsid w:val="00611711"/>
    <w:rsid w:val="0061201B"/>
    <w:rsid w:val="006121CA"/>
    <w:rsid w:val="00612248"/>
    <w:rsid w:val="006124B4"/>
    <w:rsid w:val="00612A4E"/>
    <w:rsid w:val="00614626"/>
    <w:rsid w:val="0061555F"/>
    <w:rsid w:val="00616E55"/>
    <w:rsid w:val="0061715C"/>
    <w:rsid w:val="006178AB"/>
    <w:rsid w:val="00620A81"/>
    <w:rsid w:val="0062178E"/>
    <w:rsid w:val="0062195C"/>
    <w:rsid w:val="00621B43"/>
    <w:rsid w:val="0062485B"/>
    <w:rsid w:val="00624AA0"/>
    <w:rsid w:val="006252AC"/>
    <w:rsid w:val="00626A5B"/>
    <w:rsid w:val="00626E99"/>
    <w:rsid w:val="0063132C"/>
    <w:rsid w:val="00632B75"/>
    <w:rsid w:val="00632E8E"/>
    <w:rsid w:val="00633F2B"/>
    <w:rsid w:val="00634ACB"/>
    <w:rsid w:val="0063500A"/>
    <w:rsid w:val="00635067"/>
    <w:rsid w:val="00635F13"/>
    <w:rsid w:val="00635F99"/>
    <w:rsid w:val="00636CE4"/>
    <w:rsid w:val="00640AF0"/>
    <w:rsid w:val="00640C94"/>
    <w:rsid w:val="00641716"/>
    <w:rsid w:val="006429AF"/>
    <w:rsid w:val="0064364C"/>
    <w:rsid w:val="006447A9"/>
    <w:rsid w:val="006457EC"/>
    <w:rsid w:val="00645834"/>
    <w:rsid w:val="00646273"/>
    <w:rsid w:val="00651915"/>
    <w:rsid w:val="00653FBA"/>
    <w:rsid w:val="006547C3"/>
    <w:rsid w:val="00654C61"/>
    <w:rsid w:val="00654F97"/>
    <w:rsid w:val="0065581F"/>
    <w:rsid w:val="00660808"/>
    <w:rsid w:val="006614E8"/>
    <w:rsid w:val="006632DB"/>
    <w:rsid w:val="00663E62"/>
    <w:rsid w:val="006661B8"/>
    <w:rsid w:val="0067030C"/>
    <w:rsid w:val="006705B5"/>
    <w:rsid w:val="00673072"/>
    <w:rsid w:val="006731B5"/>
    <w:rsid w:val="00673715"/>
    <w:rsid w:val="00676A8B"/>
    <w:rsid w:val="0067744F"/>
    <w:rsid w:val="00680D2C"/>
    <w:rsid w:val="00681254"/>
    <w:rsid w:val="00682656"/>
    <w:rsid w:val="00683700"/>
    <w:rsid w:val="006841F9"/>
    <w:rsid w:val="00684E98"/>
    <w:rsid w:val="006850A1"/>
    <w:rsid w:val="006855DF"/>
    <w:rsid w:val="00685F7A"/>
    <w:rsid w:val="00687736"/>
    <w:rsid w:val="006903C4"/>
    <w:rsid w:val="00690C31"/>
    <w:rsid w:val="006922DA"/>
    <w:rsid w:val="00692E65"/>
    <w:rsid w:val="00693A59"/>
    <w:rsid w:val="00693D46"/>
    <w:rsid w:val="00694207"/>
    <w:rsid w:val="00694736"/>
    <w:rsid w:val="00694F04"/>
    <w:rsid w:val="006A0740"/>
    <w:rsid w:val="006A2492"/>
    <w:rsid w:val="006A277E"/>
    <w:rsid w:val="006A29FA"/>
    <w:rsid w:val="006A2BAD"/>
    <w:rsid w:val="006A4EF2"/>
    <w:rsid w:val="006A529B"/>
    <w:rsid w:val="006A62DE"/>
    <w:rsid w:val="006A704C"/>
    <w:rsid w:val="006B0617"/>
    <w:rsid w:val="006B0EDE"/>
    <w:rsid w:val="006B250F"/>
    <w:rsid w:val="006B41F7"/>
    <w:rsid w:val="006C0C95"/>
    <w:rsid w:val="006C0E99"/>
    <w:rsid w:val="006C1D2E"/>
    <w:rsid w:val="006C260E"/>
    <w:rsid w:val="006C5193"/>
    <w:rsid w:val="006C527D"/>
    <w:rsid w:val="006C5D43"/>
    <w:rsid w:val="006C636F"/>
    <w:rsid w:val="006C71EA"/>
    <w:rsid w:val="006C72C1"/>
    <w:rsid w:val="006C7634"/>
    <w:rsid w:val="006C7681"/>
    <w:rsid w:val="006D1E38"/>
    <w:rsid w:val="006D3389"/>
    <w:rsid w:val="006D4040"/>
    <w:rsid w:val="006D5D6A"/>
    <w:rsid w:val="006D612A"/>
    <w:rsid w:val="006D7EF3"/>
    <w:rsid w:val="006E016C"/>
    <w:rsid w:val="006E3AC5"/>
    <w:rsid w:val="006E3D74"/>
    <w:rsid w:val="006E4004"/>
    <w:rsid w:val="006E4038"/>
    <w:rsid w:val="006E4668"/>
    <w:rsid w:val="006E776A"/>
    <w:rsid w:val="006F150E"/>
    <w:rsid w:val="006F15A1"/>
    <w:rsid w:val="006F6841"/>
    <w:rsid w:val="006F6F5F"/>
    <w:rsid w:val="006F7C8D"/>
    <w:rsid w:val="00700377"/>
    <w:rsid w:val="007010F9"/>
    <w:rsid w:val="0070236A"/>
    <w:rsid w:val="0070277D"/>
    <w:rsid w:val="0070481A"/>
    <w:rsid w:val="00705A71"/>
    <w:rsid w:val="00706258"/>
    <w:rsid w:val="0070688E"/>
    <w:rsid w:val="00707260"/>
    <w:rsid w:val="007107D8"/>
    <w:rsid w:val="007115E3"/>
    <w:rsid w:val="00711E8C"/>
    <w:rsid w:val="00712CB6"/>
    <w:rsid w:val="00713526"/>
    <w:rsid w:val="007135D5"/>
    <w:rsid w:val="007138C0"/>
    <w:rsid w:val="007148C9"/>
    <w:rsid w:val="00714D98"/>
    <w:rsid w:val="00715361"/>
    <w:rsid w:val="00715B94"/>
    <w:rsid w:val="00715F9E"/>
    <w:rsid w:val="007166BE"/>
    <w:rsid w:val="007166FB"/>
    <w:rsid w:val="0072126D"/>
    <w:rsid w:val="00722058"/>
    <w:rsid w:val="007227D9"/>
    <w:rsid w:val="00723217"/>
    <w:rsid w:val="007233AD"/>
    <w:rsid w:val="00724C11"/>
    <w:rsid w:val="00725971"/>
    <w:rsid w:val="007300D0"/>
    <w:rsid w:val="007319C1"/>
    <w:rsid w:val="00733DF7"/>
    <w:rsid w:val="00733DFB"/>
    <w:rsid w:val="00735C14"/>
    <w:rsid w:val="00736463"/>
    <w:rsid w:val="00740833"/>
    <w:rsid w:val="007409BD"/>
    <w:rsid w:val="00742132"/>
    <w:rsid w:val="0074297B"/>
    <w:rsid w:val="0074572E"/>
    <w:rsid w:val="00746D68"/>
    <w:rsid w:val="0074754D"/>
    <w:rsid w:val="007477A2"/>
    <w:rsid w:val="00747CB3"/>
    <w:rsid w:val="00747E40"/>
    <w:rsid w:val="00753574"/>
    <w:rsid w:val="007574DF"/>
    <w:rsid w:val="00757F7E"/>
    <w:rsid w:val="007606D1"/>
    <w:rsid w:val="007606E0"/>
    <w:rsid w:val="007606E3"/>
    <w:rsid w:val="00763211"/>
    <w:rsid w:val="00764135"/>
    <w:rsid w:val="007649C0"/>
    <w:rsid w:val="0076523C"/>
    <w:rsid w:val="00766C02"/>
    <w:rsid w:val="0076785D"/>
    <w:rsid w:val="00767A71"/>
    <w:rsid w:val="007746CA"/>
    <w:rsid w:val="0077512C"/>
    <w:rsid w:val="0077549F"/>
    <w:rsid w:val="007758B3"/>
    <w:rsid w:val="00775FCB"/>
    <w:rsid w:val="00777040"/>
    <w:rsid w:val="00780751"/>
    <w:rsid w:val="00780DE2"/>
    <w:rsid w:val="007833DE"/>
    <w:rsid w:val="007867A1"/>
    <w:rsid w:val="0078682A"/>
    <w:rsid w:val="0079060F"/>
    <w:rsid w:val="0079323E"/>
    <w:rsid w:val="0079383B"/>
    <w:rsid w:val="0079613A"/>
    <w:rsid w:val="00796F0E"/>
    <w:rsid w:val="00797CBE"/>
    <w:rsid w:val="007A0C86"/>
    <w:rsid w:val="007A1D02"/>
    <w:rsid w:val="007A2019"/>
    <w:rsid w:val="007A2348"/>
    <w:rsid w:val="007A27D3"/>
    <w:rsid w:val="007A2877"/>
    <w:rsid w:val="007A2B61"/>
    <w:rsid w:val="007A2E02"/>
    <w:rsid w:val="007A449F"/>
    <w:rsid w:val="007A56FB"/>
    <w:rsid w:val="007A5862"/>
    <w:rsid w:val="007B0380"/>
    <w:rsid w:val="007B160F"/>
    <w:rsid w:val="007B1877"/>
    <w:rsid w:val="007B270C"/>
    <w:rsid w:val="007B32AE"/>
    <w:rsid w:val="007B3A2E"/>
    <w:rsid w:val="007B3E68"/>
    <w:rsid w:val="007B429E"/>
    <w:rsid w:val="007B4A95"/>
    <w:rsid w:val="007B4C85"/>
    <w:rsid w:val="007B4E30"/>
    <w:rsid w:val="007B4FFA"/>
    <w:rsid w:val="007B52AD"/>
    <w:rsid w:val="007B6624"/>
    <w:rsid w:val="007B721B"/>
    <w:rsid w:val="007B72CC"/>
    <w:rsid w:val="007C04E4"/>
    <w:rsid w:val="007C0F4D"/>
    <w:rsid w:val="007C2497"/>
    <w:rsid w:val="007C2912"/>
    <w:rsid w:val="007C294B"/>
    <w:rsid w:val="007C3798"/>
    <w:rsid w:val="007C3EE2"/>
    <w:rsid w:val="007C43FF"/>
    <w:rsid w:val="007C4DF6"/>
    <w:rsid w:val="007C58C8"/>
    <w:rsid w:val="007C597E"/>
    <w:rsid w:val="007C7D51"/>
    <w:rsid w:val="007C7E26"/>
    <w:rsid w:val="007D0433"/>
    <w:rsid w:val="007D114E"/>
    <w:rsid w:val="007D123E"/>
    <w:rsid w:val="007D2516"/>
    <w:rsid w:val="007D4754"/>
    <w:rsid w:val="007D566E"/>
    <w:rsid w:val="007D5E77"/>
    <w:rsid w:val="007D6E20"/>
    <w:rsid w:val="007D7D36"/>
    <w:rsid w:val="007E0049"/>
    <w:rsid w:val="007E0D2B"/>
    <w:rsid w:val="007E4035"/>
    <w:rsid w:val="007E4288"/>
    <w:rsid w:val="007E67F2"/>
    <w:rsid w:val="007E7A8B"/>
    <w:rsid w:val="007F0A36"/>
    <w:rsid w:val="007F1B43"/>
    <w:rsid w:val="007F1DC5"/>
    <w:rsid w:val="007F344A"/>
    <w:rsid w:val="007F3E19"/>
    <w:rsid w:val="007F5461"/>
    <w:rsid w:val="007F5C24"/>
    <w:rsid w:val="007F79A1"/>
    <w:rsid w:val="00800650"/>
    <w:rsid w:val="00800C7E"/>
    <w:rsid w:val="008011D0"/>
    <w:rsid w:val="00803EB7"/>
    <w:rsid w:val="008050CC"/>
    <w:rsid w:val="00806668"/>
    <w:rsid w:val="008078F7"/>
    <w:rsid w:val="00810F10"/>
    <w:rsid w:val="00812049"/>
    <w:rsid w:val="00812DA2"/>
    <w:rsid w:val="00813ED7"/>
    <w:rsid w:val="0081486A"/>
    <w:rsid w:val="00814879"/>
    <w:rsid w:val="008148B2"/>
    <w:rsid w:val="00815C70"/>
    <w:rsid w:val="008173AC"/>
    <w:rsid w:val="00817FD5"/>
    <w:rsid w:val="00820215"/>
    <w:rsid w:val="00820978"/>
    <w:rsid w:val="008210ED"/>
    <w:rsid w:val="00821E97"/>
    <w:rsid w:val="008221BB"/>
    <w:rsid w:val="0082408F"/>
    <w:rsid w:val="008247A7"/>
    <w:rsid w:val="0082511C"/>
    <w:rsid w:val="00826509"/>
    <w:rsid w:val="00826707"/>
    <w:rsid w:val="008267DB"/>
    <w:rsid w:val="00826A9E"/>
    <w:rsid w:val="0082728D"/>
    <w:rsid w:val="00827661"/>
    <w:rsid w:val="00827C69"/>
    <w:rsid w:val="00830C9A"/>
    <w:rsid w:val="00832086"/>
    <w:rsid w:val="00833713"/>
    <w:rsid w:val="0083382E"/>
    <w:rsid w:val="00834CB0"/>
    <w:rsid w:val="008358E9"/>
    <w:rsid w:val="008372E2"/>
    <w:rsid w:val="00837EA1"/>
    <w:rsid w:val="00840058"/>
    <w:rsid w:val="00840DEA"/>
    <w:rsid w:val="00841C86"/>
    <w:rsid w:val="0084322B"/>
    <w:rsid w:val="00843B99"/>
    <w:rsid w:val="00843FB3"/>
    <w:rsid w:val="00845007"/>
    <w:rsid w:val="0084558D"/>
    <w:rsid w:val="00846620"/>
    <w:rsid w:val="00846855"/>
    <w:rsid w:val="00846F3D"/>
    <w:rsid w:val="00847AA5"/>
    <w:rsid w:val="00852F1D"/>
    <w:rsid w:val="008531C5"/>
    <w:rsid w:val="008570BB"/>
    <w:rsid w:val="0085728F"/>
    <w:rsid w:val="008574EA"/>
    <w:rsid w:val="00857E2B"/>
    <w:rsid w:val="00863EE4"/>
    <w:rsid w:val="00864B6B"/>
    <w:rsid w:val="00865EBB"/>
    <w:rsid w:val="008679BF"/>
    <w:rsid w:val="00867AC6"/>
    <w:rsid w:val="00870145"/>
    <w:rsid w:val="0087218E"/>
    <w:rsid w:val="008725FD"/>
    <w:rsid w:val="00873448"/>
    <w:rsid w:val="00873899"/>
    <w:rsid w:val="0087426D"/>
    <w:rsid w:val="008742A7"/>
    <w:rsid w:val="00874340"/>
    <w:rsid w:val="0087475F"/>
    <w:rsid w:val="008751D5"/>
    <w:rsid w:val="00875495"/>
    <w:rsid w:val="00875FA1"/>
    <w:rsid w:val="00876EE0"/>
    <w:rsid w:val="00880ACC"/>
    <w:rsid w:val="00881D81"/>
    <w:rsid w:val="00882895"/>
    <w:rsid w:val="00883DD5"/>
    <w:rsid w:val="0088503A"/>
    <w:rsid w:val="008860C2"/>
    <w:rsid w:val="008863D9"/>
    <w:rsid w:val="008868CA"/>
    <w:rsid w:val="00887018"/>
    <w:rsid w:val="008878C0"/>
    <w:rsid w:val="008904D2"/>
    <w:rsid w:val="0089281F"/>
    <w:rsid w:val="008936B7"/>
    <w:rsid w:val="00894CA7"/>
    <w:rsid w:val="008959D7"/>
    <w:rsid w:val="008963F6"/>
    <w:rsid w:val="00896BEE"/>
    <w:rsid w:val="00897A96"/>
    <w:rsid w:val="008A0EE3"/>
    <w:rsid w:val="008A24EE"/>
    <w:rsid w:val="008A6487"/>
    <w:rsid w:val="008A6572"/>
    <w:rsid w:val="008B14A4"/>
    <w:rsid w:val="008B24C0"/>
    <w:rsid w:val="008B332C"/>
    <w:rsid w:val="008B371B"/>
    <w:rsid w:val="008B3918"/>
    <w:rsid w:val="008B3A12"/>
    <w:rsid w:val="008B3E35"/>
    <w:rsid w:val="008B43F1"/>
    <w:rsid w:val="008B4827"/>
    <w:rsid w:val="008C1F88"/>
    <w:rsid w:val="008C20C7"/>
    <w:rsid w:val="008C23EF"/>
    <w:rsid w:val="008C4912"/>
    <w:rsid w:val="008C5347"/>
    <w:rsid w:val="008C7934"/>
    <w:rsid w:val="008C795E"/>
    <w:rsid w:val="008C7A60"/>
    <w:rsid w:val="008C7E08"/>
    <w:rsid w:val="008D5589"/>
    <w:rsid w:val="008D6034"/>
    <w:rsid w:val="008D6125"/>
    <w:rsid w:val="008D64DB"/>
    <w:rsid w:val="008D7E06"/>
    <w:rsid w:val="008E175C"/>
    <w:rsid w:val="008E186D"/>
    <w:rsid w:val="008E1E4C"/>
    <w:rsid w:val="008E2701"/>
    <w:rsid w:val="008E3316"/>
    <w:rsid w:val="008E48A6"/>
    <w:rsid w:val="008E4E1D"/>
    <w:rsid w:val="008E653B"/>
    <w:rsid w:val="008F0CAC"/>
    <w:rsid w:val="008F10A6"/>
    <w:rsid w:val="008F1B23"/>
    <w:rsid w:val="008F2EC9"/>
    <w:rsid w:val="008F470F"/>
    <w:rsid w:val="008F5141"/>
    <w:rsid w:val="008F5B80"/>
    <w:rsid w:val="008F72AB"/>
    <w:rsid w:val="008F7C6B"/>
    <w:rsid w:val="0090501B"/>
    <w:rsid w:val="00906B5B"/>
    <w:rsid w:val="00910CBE"/>
    <w:rsid w:val="00913526"/>
    <w:rsid w:val="009143A8"/>
    <w:rsid w:val="009145CA"/>
    <w:rsid w:val="009156DA"/>
    <w:rsid w:val="00915EC9"/>
    <w:rsid w:val="00920884"/>
    <w:rsid w:val="00923D21"/>
    <w:rsid w:val="0092512A"/>
    <w:rsid w:val="009260D6"/>
    <w:rsid w:val="00926F50"/>
    <w:rsid w:val="009320C6"/>
    <w:rsid w:val="0093237E"/>
    <w:rsid w:val="009324D6"/>
    <w:rsid w:val="009336F2"/>
    <w:rsid w:val="009360DE"/>
    <w:rsid w:val="00936802"/>
    <w:rsid w:val="00937612"/>
    <w:rsid w:val="009377DF"/>
    <w:rsid w:val="0094260B"/>
    <w:rsid w:val="00942BDF"/>
    <w:rsid w:val="00943929"/>
    <w:rsid w:val="00945B21"/>
    <w:rsid w:val="009460BE"/>
    <w:rsid w:val="00946CEC"/>
    <w:rsid w:val="00947B6B"/>
    <w:rsid w:val="00950AE8"/>
    <w:rsid w:val="00951915"/>
    <w:rsid w:val="00951ADE"/>
    <w:rsid w:val="00951CD7"/>
    <w:rsid w:val="00952CD3"/>
    <w:rsid w:val="00953315"/>
    <w:rsid w:val="0095424F"/>
    <w:rsid w:val="009549B7"/>
    <w:rsid w:val="00954D85"/>
    <w:rsid w:val="009561DA"/>
    <w:rsid w:val="0095702A"/>
    <w:rsid w:val="00957B66"/>
    <w:rsid w:val="00957F07"/>
    <w:rsid w:val="00961FE8"/>
    <w:rsid w:val="00962A13"/>
    <w:rsid w:val="00963105"/>
    <w:rsid w:val="0096412C"/>
    <w:rsid w:val="0096434F"/>
    <w:rsid w:val="009647C9"/>
    <w:rsid w:val="00964A1A"/>
    <w:rsid w:val="009663B3"/>
    <w:rsid w:val="00966FA5"/>
    <w:rsid w:val="00967921"/>
    <w:rsid w:val="00970DE5"/>
    <w:rsid w:val="0097104B"/>
    <w:rsid w:val="00971136"/>
    <w:rsid w:val="009715E0"/>
    <w:rsid w:val="00971C30"/>
    <w:rsid w:val="00971EFD"/>
    <w:rsid w:val="00971FA2"/>
    <w:rsid w:val="00972468"/>
    <w:rsid w:val="00972D95"/>
    <w:rsid w:val="0097312B"/>
    <w:rsid w:val="009746D5"/>
    <w:rsid w:val="009758AB"/>
    <w:rsid w:val="00975C31"/>
    <w:rsid w:val="0097763F"/>
    <w:rsid w:val="00980702"/>
    <w:rsid w:val="00980AD0"/>
    <w:rsid w:val="009818E0"/>
    <w:rsid w:val="00983AAB"/>
    <w:rsid w:val="00984739"/>
    <w:rsid w:val="0098505E"/>
    <w:rsid w:val="00986209"/>
    <w:rsid w:val="00986596"/>
    <w:rsid w:val="00990244"/>
    <w:rsid w:val="0099054F"/>
    <w:rsid w:val="00990C2A"/>
    <w:rsid w:val="009938EA"/>
    <w:rsid w:val="009955BC"/>
    <w:rsid w:val="009969AF"/>
    <w:rsid w:val="00996AE5"/>
    <w:rsid w:val="009A2DC6"/>
    <w:rsid w:val="009A4586"/>
    <w:rsid w:val="009A66F9"/>
    <w:rsid w:val="009A6C23"/>
    <w:rsid w:val="009A6DFF"/>
    <w:rsid w:val="009A74C0"/>
    <w:rsid w:val="009A78F5"/>
    <w:rsid w:val="009B03A1"/>
    <w:rsid w:val="009B1F64"/>
    <w:rsid w:val="009B302D"/>
    <w:rsid w:val="009B3054"/>
    <w:rsid w:val="009B3493"/>
    <w:rsid w:val="009B4566"/>
    <w:rsid w:val="009B5B95"/>
    <w:rsid w:val="009B5FAA"/>
    <w:rsid w:val="009C0E98"/>
    <w:rsid w:val="009C0F94"/>
    <w:rsid w:val="009C12A1"/>
    <w:rsid w:val="009C56B5"/>
    <w:rsid w:val="009C7D1F"/>
    <w:rsid w:val="009D1222"/>
    <w:rsid w:val="009D207F"/>
    <w:rsid w:val="009D32D0"/>
    <w:rsid w:val="009D42BA"/>
    <w:rsid w:val="009D55C6"/>
    <w:rsid w:val="009D6ADE"/>
    <w:rsid w:val="009D6DBE"/>
    <w:rsid w:val="009D7404"/>
    <w:rsid w:val="009E076E"/>
    <w:rsid w:val="009E4A29"/>
    <w:rsid w:val="009E4FD9"/>
    <w:rsid w:val="009E66AD"/>
    <w:rsid w:val="009F2087"/>
    <w:rsid w:val="009F2F8A"/>
    <w:rsid w:val="009F417A"/>
    <w:rsid w:val="009F519F"/>
    <w:rsid w:val="009F5DDC"/>
    <w:rsid w:val="009F645D"/>
    <w:rsid w:val="009F7452"/>
    <w:rsid w:val="009F7AED"/>
    <w:rsid w:val="00A00F9A"/>
    <w:rsid w:val="00A00FB5"/>
    <w:rsid w:val="00A0127F"/>
    <w:rsid w:val="00A02F1D"/>
    <w:rsid w:val="00A04975"/>
    <w:rsid w:val="00A06F1C"/>
    <w:rsid w:val="00A102CB"/>
    <w:rsid w:val="00A11923"/>
    <w:rsid w:val="00A12CB3"/>
    <w:rsid w:val="00A13FD2"/>
    <w:rsid w:val="00A14645"/>
    <w:rsid w:val="00A174F8"/>
    <w:rsid w:val="00A22815"/>
    <w:rsid w:val="00A23657"/>
    <w:rsid w:val="00A27532"/>
    <w:rsid w:val="00A277C6"/>
    <w:rsid w:val="00A301A0"/>
    <w:rsid w:val="00A30B4D"/>
    <w:rsid w:val="00A32C14"/>
    <w:rsid w:val="00A330FD"/>
    <w:rsid w:val="00A3365C"/>
    <w:rsid w:val="00A33E55"/>
    <w:rsid w:val="00A34045"/>
    <w:rsid w:val="00A41569"/>
    <w:rsid w:val="00A41841"/>
    <w:rsid w:val="00A422DC"/>
    <w:rsid w:val="00A42BA7"/>
    <w:rsid w:val="00A437F5"/>
    <w:rsid w:val="00A45364"/>
    <w:rsid w:val="00A469D4"/>
    <w:rsid w:val="00A471A4"/>
    <w:rsid w:val="00A503D9"/>
    <w:rsid w:val="00A509C9"/>
    <w:rsid w:val="00A513F3"/>
    <w:rsid w:val="00A538F1"/>
    <w:rsid w:val="00A54347"/>
    <w:rsid w:val="00A544DC"/>
    <w:rsid w:val="00A54679"/>
    <w:rsid w:val="00A548C2"/>
    <w:rsid w:val="00A56084"/>
    <w:rsid w:val="00A56282"/>
    <w:rsid w:val="00A575DA"/>
    <w:rsid w:val="00A57872"/>
    <w:rsid w:val="00A57F5B"/>
    <w:rsid w:val="00A60999"/>
    <w:rsid w:val="00A609DB"/>
    <w:rsid w:val="00A60E7D"/>
    <w:rsid w:val="00A61195"/>
    <w:rsid w:val="00A66B89"/>
    <w:rsid w:val="00A67C98"/>
    <w:rsid w:val="00A714B2"/>
    <w:rsid w:val="00A716F1"/>
    <w:rsid w:val="00A73A71"/>
    <w:rsid w:val="00A74132"/>
    <w:rsid w:val="00A74F32"/>
    <w:rsid w:val="00A751DA"/>
    <w:rsid w:val="00A75F8A"/>
    <w:rsid w:val="00A76136"/>
    <w:rsid w:val="00A76172"/>
    <w:rsid w:val="00A80BAE"/>
    <w:rsid w:val="00A8336E"/>
    <w:rsid w:val="00A85BCD"/>
    <w:rsid w:val="00A8607E"/>
    <w:rsid w:val="00A86527"/>
    <w:rsid w:val="00A86626"/>
    <w:rsid w:val="00A86FD7"/>
    <w:rsid w:val="00A8711A"/>
    <w:rsid w:val="00A87129"/>
    <w:rsid w:val="00A9094C"/>
    <w:rsid w:val="00A9196B"/>
    <w:rsid w:val="00A922CA"/>
    <w:rsid w:val="00A931A2"/>
    <w:rsid w:val="00A9383B"/>
    <w:rsid w:val="00A95D83"/>
    <w:rsid w:val="00A966E2"/>
    <w:rsid w:val="00A97AF5"/>
    <w:rsid w:val="00AA26F2"/>
    <w:rsid w:val="00AA279D"/>
    <w:rsid w:val="00AA3352"/>
    <w:rsid w:val="00AA4585"/>
    <w:rsid w:val="00AA77EC"/>
    <w:rsid w:val="00AB0A5F"/>
    <w:rsid w:val="00AB2325"/>
    <w:rsid w:val="00AB2D0F"/>
    <w:rsid w:val="00AB2F23"/>
    <w:rsid w:val="00AB360B"/>
    <w:rsid w:val="00AB3F1E"/>
    <w:rsid w:val="00AB46C8"/>
    <w:rsid w:val="00AB4E7A"/>
    <w:rsid w:val="00AC0E0C"/>
    <w:rsid w:val="00AC1344"/>
    <w:rsid w:val="00AC1508"/>
    <w:rsid w:val="00AC1AD1"/>
    <w:rsid w:val="00AC25BF"/>
    <w:rsid w:val="00AC2D74"/>
    <w:rsid w:val="00AC38F3"/>
    <w:rsid w:val="00AC5F23"/>
    <w:rsid w:val="00AC6240"/>
    <w:rsid w:val="00AC670A"/>
    <w:rsid w:val="00AC7D05"/>
    <w:rsid w:val="00AD0414"/>
    <w:rsid w:val="00AD06DB"/>
    <w:rsid w:val="00AD1CA4"/>
    <w:rsid w:val="00AD34BE"/>
    <w:rsid w:val="00AD54D5"/>
    <w:rsid w:val="00AD5CBE"/>
    <w:rsid w:val="00AD5DD6"/>
    <w:rsid w:val="00AD68DC"/>
    <w:rsid w:val="00AD68EA"/>
    <w:rsid w:val="00AD6E7C"/>
    <w:rsid w:val="00AE0EED"/>
    <w:rsid w:val="00AE11AA"/>
    <w:rsid w:val="00AE16A6"/>
    <w:rsid w:val="00AE225D"/>
    <w:rsid w:val="00AE2892"/>
    <w:rsid w:val="00AE2E9B"/>
    <w:rsid w:val="00AE313B"/>
    <w:rsid w:val="00AE485C"/>
    <w:rsid w:val="00AE5641"/>
    <w:rsid w:val="00AF0B2C"/>
    <w:rsid w:val="00AF1557"/>
    <w:rsid w:val="00AF160D"/>
    <w:rsid w:val="00AF1995"/>
    <w:rsid w:val="00AF1A93"/>
    <w:rsid w:val="00AF1B01"/>
    <w:rsid w:val="00AF1EDE"/>
    <w:rsid w:val="00AF27FA"/>
    <w:rsid w:val="00AF475D"/>
    <w:rsid w:val="00AF78B5"/>
    <w:rsid w:val="00AF7BC0"/>
    <w:rsid w:val="00B00EFA"/>
    <w:rsid w:val="00B01170"/>
    <w:rsid w:val="00B017D6"/>
    <w:rsid w:val="00B03D55"/>
    <w:rsid w:val="00B04D81"/>
    <w:rsid w:val="00B04FAF"/>
    <w:rsid w:val="00B073C3"/>
    <w:rsid w:val="00B07B1E"/>
    <w:rsid w:val="00B109CE"/>
    <w:rsid w:val="00B132D2"/>
    <w:rsid w:val="00B14B28"/>
    <w:rsid w:val="00B150D1"/>
    <w:rsid w:val="00B1560D"/>
    <w:rsid w:val="00B16CE4"/>
    <w:rsid w:val="00B20FB5"/>
    <w:rsid w:val="00B22091"/>
    <w:rsid w:val="00B22CAD"/>
    <w:rsid w:val="00B24782"/>
    <w:rsid w:val="00B27AF3"/>
    <w:rsid w:val="00B30309"/>
    <w:rsid w:val="00B308E7"/>
    <w:rsid w:val="00B32137"/>
    <w:rsid w:val="00B355AA"/>
    <w:rsid w:val="00B36A66"/>
    <w:rsid w:val="00B37875"/>
    <w:rsid w:val="00B37FA4"/>
    <w:rsid w:val="00B40E8E"/>
    <w:rsid w:val="00B40F88"/>
    <w:rsid w:val="00B41BA5"/>
    <w:rsid w:val="00B43094"/>
    <w:rsid w:val="00B43C2B"/>
    <w:rsid w:val="00B45E00"/>
    <w:rsid w:val="00B463BD"/>
    <w:rsid w:val="00B46DA9"/>
    <w:rsid w:val="00B4748B"/>
    <w:rsid w:val="00B51057"/>
    <w:rsid w:val="00B51BF1"/>
    <w:rsid w:val="00B51C87"/>
    <w:rsid w:val="00B552B1"/>
    <w:rsid w:val="00B6377E"/>
    <w:rsid w:val="00B6422C"/>
    <w:rsid w:val="00B64881"/>
    <w:rsid w:val="00B64C7D"/>
    <w:rsid w:val="00B65214"/>
    <w:rsid w:val="00B655CC"/>
    <w:rsid w:val="00B65EA6"/>
    <w:rsid w:val="00B65F40"/>
    <w:rsid w:val="00B663CE"/>
    <w:rsid w:val="00B66ABA"/>
    <w:rsid w:val="00B67D83"/>
    <w:rsid w:val="00B72532"/>
    <w:rsid w:val="00B73896"/>
    <w:rsid w:val="00B7460F"/>
    <w:rsid w:val="00B748F7"/>
    <w:rsid w:val="00B7727F"/>
    <w:rsid w:val="00B77A0E"/>
    <w:rsid w:val="00B77BDD"/>
    <w:rsid w:val="00B77D16"/>
    <w:rsid w:val="00B77E5D"/>
    <w:rsid w:val="00B82A39"/>
    <w:rsid w:val="00B83958"/>
    <w:rsid w:val="00B83C6D"/>
    <w:rsid w:val="00B84BDC"/>
    <w:rsid w:val="00B85441"/>
    <w:rsid w:val="00B85A4E"/>
    <w:rsid w:val="00B860C2"/>
    <w:rsid w:val="00B875CB"/>
    <w:rsid w:val="00B8760B"/>
    <w:rsid w:val="00B90D02"/>
    <w:rsid w:val="00B9124C"/>
    <w:rsid w:val="00B9507C"/>
    <w:rsid w:val="00B957DE"/>
    <w:rsid w:val="00B95CF7"/>
    <w:rsid w:val="00B97549"/>
    <w:rsid w:val="00BA11F3"/>
    <w:rsid w:val="00BA1E7A"/>
    <w:rsid w:val="00BA2216"/>
    <w:rsid w:val="00BA341E"/>
    <w:rsid w:val="00BA5FB3"/>
    <w:rsid w:val="00BB02A4"/>
    <w:rsid w:val="00BB0660"/>
    <w:rsid w:val="00BB2892"/>
    <w:rsid w:val="00BB35B6"/>
    <w:rsid w:val="00BB448E"/>
    <w:rsid w:val="00BB5D37"/>
    <w:rsid w:val="00BB7148"/>
    <w:rsid w:val="00BB782A"/>
    <w:rsid w:val="00BC062C"/>
    <w:rsid w:val="00BC433C"/>
    <w:rsid w:val="00BC7EDE"/>
    <w:rsid w:val="00BD1047"/>
    <w:rsid w:val="00BD3D09"/>
    <w:rsid w:val="00BD5A40"/>
    <w:rsid w:val="00BE0DF5"/>
    <w:rsid w:val="00BE27A5"/>
    <w:rsid w:val="00BE2C64"/>
    <w:rsid w:val="00BE5F91"/>
    <w:rsid w:val="00BF0559"/>
    <w:rsid w:val="00BF109B"/>
    <w:rsid w:val="00BF236C"/>
    <w:rsid w:val="00BF38E6"/>
    <w:rsid w:val="00BF7DCD"/>
    <w:rsid w:val="00C01E3B"/>
    <w:rsid w:val="00C026FF"/>
    <w:rsid w:val="00C03362"/>
    <w:rsid w:val="00C03E9B"/>
    <w:rsid w:val="00C052A0"/>
    <w:rsid w:val="00C076CA"/>
    <w:rsid w:val="00C1229F"/>
    <w:rsid w:val="00C129CA"/>
    <w:rsid w:val="00C13BDC"/>
    <w:rsid w:val="00C14BB4"/>
    <w:rsid w:val="00C160B1"/>
    <w:rsid w:val="00C22A34"/>
    <w:rsid w:val="00C22FC8"/>
    <w:rsid w:val="00C23CED"/>
    <w:rsid w:val="00C24642"/>
    <w:rsid w:val="00C24D08"/>
    <w:rsid w:val="00C275DD"/>
    <w:rsid w:val="00C27BB3"/>
    <w:rsid w:val="00C27D80"/>
    <w:rsid w:val="00C309D0"/>
    <w:rsid w:val="00C30DF8"/>
    <w:rsid w:val="00C30E3A"/>
    <w:rsid w:val="00C32F5A"/>
    <w:rsid w:val="00C34144"/>
    <w:rsid w:val="00C35640"/>
    <w:rsid w:val="00C35C42"/>
    <w:rsid w:val="00C41609"/>
    <w:rsid w:val="00C42177"/>
    <w:rsid w:val="00C42D0A"/>
    <w:rsid w:val="00C43615"/>
    <w:rsid w:val="00C4441E"/>
    <w:rsid w:val="00C4498F"/>
    <w:rsid w:val="00C44F0B"/>
    <w:rsid w:val="00C45178"/>
    <w:rsid w:val="00C45FCF"/>
    <w:rsid w:val="00C46013"/>
    <w:rsid w:val="00C46EA2"/>
    <w:rsid w:val="00C50D41"/>
    <w:rsid w:val="00C515E2"/>
    <w:rsid w:val="00C52129"/>
    <w:rsid w:val="00C544AB"/>
    <w:rsid w:val="00C57A96"/>
    <w:rsid w:val="00C57C50"/>
    <w:rsid w:val="00C603B1"/>
    <w:rsid w:val="00C61B69"/>
    <w:rsid w:val="00C61EC9"/>
    <w:rsid w:val="00C64391"/>
    <w:rsid w:val="00C650D7"/>
    <w:rsid w:val="00C655C7"/>
    <w:rsid w:val="00C65C3A"/>
    <w:rsid w:val="00C66207"/>
    <w:rsid w:val="00C662E0"/>
    <w:rsid w:val="00C700B1"/>
    <w:rsid w:val="00C708A7"/>
    <w:rsid w:val="00C72C9A"/>
    <w:rsid w:val="00C74CB1"/>
    <w:rsid w:val="00C81D6D"/>
    <w:rsid w:val="00C82446"/>
    <w:rsid w:val="00C830BA"/>
    <w:rsid w:val="00C83306"/>
    <w:rsid w:val="00C841E2"/>
    <w:rsid w:val="00C84DD9"/>
    <w:rsid w:val="00C85C98"/>
    <w:rsid w:val="00C86136"/>
    <w:rsid w:val="00C9092F"/>
    <w:rsid w:val="00C90CB4"/>
    <w:rsid w:val="00C914B9"/>
    <w:rsid w:val="00C91A7F"/>
    <w:rsid w:val="00C92030"/>
    <w:rsid w:val="00C93869"/>
    <w:rsid w:val="00C94247"/>
    <w:rsid w:val="00C9438D"/>
    <w:rsid w:val="00C94449"/>
    <w:rsid w:val="00C964CB"/>
    <w:rsid w:val="00C969A2"/>
    <w:rsid w:val="00CA0144"/>
    <w:rsid w:val="00CA0673"/>
    <w:rsid w:val="00CA2917"/>
    <w:rsid w:val="00CA31B2"/>
    <w:rsid w:val="00CA35DC"/>
    <w:rsid w:val="00CA4DB7"/>
    <w:rsid w:val="00CA4E50"/>
    <w:rsid w:val="00CA64EE"/>
    <w:rsid w:val="00CA6771"/>
    <w:rsid w:val="00CB07B3"/>
    <w:rsid w:val="00CB554A"/>
    <w:rsid w:val="00CC01F1"/>
    <w:rsid w:val="00CC0C3E"/>
    <w:rsid w:val="00CC1188"/>
    <w:rsid w:val="00CC238B"/>
    <w:rsid w:val="00CC44D3"/>
    <w:rsid w:val="00CC5D77"/>
    <w:rsid w:val="00CC74C0"/>
    <w:rsid w:val="00CD00E4"/>
    <w:rsid w:val="00CD1F8A"/>
    <w:rsid w:val="00CD2163"/>
    <w:rsid w:val="00CD33E6"/>
    <w:rsid w:val="00CD35F9"/>
    <w:rsid w:val="00CD3D2A"/>
    <w:rsid w:val="00CD549B"/>
    <w:rsid w:val="00CD5547"/>
    <w:rsid w:val="00CD7BCF"/>
    <w:rsid w:val="00CE04AB"/>
    <w:rsid w:val="00CE1B0A"/>
    <w:rsid w:val="00CE1D64"/>
    <w:rsid w:val="00CE3A90"/>
    <w:rsid w:val="00CE66A1"/>
    <w:rsid w:val="00CE694B"/>
    <w:rsid w:val="00CF2CE9"/>
    <w:rsid w:val="00CF3522"/>
    <w:rsid w:val="00D0000E"/>
    <w:rsid w:val="00D00A85"/>
    <w:rsid w:val="00D00B22"/>
    <w:rsid w:val="00D02CB8"/>
    <w:rsid w:val="00D03C22"/>
    <w:rsid w:val="00D03EE7"/>
    <w:rsid w:val="00D04A30"/>
    <w:rsid w:val="00D070B7"/>
    <w:rsid w:val="00D07C0E"/>
    <w:rsid w:val="00D10026"/>
    <w:rsid w:val="00D1070A"/>
    <w:rsid w:val="00D128BA"/>
    <w:rsid w:val="00D136F2"/>
    <w:rsid w:val="00D152F8"/>
    <w:rsid w:val="00D1545A"/>
    <w:rsid w:val="00D16B4E"/>
    <w:rsid w:val="00D16FF4"/>
    <w:rsid w:val="00D1750C"/>
    <w:rsid w:val="00D17691"/>
    <w:rsid w:val="00D20C53"/>
    <w:rsid w:val="00D20D6A"/>
    <w:rsid w:val="00D227ED"/>
    <w:rsid w:val="00D24140"/>
    <w:rsid w:val="00D243C7"/>
    <w:rsid w:val="00D2442C"/>
    <w:rsid w:val="00D274B6"/>
    <w:rsid w:val="00D27520"/>
    <w:rsid w:val="00D3003E"/>
    <w:rsid w:val="00D33627"/>
    <w:rsid w:val="00D34389"/>
    <w:rsid w:val="00D34B9D"/>
    <w:rsid w:val="00D34C7C"/>
    <w:rsid w:val="00D34DFD"/>
    <w:rsid w:val="00D35E8A"/>
    <w:rsid w:val="00D367C6"/>
    <w:rsid w:val="00D404F1"/>
    <w:rsid w:val="00D4079D"/>
    <w:rsid w:val="00D41696"/>
    <w:rsid w:val="00D4286D"/>
    <w:rsid w:val="00D4476A"/>
    <w:rsid w:val="00D468C1"/>
    <w:rsid w:val="00D47055"/>
    <w:rsid w:val="00D4752C"/>
    <w:rsid w:val="00D475BD"/>
    <w:rsid w:val="00D528C3"/>
    <w:rsid w:val="00D5321D"/>
    <w:rsid w:val="00D53863"/>
    <w:rsid w:val="00D53C03"/>
    <w:rsid w:val="00D53C34"/>
    <w:rsid w:val="00D54206"/>
    <w:rsid w:val="00D54609"/>
    <w:rsid w:val="00D548B4"/>
    <w:rsid w:val="00D5559E"/>
    <w:rsid w:val="00D57022"/>
    <w:rsid w:val="00D57552"/>
    <w:rsid w:val="00D613DE"/>
    <w:rsid w:val="00D6193F"/>
    <w:rsid w:val="00D6311E"/>
    <w:rsid w:val="00D65956"/>
    <w:rsid w:val="00D66E7F"/>
    <w:rsid w:val="00D6774B"/>
    <w:rsid w:val="00D67987"/>
    <w:rsid w:val="00D7201D"/>
    <w:rsid w:val="00D73B15"/>
    <w:rsid w:val="00D73F9E"/>
    <w:rsid w:val="00D74273"/>
    <w:rsid w:val="00D76C9B"/>
    <w:rsid w:val="00D76F77"/>
    <w:rsid w:val="00D773C2"/>
    <w:rsid w:val="00D8043B"/>
    <w:rsid w:val="00D80E1A"/>
    <w:rsid w:val="00D82692"/>
    <w:rsid w:val="00D832DE"/>
    <w:rsid w:val="00D833C7"/>
    <w:rsid w:val="00D841D1"/>
    <w:rsid w:val="00D8484F"/>
    <w:rsid w:val="00D868EF"/>
    <w:rsid w:val="00D877C4"/>
    <w:rsid w:val="00D90DF5"/>
    <w:rsid w:val="00D91C09"/>
    <w:rsid w:val="00D95B18"/>
    <w:rsid w:val="00D967B0"/>
    <w:rsid w:val="00D97389"/>
    <w:rsid w:val="00D97D87"/>
    <w:rsid w:val="00DA1E31"/>
    <w:rsid w:val="00DA2065"/>
    <w:rsid w:val="00DA3688"/>
    <w:rsid w:val="00DA3858"/>
    <w:rsid w:val="00DA3C44"/>
    <w:rsid w:val="00DA608D"/>
    <w:rsid w:val="00DA7E84"/>
    <w:rsid w:val="00DA7F3A"/>
    <w:rsid w:val="00DB0580"/>
    <w:rsid w:val="00DB1ADA"/>
    <w:rsid w:val="00DB2F00"/>
    <w:rsid w:val="00DB587E"/>
    <w:rsid w:val="00DB713F"/>
    <w:rsid w:val="00DC0374"/>
    <w:rsid w:val="00DC061B"/>
    <w:rsid w:val="00DC0971"/>
    <w:rsid w:val="00DC1519"/>
    <w:rsid w:val="00DC17E0"/>
    <w:rsid w:val="00DC3AE5"/>
    <w:rsid w:val="00DC3AF4"/>
    <w:rsid w:val="00DC4958"/>
    <w:rsid w:val="00DC5010"/>
    <w:rsid w:val="00DC6287"/>
    <w:rsid w:val="00DD0310"/>
    <w:rsid w:val="00DD1207"/>
    <w:rsid w:val="00DD16E4"/>
    <w:rsid w:val="00DD1BD3"/>
    <w:rsid w:val="00DD1C9C"/>
    <w:rsid w:val="00DD3B84"/>
    <w:rsid w:val="00DD539A"/>
    <w:rsid w:val="00DD6815"/>
    <w:rsid w:val="00DD73C1"/>
    <w:rsid w:val="00DD78CC"/>
    <w:rsid w:val="00DD7939"/>
    <w:rsid w:val="00DE0014"/>
    <w:rsid w:val="00DE0269"/>
    <w:rsid w:val="00DE06D2"/>
    <w:rsid w:val="00DE2092"/>
    <w:rsid w:val="00DE28C1"/>
    <w:rsid w:val="00DE2BC8"/>
    <w:rsid w:val="00DE32B8"/>
    <w:rsid w:val="00DE34A4"/>
    <w:rsid w:val="00DE363D"/>
    <w:rsid w:val="00DE3A1C"/>
    <w:rsid w:val="00DE451A"/>
    <w:rsid w:val="00DE4524"/>
    <w:rsid w:val="00DE63B2"/>
    <w:rsid w:val="00DE72EC"/>
    <w:rsid w:val="00DE7D38"/>
    <w:rsid w:val="00DE7ECE"/>
    <w:rsid w:val="00DF0D2E"/>
    <w:rsid w:val="00DF0D58"/>
    <w:rsid w:val="00DF1384"/>
    <w:rsid w:val="00DF1F49"/>
    <w:rsid w:val="00DF2402"/>
    <w:rsid w:val="00DF46E5"/>
    <w:rsid w:val="00DF6621"/>
    <w:rsid w:val="00DF698B"/>
    <w:rsid w:val="00DF713F"/>
    <w:rsid w:val="00DF72A3"/>
    <w:rsid w:val="00E02057"/>
    <w:rsid w:val="00E027B9"/>
    <w:rsid w:val="00E0382C"/>
    <w:rsid w:val="00E038C6"/>
    <w:rsid w:val="00E05D91"/>
    <w:rsid w:val="00E06762"/>
    <w:rsid w:val="00E070C8"/>
    <w:rsid w:val="00E0783D"/>
    <w:rsid w:val="00E07D34"/>
    <w:rsid w:val="00E105B2"/>
    <w:rsid w:val="00E10EA3"/>
    <w:rsid w:val="00E11D3E"/>
    <w:rsid w:val="00E12894"/>
    <w:rsid w:val="00E13833"/>
    <w:rsid w:val="00E14851"/>
    <w:rsid w:val="00E14E90"/>
    <w:rsid w:val="00E1632F"/>
    <w:rsid w:val="00E16DAD"/>
    <w:rsid w:val="00E17136"/>
    <w:rsid w:val="00E17DCE"/>
    <w:rsid w:val="00E20109"/>
    <w:rsid w:val="00E204F2"/>
    <w:rsid w:val="00E20A1C"/>
    <w:rsid w:val="00E22A77"/>
    <w:rsid w:val="00E24ADD"/>
    <w:rsid w:val="00E250EC"/>
    <w:rsid w:val="00E26230"/>
    <w:rsid w:val="00E27152"/>
    <w:rsid w:val="00E27E91"/>
    <w:rsid w:val="00E30B37"/>
    <w:rsid w:val="00E30E5E"/>
    <w:rsid w:val="00E320B6"/>
    <w:rsid w:val="00E3309F"/>
    <w:rsid w:val="00E35949"/>
    <w:rsid w:val="00E367E1"/>
    <w:rsid w:val="00E416C6"/>
    <w:rsid w:val="00E41D28"/>
    <w:rsid w:val="00E42BFA"/>
    <w:rsid w:val="00E435EA"/>
    <w:rsid w:val="00E43899"/>
    <w:rsid w:val="00E43A28"/>
    <w:rsid w:val="00E4773C"/>
    <w:rsid w:val="00E47B30"/>
    <w:rsid w:val="00E47C4B"/>
    <w:rsid w:val="00E523D5"/>
    <w:rsid w:val="00E54A92"/>
    <w:rsid w:val="00E55028"/>
    <w:rsid w:val="00E554EF"/>
    <w:rsid w:val="00E575EC"/>
    <w:rsid w:val="00E60017"/>
    <w:rsid w:val="00E61B1D"/>
    <w:rsid w:val="00E637D4"/>
    <w:rsid w:val="00E63EA4"/>
    <w:rsid w:val="00E644B9"/>
    <w:rsid w:val="00E661AB"/>
    <w:rsid w:val="00E66740"/>
    <w:rsid w:val="00E67274"/>
    <w:rsid w:val="00E70149"/>
    <w:rsid w:val="00E70568"/>
    <w:rsid w:val="00E70895"/>
    <w:rsid w:val="00E710F8"/>
    <w:rsid w:val="00E71A6B"/>
    <w:rsid w:val="00E7323D"/>
    <w:rsid w:val="00E7350E"/>
    <w:rsid w:val="00E74D08"/>
    <w:rsid w:val="00E7696A"/>
    <w:rsid w:val="00E77003"/>
    <w:rsid w:val="00E802A1"/>
    <w:rsid w:val="00E82260"/>
    <w:rsid w:val="00E83046"/>
    <w:rsid w:val="00E830F7"/>
    <w:rsid w:val="00E8354A"/>
    <w:rsid w:val="00E83BC1"/>
    <w:rsid w:val="00E84080"/>
    <w:rsid w:val="00E85C15"/>
    <w:rsid w:val="00E85EB0"/>
    <w:rsid w:val="00E8795F"/>
    <w:rsid w:val="00E87DFF"/>
    <w:rsid w:val="00E922FB"/>
    <w:rsid w:val="00E944FB"/>
    <w:rsid w:val="00E96587"/>
    <w:rsid w:val="00E96C42"/>
    <w:rsid w:val="00E96E20"/>
    <w:rsid w:val="00E975B6"/>
    <w:rsid w:val="00E97693"/>
    <w:rsid w:val="00EA10A2"/>
    <w:rsid w:val="00EA1B7D"/>
    <w:rsid w:val="00EA20C8"/>
    <w:rsid w:val="00EA2B48"/>
    <w:rsid w:val="00EA4973"/>
    <w:rsid w:val="00EA5FE1"/>
    <w:rsid w:val="00EA76D2"/>
    <w:rsid w:val="00EB0708"/>
    <w:rsid w:val="00EB1C94"/>
    <w:rsid w:val="00EB27E4"/>
    <w:rsid w:val="00EB36AA"/>
    <w:rsid w:val="00EB4697"/>
    <w:rsid w:val="00EB5512"/>
    <w:rsid w:val="00EB5AFB"/>
    <w:rsid w:val="00EB7699"/>
    <w:rsid w:val="00EB7B42"/>
    <w:rsid w:val="00EC042E"/>
    <w:rsid w:val="00EC094C"/>
    <w:rsid w:val="00EC0AF5"/>
    <w:rsid w:val="00EC11A9"/>
    <w:rsid w:val="00EC31ED"/>
    <w:rsid w:val="00EC44D6"/>
    <w:rsid w:val="00EC592B"/>
    <w:rsid w:val="00EC64E3"/>
    <w:rsid w:val="00ED0489"/>
    <w:rsid w:val="00ED1537"/>
    <w:rsid w:val="00ED36B6"/>
    <w:rsid w:val="00ED4A04"/>
    <w:rsid w:val="00ED5565"/>
    <w:rsid w:val="00ED58FA"/>
    <w:rsid w:val="00EE14D4"/>
    <w:rsid w:val="00EE1C50"/>
    <w:rsid w:val="00EE1E73"/>
    <w:rsid w:val="00EE246C"/>
    <w:rsid w:val="00EE45B0"/>
    <w:rsid w:val="00EE4CAB"/>
    <w:rsid w:val="00EE71A1"/>
    <w:rsid w:val="00EE72AF"/>
    <w:rsid w:val="00EE7B25"/>
    <w:rsid w:val="00EF0782"/>
    <w:rsid w:val="00EF2332"/>
    <w:rsid w:val="00EF2681"/>
    <w:rsid w:val="00EF2BE2"/>
    <w:rsid w:val="00EF496B"/>
    <w:rsid w:val="00EF572B"/>
    <w:rsid w:val="00EF5896"/>
    <w:rsid w:val="00F00D4F"/>
    <w:rsid w:val="00F01893"/>
    <w:rsid w:val="00F03BA1"/>
    <w:rsid w:val="00F03D86"/>
    <w:rsid w:val="00F043FC"/>
    <w:rsid w:val="00F04CB6"/>
    <w:rsid w:val="00F05097"/>
    <w:rsid w:val="00F05DB8"/>
    <w:rsid w:val="00F05F2B"/>
    <w:rsid w:val="00F061C1"/>
    <w:rsid w:val="00F07B6F"/>
    <w:rsid w:val="00F107AD"/>
    <w:rsid w:val="00F10ECE"/>
    <w:rsid w:val="00F119FB"/>
    <w:rsid w:val="00F13892"/>
    <w:rsid w:val="00F13A36"/>
    <w:rsid w:val="00F16890"/>
    <w:rsid w:val="00F21839"/>
    <w:rsid w:val="00F218E2"/>
    <w:rsid w:val="00F23E9E"/>
    <w:rsid w:val="00F24041"/>
    <w:rsid w:val="00F243F9"/>
    <w:rsid w:val="00F24A68"/>
    <w:rsid w:val="00F25B19"/>
    <w:rsid w:val="00F2671E"/>
    <w:rsid w:val="00F276CB"/>
    <w:rsid w:val="00F2776A"/>
    <w:rsid w:val="00F31649"/>
    <w:rsid w:val="00F31F4F"/>
    <w:rsid w:val="00F34454"/>
    <w:rsid w:val="00F34576"/>
    <w:rsid w:val="00F40CCE"/>
    <w:rsid w:val="00F41011"/>
    <w:rsid w:val="00F42600"/>
    <w:rsid w:val="00F442A2"/>
    <w:rsid w:val="00F44F86"/>
    <w:rsid w:val="00F45F01"/>
    <w:rsid w:val="00F465E6"/>
    <w:rsid w:val="00F46DCF"/>
    <w:rsid w:val="00F47E8D"/>
    <w:rsid w:val="00F52A1E"/>
    <w:rsid w:val="00F53DD7"/>
    <w:rsid w:val="00F53E00"/>
    <w:rsid w:val="00F546BD"/>
    <w:rsid w:val="00F54AE0"/>
    <w:rsid w:val="00F55885"/>
    <w:rsid w:val="00F55EE8"/>
    <w:rsid w:val="00F56406"/>
    <w:rsid w:val="00F56F68"/>
    <w:rsid w:val="00F57F89"/>
    <w:rsid w:val="00F60F93"/>
    <w:rsid w:val="00F642DC"/>
    <w:rsid w:val="00F6476E"/>
    <w:rsid w:val="00F6526C"/>
    <w:rsid w:val="00F65A83"/>
    <w:rsid w:val="00F65D8D"/>
    <w:rsid w:val="00F674F0"/>
    <w:rsid w:val="00F67C75"/>
    <w:rsid w:val="00F711F5"/>
    <w:rsid w:val="00F71214"/>
    <w:rsid w:val="00F71D3F"/>
    <w:rsid w:val="00F71E66"/>
    <w:rsid w:val="00F72177"/>
    <w:rsid w:val="00F72CE9"/>
    <w:rsid w:val="00F74A36"/>
    <w:rsid w:val="00F76470"/>
    <w:rsid w:val="00F80098"/>
    <w:rsid w:val="00F81120"/>
    <w:rsid w:val="00F81534"/>
    <w:rsid w:val="00F83503"/>
    <w:rsid w:val="00F839ED"/>
    <w:rsid w:val="00F84073"/>
    <w:rsid w:val="00F8447D"/>
    <w:rsid w:val="00F85C12"/>
    <w:rsid w:val="00F85F31"/>
    <w:rsid w:val="00F87001"/>
    <w:rsid w:val="00F9056D"/>
    <w:rsid w:val="00F90FEC"/>
    <w:rsid w:val="00F91D01"/>
    <w:rsid w:val="00F93D22"/>
    <w:rsid w:val="00F94043"/>
    <w:rsid w:val="00F944FB"/>
    <w:rsid w:val="00F961E8"/>
    <w:rsid w:val="00F9691D"/>
    <w:rsid w:val="00F9737F"/>
    <w:rsid w:val="00FA0DFA"/>
    <w:rsid w:val="00FA2B81"/>
    <w:rsid w:val="00FA32E2"/>
    <w:rsid w:val="00FA3FD5"/>
    <w:rsid w:val="00FA48D0"/>
    <w:rsid w:val="00FA52BD"/>
    <w:rsid w:val="00FA58C3"/>
    <w:rsid w:val="00FA704A"/>
    <w:rsid w:val="00FB032B"/>
    <w:rsid w:val="00FB0413"/>
    <w:rsid w:val="00FB0681"/>
    <w:rsid w:val="00FB2F52"/>
    <w:rsid w:val="00FB5E0E"/>
    <w:rsid w:val="00FB70AA"/>
    <w:rsid w:val="00FB7E13"/>
    <w:rsid w:val="00FC1927"/>
    <w:rsid w:val="00FC1974"/>
    <w:rsid w:val="00FC20DC"/>
    <w:rsid w:val="00FC27AD"/>
    <w:rsid w:val="00FC2BCC"/>
    <w:rsid w:val="00FC334A"/>
    <w:rsid w:val="00FC3933"/>
    <w:rsid w:val="00FC5719"/>
    <w:rsid w:val="00FC763D"/>
    <w:rsid w:val="00FC7D8C"/>
    <w:rsid w:val="00FC7FBF"/>
    <w:rsid w:val="00FC7FE9"/>
    <w:rsid w:val="00FD0015"/>
    <w:rsid w:val="00FD0214"/>
    <w:rsid w:val="00FD049E"/>
    <w:rsid w:val="00FD1C3A"/>
    <w:rsid w:val="00FD1D56"/>
    <w:rsid w:val="00FD1FDD"/>
    <w:rsid w:val="00FD3843"/>
    <w:rsid w:val="00FD3B7A"/>
    <w:rsid w:val="00FD3DDD"/>
    <w:rsid w:val="00FD40C0"/>
    <w:rsid w:val="00FD483A"/>
    <w:rsid w:val="00FD50FD"/>
    <w:rsid w:val="00FD5555"/>
    <w:rsid w:val="00FD5986"/>
    <w:rsid w:val="00FD752B"/>
    <w:rsid w:val="00FD7F22"/>
    <w:rsid w:val="00FE0B32"/>
    <w:rsid w:val="00FE0D83"/>
    <w:rsid w:val="00FE0ED8"/>
    <w:rsid w:val="00FE0FD3"/>
    <w:rsid w:val="00FE274F"/>
    <w:rsid w:val="00FE3942"/>
    <w:rsid w:val="00FE4B0F"/>
    <w:rsid w:val="00FE70AC"/>
    <w:rsid w:val="00FE7663"/>
    <w:rsid w:val="00FF1059"/>
    <w:rsid w:val="00FF28A6"/>
    <w:rsid w:val="00FF2FA3"/>
    <w:rsid w:val="00FF488B"/>
    <w:rsid w:val="00FF5202"/>
    <w:rsid w:val="00FF54A6"/>
    <w:rsid w:val="00FF5F19"/>
    <w:rsid w:val="00FF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D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D09"/>
    <w:rPr>
      <w:rFonts w:ascii="Tahoma" w:hAnsi="Tahoma" w:cs="Tahoma"/>
      <w:sz w:val="16"/>
      <w:szCs w:val="16"/>
    </w:rPr>
  </w:style>
  <w:style w:type="paragraph" w:styleId="a5">
    <w:name w:val="header"/>
    <w:basedOn w:val="a"/>
    <w:link w:val="a6"/>
    <w:uiPriority w:val="99"/>
    <w:unhideWhenUsed/>
    <w:rsid w:val="005178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7820"/>
  </w:style>
  <w:style w:type="paragraph" w:styleId="a7">
    <w:name w:val="footer"/>
    <w:basedOn w:val="a"/>
    <w:link w:val="a8"/>
    <w:uiPriority w:val="99"/>
    <w:unhideWhenUsed/>
    <w:rsid w:val="005178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7820"/>
  </w:style>
  <w:style w:type="paragraph" w:styleId="a9">
    <w:name w:val="List Paragraph"/>
    <w:basedOn w:val="a"/>
    <w:uiPriority w:val="34"/>
    <w:qFormat/>
    <w:rsid w:val="00A966E2"/>
    <w:pPr>
      <w:ind w:left="720"/>
      <w:contextualSpacing/>
    </w:pPr>
  </w:style>
  <w:style w:type="paragraph" w:styleId="aa">
    <w:name w:val="Normal (Web)"/>
    <w:basedOn w:val="a"/>
    <w:uiPriority w:val="99"/>
    <w:rsid w:val="00E128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E128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E12894"/>
    <w:pPr>
      <w:widowControl w:val="0"/>
      <w:suppressAutoHyphens/>
      <w:autoSpaceDE w:val="0"/>
      <w:spacing w:after="0" w:line="240" w:lineRule="auto"/>
      <w:ind w:firstLine="720"/>
    </w:pPr>
    <w:rPr>
      <w:rFonts w:ascii="Arial" w:eastAsia="Times New Roman" w:hAnsi="Arial" w:cs="Times New Roman"/>
      <w:sz w:val="20"/>
      <w:szCs w:val="20"/>
      <w:lang w:eastAsia="ar-SA"/>
    </w:rPr>
  </w:style>
  <w:style w:type="table" w:customStyle="1" w:styleId="1">
    <w:name w:val="Сетка таблицы1"/>
    <w:basedOn w:val="a1"/>
    <w:next w:val="ab"/>
    <w:uiPriority w:val="59"/>
    <w:rsid w:val="00414BE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locked/>
    <w:rsid w:val="0096792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747CB3"/>
    <w:pPr>
      <w:spacing w:after="0" w:line="240" w:lineRule="auto"/>
      <w:ind w:firstLine="485"/>
      <w:jc w:val="both"/>
    </w:pPr>
    <w:rPr>
      <w:rFonts w:ascii="Times New Roman" w:eastAsia="Calibri" w:hAnsi="Times New Roman" w:cs="Times New Roman"/>
      <w:color w:val="000000"/>
      <w:sz w:val="28"/>
      <w:szCs w:val="20"/>
      <w:lang w:eastAsia="ru-RU"/>
    </w:rPr>
  </w:style>
  <w:style w:type="character" w:customStyle="1" w:styleId="ad">
    <w:name w:val="Основной текст с отступом Знак"/>
    <w:basedOn w:val="a0"/>
    <w:link w:val="ac"/>
    <w:rsid w:val="00747CB3"/>
    <w:rPr>
      <w:rFonts w:ascii="Times New Roman" w:eastAsia="Calibri" w:hAnsi="Times New Roman" w:cs="Times New Roman"/>
      <w:color w:val="000000"/>
      <w:sz w:val="28"/>
      <w:szCs w:val="20"/>
      <w:lang w:eastAsia="ru-RU"/>
    </w:rPr>
  </w:style>
  <w:style w:type="paragraph" w:styleId="20">
    <w:name w:val="Body Text Indent 2"/>
    <w:basedOn w:val="a"/>
    <w:link w:val="21"/>
    <w:semiHidden/>
    <w:unhideWhenUsed/>
    <w:rsid w:val="00747CB3"/>
    <w:pPr>
      <w:spacing w:after="0" w:line="240" w:lineRule="auto"/>
      <w:ind w:firstLine="720"/>
      <w:jc w:val="both"/>
    </w:pPr>
    <w:rPr>
      <w:rFonts w:ascii="Times New Roman" w:eastAsia="Calibri" w:hAnsi="Times New Roman" w:cs="Times New Roman"/>
      <w:sz w:val="28"/>
      <w:szCs w:val="20"/>
      <w:lang w:eastAsia="ru-RU"/>
    </w:rPr>
  </w:style>
  <w:style w:type="character" w:customStyle="1" w:styleId="21">
    <w:name w:val="Основной текст с отступом 2 Знак"/>
    <w:basedOn w:val="a0"/>
    <w:link w:val="20"/>
    <w:semiHidden/>
    <w:rsid w:val="00747CB3"/>
    <w:rPr>
      <w:rFonts w:ascii="Times New Roman" w:eastAsia="Calibri" w:hAnsi="Times New Roman" w:cs="Times New Roman"/>
      <w:sz w:val="28"/>
      <w:szCs w:val="20"/>
      <w:lang w:eastAsia="ru-RU"/>
    </w:rPr>
  </w:style>
  <w:style w:type="paragraph" w:customStyle="1" w:styleId="ConsPlusNormal">
    <w:name w:val="ConsPlusNormal"/>
    <w:rsid w:val="00747CB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e">
    <w:name w:val="Body Text"/>
    <w:basedOn w:val="a"/>
    <w:link w:val="af"/>
    <w:uiPriority w:val="99"/>
    <w:semiHidden/>
    <w:unhideWhenUsed/>
    <w:rsid w:val="00DE72EC"/>
    <w:pPr>
      <w:spacing w:after="120"/>
    </w:pPr>
  </w:style>
  <w:style w:type="character" w:customStyle="1" w:styleId="af">
    <w:name w:val="Основной текст Знак"/>
    <w:basedOn w:val="a0"/>
    <w:link w:val="ae"/>
    <w:uiPriority w:val="99"/>
    <w:semiHidden/>
    <w:rsid w:val="00DE72EC"/>
  </w:style>
  <w:style w:type="paragraph" w:customStyle="1" w:styleId="Default">
    <w:name w:val="Default"/>
    <w:rsid w:val="00C14BB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1"/>
    <w:basedOn w:val="a1"/>
    <w:next w:val="ab"/>
    <w:uiPriority w:val="59"/>
    <w:rsid w:val="006C2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D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D09"/>
    <w:rPr>
      <w:rFonts w:ascii="Tahoma" w:hAnsi="Tahoma" w:cs="Tahoma"/>
      <w:sz w:val="16"/>
      <w:szCs w:val="16"/>
    </w:rPr>
  </w:style>
  <w:style w:type="paragraph" w:styleId="a5">
    <w:name w:val="header"/>
    <w:basedOn w:val="a"/>
    <w:link w:val="a6"/>
    <w:uiPriority w:val="99"/>
    <w:unhideWhenUsed/>
    <w:rsid w:val="005178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7820"/>
  </w:style>
  <w:style w:type="paragraph" w:styleId="a7">
    <w:name w:val="footer"/>
    <w:basedOn w:val="a"/>
    <w:link w:val="a8"/>
    <w:uiPriority w:val="99"/>
    <w:unhideWhenUsed/>
    <w:rsid w:val="005178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7820"/>
  </w:style>
  <w:style w:type="paragraph" w:styleId="a9">
    <w:name w:val="List Paragraph"/>
    <w:basedOn w:val="a"/>
    <w:uiPriority w:val="34"/>
    <w:qFormat/>
    <w:rsid w:val="00A966E2"/>
    <w:pPr>
      <w:ind w:left="720"/>
      <w:contextualSpacing/>
    </w:pPr>
  </w:style>
  <w:style w:type="paragraph" w:styleId="aa">
    <w:name w:val="Normal (Web)"/>
    <w:basedOn w:val="a"/>
    <w:uiPriority w:val="99"/>
    <w:rsid w:val="00E128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E128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E12894"/>
    <w:pPr>
      <w:widowControl w:val="0"/>
      <w:suppressAutoHyphens/>
      <w:autoSpaceDE w:val="0"/>
      <w:spacing w:after="0" w:line="240" w:lineRule="auto"/>
      <w:ind w:firstLine="720"/>
    </w:pPr>
    <w:rPr>
      <w:rFonts w:ascii="Arial" w:eastAsia="Times New Roman" w:hAnsi="Arial" w:cs="Times New Roman"/>
      <w:sz w:val="20"/>
      <w:szCs w:val="20"/>
      <w:lang w:eastAsia="ar-SA"/>
    </w:rPr>
  </w:style>
  <w:style w:type="table" w:customStyle="1" w:styleId="1">
    <w:name w:val="Сетка таблицы1"/>
    <w:basedOn w:val="a1"/>
    <w:next w:val="ab"/>
    <w:uiPriority w:val="59"/>
    <w:rsid w:val="00414BE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locked/>
    <w:rsid w:val="0096792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747CB3"/>
    <w:pPr>
      <w:spacing w:after="0" w:line="240" w:lineRule="auto"/>
      <w:ind w:firstLine="485"/>
      <w:jc w:val="both"/>
    </w:pPr>
    <w:rPr>
      <w:rFonts w:ascii="Times New Roman" w:eastAsia="Calibri" w:hAnsi="Times New Roman" w:cs="Times New Roman"/>
      <w:color w:val="000000"/>
      <w:sz w:val="28"/>
      <w:szCs w:val="20"/>
      <w:lang w:eastAsia="ru-RU"/>
    </w:rPr>
  </w:style>
  <w:style w:type="character" w:customStyle="1" w:styleId="ad">
    <w:name w:val="Основной текст с отступом Знак"/>
    <w:basedOn w:val="a0"/>
    <w:link w:val="ac"/>
    <w:rsid w:val="00747CB3"/>
    <w:rPr>
      <w:rFonts w:ascii="Times New Roman" w:eastAsia="Calibri" w:hAnsi="Times New Roman" w:cs="Times New Roman"/>
      <w:color w:val="000000"/>
      <w:sz w:val="28"/>
      <w:szCs w:val="20"/>
      <w:lang w:eastAsia="ru-RU"/>
    </w:rPr>
  </w:style>
  <w:style w:type="paragraph" w:styleId="20">
    <w:name w:val="Body Text Indent 2"/>
    <w:basedOn w:val="a"/>
    <w:link w:val="21"/>
    <w:semiHidden/>
    <w:unhideWhenUsed/>
    <w:rsid w:val="00747CB3"/>
    <w:pPr>
      <w:spacing w:after="0" w:line="240" w:lineRule="auto"/>
      <w:ind w:firstLine="720"/>
      <w:jc w:val="both"/>
    </w:pPr>
    <w:rPr>
      <w:rFonts w:ascii="Times New Roman" w:eastAsia="Calibri" w:hAnsi="Times New Roman" w:cs="Times New Roman"/>
      <w:sz w:val="28"/>
      <w:szCs w:val="20"/>
      <w:lang w:eastAsia="ru-RU"/>
    </w:rPr>
  </w:style>
  <w:style w:type="character" w:customStyle="1" w:styleId="21">
    <w:name w:val="Основной текст с отступом 2 Знак"/>
    <w:basedOn w:val="a0"/>
    <w:link w:val="20"/>
    <w:semiHidden/>
    <w:rsid w:val="00747CB3"/>
    <w:rPr>
      <w:rFonts w:ascii="Times New Roman" w:eastAsia="Calibri" w:hAnsi="Times New Roman" w:cs="Times New Roman"/>
      <w:sz w:val="28"/>
      <w:szCs w:val="20"/>
      <w:lang w:eastAsia="ru-RU"/>
    </w:rPr>
  </w:style>
  <w:style w:type="paragraph" w:customStyle="1" w:styleId="ConsPlusNormal">
    <w:name w:val="ConsPlusNormal"/>
    <w:rsid w:val="00747CB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e">
    <w:name w:val="Body Text"/>
    <w:basedOn w:val="a"/>
    <w:link w:val="af"/>
    <w:uiPriority w:val="99"/>
    <w:semiHidden/>
    <w:unhideWhenUsed/>
    <w:rsid w:val="00DE72EC"/>
    <w:pPr>
      <w:spacing w:after="120"/>
    </w:pPr>
  </w:style>
  <w:style w:type="character" w:customStyle="1" w:styleId="af">
    <w:name w:val="Основной текст Знак"/>
    <w:basedOn w:val="a0"/>
    <w:link w:val="ae"/>
    <w:uiPriority w:val="99"/>
    <w:semiHidden/>
    <w:rsid w:val="00DE72EC"/>
  </w:style>
  <w:style w:type="paragraph" w:customStyle="1" w:styleId="Default">
    <w:name w:val="Default"/>
    <w:rsid w:val="00C14BB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1"/>
    <w:basedOn w:val="a1"/>
    <w:next w:val="ab"/>
    <w:uiPriority w:val="59"/>
    <w:rsid w:val="006C2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689">
      <w:bodyDiv w:val="1"/>
      <w:marLeft w:val="0"/>
      <w:marRight w:val="0"/>
      <w:marTop w:val="0"/>
      <w:marBottom w:val="0"/>
      <w:divBdr>
        <w:top w:val="none" w:sz="0" w:space="0" w:color="auto"/>
        <w:left w:val="none" w:sz="0" w:space="0" w:color="auto"/>
        <w:bottom w:val="none" w:sz="0" w:space="0" w:color="auto"/>
        <w:right w:val="none" w:sz="0" w:space="0" w:color="auto"/>
      </w:divBdr>
    </w:div>
    <w:div w:id="16777547">
      <w:bodyDiv w:val="1"/>
      <w:marLeft w:val="0"/>
      <w:marRight w:val="0"/>
      <w:marTop w:val="0"/>
      <w:marBottom w:val="0"/>
      <w:divBdr>
        <w:top w:val="none" w:sz="0" w:space="0" w:color="auto"/>
        <w:left w:val="none" w:sz="0" w:space="0" w:color="auto"/>
        <w:bottom w:val="none" w:sz="0" w:space="0" w:color="auto"/>
        <w:right w:val="none" w:sz="0" w:space="0" w:color="auto"/>
      </w:divBdr>
    </w:div>
    <w:div w:id="87779654">
      <w:bodyDiv w:val="1"/>
      <w:marLeft w:val="0"/>
      <w:marRight w:val="0"/>
      <w:marTop w:val="0"/>
      <w:marBottom w:val="0"/>
      <w:divBdr>
        <w:top w:val="none" w:sz="0" w:space="0" w:color="auto"/>
        <w:left w:val="none" w:sz="0" w:space="0" w:color="auto"/>
        <w:bottom w:val="none" w:sz="0" w:space="0" w:color="auto"/>
        <w:right w:val="none" w:sz="0" w:space="0" w:color="auto"/>
      </w:divBdr>
    </w:div>
    <w:div w:id="88694809">
      <w:bodyDiv w:val="1"/>
      <w:marLeft w:val="0"/>
      <w:marRight w:val="0"/>
      <w:marTop w:val="0"/>
      <w:marBottom w:val="0"/>
      <w:divBdr>
        <w:top w:val="none" w:sz="0" w:space="0" w:color="auto"/>
        <w:left w:val="none" w:sz="0" w:space="0" w:color="auto"/>
        <w:bottom w:val="none" w:sz="0" w:space="0" w:color="auto"/>
        <w:right w:val="none" w:sz="0" w:space="0" w:color="auto"/>
      </w:divBdr>
    </w:div>
    <w:div w:id="159659880">
      <w:bodyDiv w:val="1"/>
      <w:marLeft w:val="0"/>
      <w:marRight w:val="0"/>
      <w:marTop w:val="0"/>
      <w:marBottom w:val="0"/>
      <w:divBdr>
        <w:top w:val="none" w:sz="0" w:space="0" w:color="auto"/>
        <w:left w:val="none" w:sz="0" w:space="0" w:color="auto"/>
        <w:bottom w:val="none" w:sz="0" w:space="0" w:color="auto"/>
        <w:right w:val="none" w:sz="0" w:space="0" w:color="auto"/>
      </w:divBdr>
    </w:div>
    <w:div w:id="177472765">
      <w:bodyDiv w:val="1"/>
      <w:marLeft w:val="0"/>
      <w:marRight w:val="0"/>
      <w:marTop w:val="0"/>
      <w:marBottom w:val="0"/>
      <w:divBdr>
        <w:top w:val="none" w:sz="0" w:space="0" w:color="auto"/>
        <w:left w:val="none" w:sz="0" w:space="0" w:color="auto"/>
        <w:bottom w:val="none" w:sz="0" w:space="0" w:color="auto"/>
        <w:right w:val="none" w:sz="0" w:space="0" w:color="auto"/>
      </w:divBdr>
    </w:div>
    <w:div w:id="259917637">
      <w:bodyDiv w:val="1"/>
      <w:marLeft w:val="0"/>
      <w:marRight w:val="0"/>
      <w:marTop w:val="0"/>
      <w:marBottom w:val="0"/>
      <w:divBdr>
        <w:top w:val="none" w:sz="0" w:space="0" w:color="auto"/>
        <w:left w:val="none" w:sz="0" w:space="0" w:color="auto"/>
        <w:bottom w:val="none" w:sz="0" w:space="0" w:color="auto"/>
        <w:right w:val="none" w:sz="0" w:space="0" w:color="auto"/>
      </w:divBdr>
    </w:div>
    <w:div w:id="293945553">
      <w:bodyDiv w:val="1"/>
      <w:marLeft w:val="0"/>
      <w:marRight w:val="0"/>
      <w:marTop w:val="0"/>
      <w:marBottom w:val="0"/>
      <w:divBdr>
        <w:top w:val="none" w:sz="0" w:space="0" w:color="auto"/>
        <w:left w:val="none" w:sz="0" w:space="0" w:color="auto"/>
        <w:bottom w:val="none" w:sz="0" w:space="0" w:color="auto"/>
        <w:right w:val="none" w:sz="0" w:space="0" w:color="auto"/>
      </w:divBdr>
    </w:div>
    <w:div w:id="340935257">
      <w:bodyDiv w:val="1"/>
      <w:marLeft w:val="0"/>
      <w:marRight w:val="0"/>
      <w:marTop w:val="0"/>
      <w:marBottom w:val="0"/>
      <w:divBdr>
        <w:top w:val="none" w:sz="0" w:space="0" w:color="auto"/>
        <w:left w:val="none" w:sz="0" w:space="0" w:color="auto"/>
        <w:bottom w:val="none" w:sz="0" w:space="0" w:color="auto"/>
        <w:right w:val="none" w:sz="0" w:space="0" w:color="auto"/>
      </w:divBdr>
    </w:div>
    <w:div w:id="435060587">
      <w:bodyDiv w:val="1"/>
      <w:marLeft w:val="0"/>
      <w:marRight w:val="0"/>
      <w:marTop w:val="0"/>
      <w:marBottom w:val="0"/>
      <w:divBdr>
        <w:top w:val="none" w:sz="0" w:space="0" w:color="auto"/>
        <w:left w:val="none" w:sz="0" w:space="0" w:color="auto"/>
        <w:bottom w:val="none" w:sz="0" w:space="0" w:color="auto"/>
        <w:right w:val="none" w:sz="0" w:space="0" w:color="auto"/>
      </w:divBdr>
    </w:div>
    <w:div w:id="435440039">
      <w:bodyDiv w:val="1"/>
      <w:marLeft w:val="0"/>
      <w:marRight w:val="0"/>
      <w:marTop w:val="0"/>
      <w:marBottom w:val="0"/>
      <w:divBdr>
        <w:top w:val="none" w:sz="0" w:space="0" w:color="auto"/>
        <w:left w:val="none" w:sz="0" w:space="0" w:color="auto"/>
        <w:bottom w:val="none" w:sz="0" w:space="0" w:color="auto"/>
        <w:right w:val="none" w:sz="0" w:space="0" w:color="auto"/>
      </w:divBdr>
    </w:div>
    <w:div w:id="439419136">
      <w:bodyDiv w:val="1"/>
      <w:marLeft w:val="0"/>
      <w:marRight w:val="0"/>
      <w:marTop w:val="0"/>
      <w:marBottom w:val="0"/>
      <w:divBdr>
        <w:top w:val="none" w:sz="0" w:space="0" w:color="auto"/>
        <w:left w:val="none" w:sz="0" w:space="0" w:color="auto"/>
        <w:bottom w:val="none" w:sz="0" w:space="0" w:color="auto"/>
        <w:right w:val="none" w:sz="0" w:space="0" w:color="auto"/>
      </w:divBdr>
    </w:div>
    <w:div w:id="448939031">
      <w:bodyDiv w:val="1"/>
      <w:marLeft w:val="0"/>
      <w:marRight w:val="0"/>
      <w:marTop w:val="0"/>
      <w:marBottom w:val="0"/>
      <w:divBdr>
        <w:top w:val="none" w:sz="0" w:space="0" w:color="auto"/>
        <w:left w:val="none" w:sz="0" w:space="0" w:color="auto"/>
        <w:bottom w:val="none" w:sz="0" w:space="0" w:color="auto"/>
        <w:right w:val="none" w:sz="0" w:space="0" w:color="auto"/>
      </w:divBdr>
    </w:div>
    <w:div w:id="543906469">
      <w:bodyDiv w:val="1"/>
      <w:marLeft w:val="0"/>
      <w:marRight w:val="0"/>
      <w:marTop w:val="0"/>
      <w:marBottom w:val="0"/>
      <w:divBdr>
        <w:top w:val="none" w:sz="0" w:space="0" w:color="auto"/>
        <w:left w:val="none" w:sz="0" w:space="0" w:color="auto"/>
        <w:bottom w:val="none" w:sz="0" w:space="0" w:color="auto"/>
        <w:right w:val="none" w:sz="0" w:space="0" w:color="auto"/>
      </w:divBdr>
    </w:div>
    <w:div w:id="571088127">
      <w:bodyDiv w:val="1"/>
      <w:marLeft w:val="0"/>
      <w:marRight w:val="0"/>
      <w:marTop w:val="0"/>
      <w:marBottom w:val="0"/>
      <w:divBdr>
        <w:top w:val="none" w:sz="0" w:space="0" w:color="auto"/>
        <w:left w:val="none" w:sz="0" w:space="0" w:color="auto"/>
        <w:bottom w:val="none" w:sz="0" w:space="0" w:color="auto"/>
        <w:right w:val="none" w:sz="0" w:space="0" w:color="auto"/>
      </w:divBdr>
    </w:div>
    <w:div w:id="618025757">
      <w:bodyDiv w:val="1"/>
      <w:marLeft w:val="0"/>
      <w:marRight w:val="0"/>
      <w:marTop w:val="0"/>
      <w:marBottom w:val="0"/>
      <w:divBdr>
        <w:top w:val="none" w:sz="0" w:space="0" w:color="auto"/>
        <w:left w:val="none" w:sz="0" w:space="0" w:color="auto"/>
        <w:bottom w:val="none" w:sz="0" w:space="0" w:color="auto"/>
        <w:right w:val="none" w:sz="0" w:space="0" w:color="auto"/>
      </w:divBdr>
    </w:div>
    <w:div w:id="624047911">
      <w:bodyDiv w:val="1"/>
      <w:marLeft w:val="0"/>
      <w:marRight w:val="0"/>
      <w:marTop w:val="0"/>
      <w:marBottom w:val="0"/>
      <w:divBdr>
        <w:top w:val="none" w:sz="0" w:space="0" w:color="auto"/>
        <w:left w:val="none" w:sz="0" w:space="0" w:color="auto"/>
        <w:bottom w:val="none" w:sz="0" w:space="0" w:color="auto"/>
        <w:right w:val="none" w:sz="0" w:space="0" w:color="auto"/>
      </w:divBdr>
    </w:div>
    <w:div w:id="642080124">
      <w:bodyDiv w:val="1"/>
      <w:marLeft w:val="0"/>
      <w:marRight w:val="0"/>
      <w:marTop w:val="0"/>
      <w:marBottom w:val="0"/>
      <w:divBdr>
        <w:top w:val="none" w:sz="0" w:space="0" w:color="auto"/>
        <w:left w:val="none" w:sz="0" w:space="0" w:color="auto"/>
        <w:bottom w:val="none" w:sz="0" w:space="0" w:color="auto"/>
        <w:right w:val="none" w:sz="0" w:space="0" w:color="auto"/>
      </w:divBdr>
    </w:div>
    <w:div w:id="673073648">
      <w:bodyDiv w:val="1"/>
      <w:marLeft w:val="0"/>
      <w:marRight w:val="0"/>
      <w:marTop w:val="0"/>
      <w:marBottom w:val="0"/>
      <w:divBdr>
        <w:top w:val="none" w:sz="0" w:space="0" w:color="auto"/>
        <w:left w:val="none" w:sz="0" w:space="0" w:color="auto"/>
        <w:bottom w:val="none" w:sz="0" w:space="0" w:color="auto"/>
        <w:right w:val="none" w:sz="0" w:space="0" w:color="auto"/>
      </w:divBdr>
    </w:div>
    <w:div w:id="700783807">
      <w:bodyDiv w:val="1"/>
      <w:marLeft w:val="0"/>
      <w:marRight w:val="0"/>
      <w:marTop w:val="0"/>
      <w:marBottom w:val="0"/>
      <w:divBdr>
        <w:top w:val="none" w:sz="0" w:space="0" w:color="auto"/>
        <w:left w:val="none" w:sz="0" w:space="0" w:color="auto"/>
        <w:bottom w:val="none" w:sz="0" w:space="0" w:color="auto"/>
        <w:right w:val="none" w:sz="0" w:space="0" w:color="auto"/>
      </w:divBdr>
    </w:div>
    <w:div w:id="740255271">
      <w:bodyDiv w:val="1"/>
      <w:marLeft w:val="0"/>
      <w:marRight w:val="0"/>
      <w:marTop w:val="0"/>
      <w:marBottom w:val="0"/>
      <w:divBdr>
        <w:top w:val="none" w:sz="0" w:space="0" w:color="auto"/>
        <w:left w:val="none" w:sz="0" w:space="0" w:color="auto"/>
        <w:bottom w:val="none" w:sz="0" w:space="0" w:color="auto"/>
        <w:right w:val="none" w:sz="0" w:space="0" w:color="auto"/>
      </w:divBdr>
    </w:div>
    <w:div w:id="755826982">
      <w:bodyDiv w:val="1"/>
      <w:marLeft w:val="0"/>
      <w:marRight w:val="0"/>
      <w:marTop w:val="0"/>
      <w:marBottom w:val="0"/>
      <w:divBdr>
        <w:top w:val="none" w:sz="0" w:space="0" w:color="auto"/>
        <w:left w:val="none" w:sz="0" w:space="0" w:color="auto"/>
        <w:bottom w:val="none" w:sz="0" w:space="0" w:color="auto"/>
        <w:right w:val="none" w:sz="0" w:space="0" w:color="auto"/>
      </w:divBdr>
    </w:div>
    <w:div w:id="838232744">
      <w:bodyDiv w:val="1"/>
      <w:marLeft w:val="0"/>
      <w:marRight w:val="0"/>
      <w:marTop w:val="0"/>
      <w:marBottom w:val="0"/>
      <w:divBdr>
        <w:top w:val="none" w:sz="0" w:space="0" w:color="auto"/>
        <w:left w:val="none" w:sz="0" w:space="0" w:color="auto"/>
        <w:bottom w:val="none" w:sz="0" w:space="0" w:color="auto"/>
        <w:right w:val="none" w:sz="0" w:space="0" w:color="auto"/>
      </w:divBdr>
    </w:div>
    <w:div w:id="854459705">
      <w:bodyDiv w:val="1"/>
      <w:marLeft w:val="0"/>
      <w:marRight w:val="0"/>
      <w:marTop w:val="0"/>
      <w:marBottom w:val="0"/>
      <w:divBdr>
        <w:top w:val="none" w:sz="0" w:space="0" w:color="auto"/>
        <w:left w:val="none" w:sz="0" w:space="0" w:color="auto"/>
        <w:bottom w:val="none" w:sz="0" w:space="0" w:color="auto"/>
        <w:right w:val="none" w:sz="0" w:space="0" w:color="auto"/>
      </w:divBdr>
    </w:div>
    <w:div w:id="886531140">
      <w:bodyDiv w:val="1"/>
      <w:marLeft w:val="0"/>
      <w:marRight w:val="0"/>
      <w:marTop w:val="0"/>
      <w:marBottom w:val="0"/>
      <w:divBdr>
        <w:top w:val="none" w:sz="0" w:space="0" w:color="auto"/>
        <w:left w:val="none" w:sz="0" w:space="0" w:color="auto"/>
        <w:bottom w:val="none" w:sz="0" w:space="0" w:color="auto"/>
        <w:right w:val="none" w:sz="0" w:space="0" w:color="auto"/>
      </w:divBdr>
    </w:div>
    <w:div w:id="948506096">
      <w:bodyDiv w:val="1"/>
      <w:marLeft w:val="0"/>
      <w:marRight w:val="0"/>
      <w:marTop w:val="0"/>
      <w:marBottom w:val="0"/>
      <w:divBdr>
        <w:top w:val="none" w:sz="0" w:space="0" w:color="auto"/>
        <w:left w:val="none" w:sz="0" w:space="0" w:color="auto"/>
        <w:bottom w:val="none" w:sz="0" w:space="0" w:color="auto"/>
        <w:right w:val="none" w:sz="0" w:space="0" w:color="auto"/>
      </w:divBdr>
    </w:div>
    <w:div w:id="967009615">
      <w:bodyDiv w:val="1"/>
      <w:marLeft w:val="0"/>
      <w:marRight w:val="0"/>
      <w:marTop w:val="0"/>
      <w:marBottom w:val="0"/>
      <w:divBdr>
        <w:top w:val="none" w:sz="0" w:space="0" w:color="auto"/>
        <w:left w:val="none" w:sz="0" w:space="0" w:color="auto"/>
        <w:bottom w:val="none" w:sz="0" w:space="0" w:color="auto"/>
        <w:right w:val="none" w:sz="0" w:space="0" w:color="auto"/>
      </w:divBdr>
    </w:div>
    <w:div w:id="982926453">
      <w:bodyDiv w:val="1"/>
      <w:marLeft w:val="0"/>
      <w:marRight w:val="0"/>
      <w:marTop w:val="0"/>
      <w:marBottom w:val="0"/>
      <w:divBdr>
        <w:top w:val="none" w:sz="0" w:space="0" w:color="auto"/>
        <w:left w:val="none" w:sz="0" w:space="0" w:color="auto"/>
        <w:bottom w:val="none" w:sz="0" w:space="0" w:color="auto"/>
        <w:right w:val="none" w:sz="0" w:space="0" w:color="auto"/>
      </w:divBdr>
    </w:div>
    <w:div w:id="1006595340">
      <w:bodyDiv w:val="1"/>
      <w:marLeft w:val="0"/>
      <w:marRight w:val="0"/>
      <w:marTop w:val="0"/>
      <w:marBottom w:val="0"/>
      <w:divBdr>
        <w:top w:val="none" w:sz="0" w:space="0" w:color="auto"/>
        <w:left w:val="none" w:sz="0" w:space="0" w:color="auto"/>
        <w:bottom w:val="none" w:sz="0" w:space="0" w:color="auto"/>
        <w:right w:val="none" w:sz="0" w:space="0" w:color="auto"/>
      </w:divBdr>
    </w:div>
    <w:div w:id="1097946458">
      <w:bodyDiv w:val="1"/>
      <w:marLeft w:val="0"/>
      <w:marRight w:val="0"/>
      <w:marTop w:val="0"/>
      <w:marBottom w:val="0"/>
      <w:divBdr>
        <w:top w:val="none" w:sz="0" w:space="0" w:color="auto"/>
        <w:left w:val="none" w:sz="0" w:space="0" w:color="auto"/>
        <w:bottom w:val="none" w:sz="0" w:space="0" w:color="auto"/>
        <w:right w:val="none" w:sz="0" w:space="0" w:color="auto"/>
      </w:divBdr>
    </w:div>
    <w:div w:id="1216551215">
      <w:bodyDiv w:val="1"/>
      <w:marLeft w:val="0"/>
      <w:marRight w:val="0"/>
      <w:marTop w:val="0"/>
      <w:marBottom w:val="0"/>
      <w:divBdr>
        <w:top w:val="none" w:sz="0" w:space="0" w:color="auto"/>
        <w:left w:val="none" w:sz="0" w:space="0" w:color="auto"/>
        <w:bottom w:val="none" w:sz="0" w:space="0" w:color="auto"/>
        <w:right w:val="none" w:sz="0" w:space="0" w:color="auto"/>
      </w:divBdr>
    </w:div>
    <w:div w:id="1229993172">
      <w:bodyDiv w:val="1"/>
      <w:marLeft w:val="0"/>
      <w:marRight w:val="0"/>
      <w:marTop w:val="0"/>
      <w:marBottom w:val="0"/>
      <w:divBdr>
        <w:top w:val="none" w:sz="0" w:space="0" w:color="auto"/>
        <w:left w:val="none" w:sz="0" w:space="0" w:color="auto"/>
        <w:bottom w:val="none" w:sz="0" w:space="0" w:color="auto"/>
        <w:right w:val="none" w:sz="0" w:space="0" w:color="auto"/>
      </w:divBdr>
    </w:div>
    <w:div w:id="1380082202">
      <w:bodyDiv w:val="1"/>
      <w:marLeft w:val="0"/>
      <w:marRight w:val="0"/>
      <w:marTop w:val="0"/>
      <w:marBottom w:val="0"/>
      <w:divBdr>
        <w:top w:val="none" w:sz="0" w:space="0" w:color="auto"/>
        <w:left w:val="none" w:sz="0" w:space="0" w:color="auto"/>
        <w:bottom w:val="none" w:sz="0" w:space="0" w:color="auto"/>
        <w:right w:val="none" w:sz="0" w:space="0" w:color="auto"/>
      </w:divBdr>
    </w:div>
    <w:div w:id="1381436510">
      <w:bodyDiv w:val="1"/>
      <w:marLeft w:val="0"/>
      <w:marRight w:val="0"/>
      <w:marTop w:val="0"/>
      <w:marBottom w:val="0"/>
      <w:divBdr>
        <w:top w:val="none" w:sz="0" w:space="0" w:color="auto"/>
        <w:left w:val="none" w:sz="0" w:space="0" w:color="auto"/>
        <w:bottom w:val="none" w:sz="0" w:space="0" w:color="auto"/>
        <w:right w:val="none" w:sz="0" w:space="0" w:color="auto"/>
      </w:divBdr>
    </w:div>
    <w:div w:id="1394087811">
      <w:bodyDiv w:val="1"/>
      <w:marLeft w:val="0"/>
      <w:marRight w:val="0"/>
      <w:marTop w:val="0"/>
      <w:marBottom w:val="0"/>
      <w:divBdr>
        <w:top w:val="none" w:sz="0" w:space="0" w:color="auto"/>
        <w:left w:val="none" w:sz="0" w:space="0" w:color="auto"/>
        <w:bottom w:val="none" w:sz="0" w:space="0" w:color="auto"/>
        <w:right w:val="none" w:sz="0" w:space="0" w:color="auto"/>
      </w:divBdr>
    </w:div>
    <w:div w:id="1451781203">
      <w:bodyDiv w:val="1"/>
      <w:marLeft w:val="0"/>
      <w:marRight w:val="0"/>
      <w:marTop w:val="0"/>
      <w:marBottom w:val="0"/>
      <w:divBdr>
        <w:top w:val="none" w:sz="0" w:space="0" w:color="auto"/>
        <w:left w:val="none" w:sz="0" w:space="0" w:color="auto"/>
        <w:bottom w:val="none" w:sz="0" w:space="0" w:color="auto"/>
        <w:right w:val="none" w:sz="0" w:space="0" w:color="auto"/>
      </w:divBdr>
    </w:div>
    <w:div w:id="1456173611">
      <w:bodyDiv w:val="1"/>
      <w:marLeft w:val="0"/>
      <w:marRight w:val="0"/>
      <w:marTop w:val="0"/>
      <w:marBottom w:val="0"/>
      <w:divBdr>
        <w:top w:val="none" w:sz="0" w:space="0" w:color="auto"/>
        <w:left w:val="none" w:sz="0" w:space="0" w:color="auto"/>
        <w:bottom w:val="none" w:sz="0" w:space="0" w:color="auto"/>
        <w:right w:val="none" w:sz="0" w:space="0" w:color="auto"/>
      </w:divBdr>
    </w:div>
    <w:div w:id="1468426766">
      <w:bodyDiv w:val="1"/>
      <w:marLeft w:val="0"/>
      <w:marRight w:val="0"/>
      <w:marTop w:val="0"/>
      <w:marBottom w:val="0"/>
      <w:divBdr>
        <w:top w:val="none" w:sz="0" w:space="0" w:color="auto"/>
        <w:left w:val="none" w:sz="0" w:space="0" w:color="auto"/>
        <w:bottom w:val="none" w:sz="0" w:space="0" w:color="auto"/>
        <w:right w:val="none" w:sz="0" w:space="0" w:color="auto"/>
      </w:divBdr>
    </w:div>
    <w:div w:id="1507207620">
      <w:bodyDiv w:val="1"/>
      <w:marLeft w:val="0"/>
      <w:marRight w:val="0"/>
      <w:marTop w:val="0"/>
      <w:marBottom w:val="0"/>
      <w:divBdr>
        <w:top w:val="none" w:sz="0" w:space="0" w:color="auto"/>
        <w:left w:val="none" w:sz="0" w:space="0" w:color="auto"/>
        <w:bottom w:val="none" w:sz="0" w:space="0" w:color="auto"/>
        <w:right w:val="none" w:sz="0" w:space="0" w:color="auto"/>
      </w:divBdr>
    </w:div>
    <w:div w:id="1509903979">
      <w:bodyDiv w:val="1"/>
      <w:marLeft w:val="0"/>
      <w:marRight w:val="0"/>
      <w:marTop w:val="0"/>
      <w:marBottom w:val="0"/>
      <w:divBdr>
        <w:top w:val="none" w:sz="0" w:space="0" w:color="auto"/>
        <w:left w:val="none" w:sz="0" w:space="0" w:color="auto"/>
        <w:bottom w:val="none" w:sz="0" w:space="0" w:color="auto"/>
        <w:right w:val="none" w:sz="0" w:space="0" w:color="auto"/>
      </w:divBdr>
    </w:div>
    <w:div w:id="1530335770">
      <w:bodyDiv w:val="1"/>
      <w:marLeft w:val="0"/>
      <w:marRight w:val="0"/>
      <w:marTop w:val="0"/>
      <w:marBottom w:val="0"/>
      <w:divBdr>
        <w:top w:val="none" w:sz="0" w:space="0" w:color="auto"/>
        <w:left w:val="none" w:sz="0" w:space="0" w:color="auto"/>
        <w:bottom w:val="none" w:sz="0" w:space="0" w:color="auto"/>
        <w:right w:val="none" w:sz="0" w:space="0" w:color="auto"/>
      </w:divBdr>
    </w:div>
    <w:div w:id="1530680601">
      <w:bodyDiv w:val="1"/>
      <w:marLeft w:val="0"/>
      <w:marRight w:val="0"/>
      <w:marTop w:val="0"/>
      <w:marBottom w:val="0"/>
      <w:divBdr>
        <w:top w:val="none" w:sz="0" w:space="0" w:color="auto"/>
        <w:left w:val="none" w:sz="0" w:space="0" w:color="auto"/>
        <w:bottom w:val="none" w:sz="0" w:space="0" w:color="auto"/>
        <w:right w:val="none" w:sz="0" w:space="0" w:color="auto"/>
      </w:divBdr>
    </w:div>
    <w:div w:id="1541358993">
      <w:bodyDiv w:val="1"/>
      <w:marLeft w:val="0"/>
      <w:marRight w:val="0"/>
      <w:marTop w:val="0"/>
      <w:marBottom w:val="0"/>
      <w:divBdr>
        <w:top w:val="none" w:sz="0" w:space="0" w:color="auto"/>
        <w:left w:val="none" w:sz="0" w:space="0" w:color="auto"/>
        <w:bottom w:val="none" w:sz="0" w:space="0" w:color="auto"/>
        <w:right w:val="none" w:sz="0" w:space="0" w:color="auto"/>
      </w:divBdr>
    </w:div>
    <w:div w:id="1597785028">
      <w:bodyDiv w:val="1"/>
      <w:marLeft w:val="0"/>
      <w:marRight w:val="0"/>
      <w:marTop w:val="0"/>
      <w:marBottom w:val="0"/>
      <w:divBdr>
        <w:top w:val="none" w:sz="0" w:space="0" w:color="auto"/>
        <w:left w:val="none" w:sz="0" w:space="0" w:color="auto"/>
        <w:bottom w:val="none" w:sz="0" w:space="0" w:color="auto"/>
        <w:right w:val="none" w:sz="0" w:space="0" w:color="auto"/>
      </w:divBdr>
    </w:div>
    <w:div w:id="1602638125">
      <w:bodyDiv w:val="1"/>
      <w:marLeft w:val="0"/>
      <w:marRight w:val="0"/>
      <w:marTop w:val="0"/>
      <w:marBottom w:val="0"/>
      <w:divBdr>
        <w:top w:val="none" w:sz="0" w:space="0" w:color="auto"/>
        <w:left w:val="none" w:sz="0" w:space="0" w:color="auto"/>
        <w:bottom w:val="none" w:sz="0" w:space="0" w:color="auto"/>
        <w:right w:val="none" w:sz="0" w:space="0" w:color="auto"/>
      </w:divBdr>
    </w:div>
    <w:div w:id="1719359552">
      <w:bodyDiv w:val="1"/>
      <w:marLeft w:val="0"/>
      <w:marRight w:val="0"/>
      <w:marTop w:val="0"/>
      <w:marBottom w:val="0"/>
      <w:divBdr>
        <w:top w:val="none" w:sz="0" w:space="0" w:color="auto"/>
        <w:left w:val="none" w:sz="0" w:space="0" w:color="auto"/>
        <w:bottom w:val="none" w:sz="0" w:space="0" w:color="auto"/>
        <w:right w:val="none" w:sz="0" w:space="0" w:color="auto"/>
      </w:divBdr>
    </w:div>
    <w:div w:id="1787502580">
      <w:bodyDiv w:val="1"/>
      <w:marLeft w:val="0"/>
      <w:marRight w:val="0"/>
      <w:marTop w:val="0"/>
      <w:marBottom w:val="0"/>
      <w:divBdr>
        <w:top w:val="none" w:sz="0" w:space="0" w:color="auto"/>
        <w:left w:val="none" w:sz="0" w:space="0" w:color="auto"/>
        <w:bottom w:val="none" w:sz="0" w:space="0" w:color="auto"/>
        <w:right w:val="none" w:sz="0" w:space="0" w:color="auto"/>
      </w:divBdr>
    </w:div>
    <w:div w:id="1822845057">
      <w:bodyDiv w:val="1"/>
      <w:marLeft w:val="0"/>
      <w:marRight w:val="0"/>
      <w:marTop w:val="0"/>
      <w:marBottom w:val="0"/>
      <w:divBdr>
        <w:top w:val="none" w:sz="0" w:space="0" w:color="auto"/>
        <w:left w:val="none" w:sz="0" w:space="0" w:color="auto"/>
        <w:bottom w:val="none" w:sz="0" w:space="0" w:color="auto"/>
        <w:right w:val="none" w:sz="0" w:space="0" w:color="auto"/>
      </w:divBdr>
    </w:div>
    <w:div w:id="1823041830">
      <w:bodyDiv w:val="1"/>
      <w:marLeft w:val="0"/>
      <w:marRight w:val="0"/>
      <w:marTop w:val="0"/>
      <w:marBottom w:val="0"/>
      <w:divBdr>
        <w:top w:val="none" w:sz="0" w:space="0" w:color="auto"/>
        <w:left w:val="none" w:sz="0" w:space="0" w:color="auto"/>
        <w:bottom w:val="none" w:sz="0" w:space="0" w:color="auto"/>
        <w:right w:val="none" w:sz="0" w:space="0" w:color="auto"/>
      </w:divBdr>
    </w:div>
    <w:div w:id="1893074085">
      <w:bodyDiv w:val="1"/>
      <w:marLeft w:val="0"/>
      <w:marRight w:val="0"/>
      <w:marTop w:val="0"/>
      <w:marBottom w:val="0"/>
      <w:divBdr>
        <w:top w:val="none" w:sz="0" w:space="0" w:color="auto"/>
        <w:left w:val="none" w:sz="0" w:space="0" w:color="auto"/>
        <w:bottom w:val="none" w:sz="0" w:space="0" w:color="auto"/>
        <w:right w:val="none" w:sz="0" w:space="0" w:color="auto"/>
      </w:divBdr>
    </w:div>
    <w:div w:id="1946963511">
      <w:bodyDiv w:val="1"/>
      <w:marLeft w:val="0"/>
      <w:marRight w:val="0"/>
      <w:marTop w:val="0"/>
      <w:marBottom w:val="0"/>
      <w:divBdr>
        <w:top w:val="none" w:sz="0" w:space="0" w:color="auto"/>
        <w:left w:val="none" w:sz="0" w:space="0" w:color="auto"/>
        <w:bottom w:val="none" w:sz="0" w:space="0" w:color="auto"/>
        <w:right w:val="none" w:sz="0" w:space="0" w:color="auto"/>
      </w:divBdr>
    </w:div>
    <w:div w:id="1960866855">
      <w:bodyDiv w:val="1"/>
      <w:marLeft w:val="0"/>
      <w:marRight w:val="0"/>
      <w:marTop w:val="0"/>
      <w:marBottom w:val="0"/>
      <w:divBdr>
        <w:top w:val="none" w:sz="0" w:space="0" w:color="auto"/>
        <w:left w:val="none" w:sz="0" w:space="0" w:color="auto"/>
        <w:bottom w:val="none" w:sz="0" w:space="0" w:color="auto"/>
        <w:right w:val="none" w:sz="0" w:space="0" w:color="auto"/>
      </w:divBdr>
    </w:div>
    <w:div w:id="1963418315">
      <w:bodyDiv w:val="1"/>
      <w:marLeft w:val="0"/>
      <w:marRight w:val="0"/>
      <w:marTop w:val="0"/>
      <w:marBottom w:val="0"/>
      <w:divBdr>
        <w:top w:val="none" w:sz="0" w:space="0" w:color="auto"/>
        <w:left w:val="none" w:sz="0" w:space="0" w:color="auto"/>
        <w:bottom w:val="none" w:sz="0" w:space="0" w:color="auto"/>
        <w:right w:val="none" w:sz="0" w:space="0" w:color="auto"/>
      </w:divBdr>
    </w:div>
    <w:div w:id="1965768110">
      <w:bodyDiv w:val="1"/>
      <w:marLeft w:val="0"/>
      <w:marRight w:val="0"/>
      <w:marTop w:val="0"/>
      <w:marBottom w:val="0"/>
      <w:divBdr>
        <w:top w:val="none" w:sz="0" w:space="0" w:color="auto"/>
        <w:left w:val="none" w:sz="0" w:space="0" w:color="auto"/>
        <w:bottom w:val="none" w:sz="0" w:space="0" w:color="auto"/>
        <w:right w:val="none" w:sz="0" w:space="0" w:color="auto"/>
      </w:divBdr>
    </w:div>
    <w:div w:id="1992826397">
      <w:bodyDiv w:val="1"/>
      <w:marLeft w:val="0"/>
      <w:marRight w:val="0"/>
      <w:marTop w:val="0"/>
      <w:marBottom w:val="0"/>
      <w:divBdr>
        <w:top w:val="none" w:sz="0" w:space="0" w:color="auto"/>
        <w:left w:val="none" w:sz="0" w:space="0" w:color="auto"/>
        <w:bottom w:val="none" w:sz="0" w:space="0" w:color="auto"/>
        <w:right w:val="none" w:sz="0" w:space="0" w:color="auto"/>
      </w:divBdr>
    </w:div>
    <w:div w:id="1997221175">
      <w:bodyDiv w:val="1"/>
      <w:marLeft w:val="0"/>
      <w:marRight w:val="0"/>
      <w:marTop w:val="0"/>
      <w:marBottom w:val="0"/>
      <w:divBdr>
        <w:top w:val="none" w:sz="0" w:space="0" w:color="auto"/>
        <w:left w:val="none" w:sz="0" w:space="0" w:color="auto"/>
        <w:bottom w:val="none" w:sz="0" w:space="0" w:color="auto"/>
        <w:right w:val="none" w:sz="0" w:space="0" w:color="auto"/>
      </w:divBdr>
    </w:div>
    <w:div w:id="2059354569">
      <w:bodyDiv w:val="1"/>
      <w:marLeft w:val="0"/>
      <w:marRight w:val="0"/>
      <w:marTop w:val="0"/>
      <w:marBottom w:val="0"/>
      <w:divBdr>
        <w:top w:val="none" w:sz="0" w:space="0" w:color="auto"/>
        <w:left w:val="none" w:sz="0" w:space="0" w:color="auto"/>
        <w:bottom w:val="none" w:sz="0" w:space="0" w:color="auto"/>
        <w:right w:val="none" w:sz="0" w:space="0" w:color="auto"/>
      </w:divBdr>
    </w:div>
    <w:div w:id="2069256165">
      <w:bodyDiv w:val="1"/>
      <w:marLeft w:val="0"/>
      <w:marRight w:val="0"/>
      <w:marTop w:val="0"/>
      <w:marBottom w:val="0"/>
      <w:divBdr>
        <w:top w:val="none" w:sz="0" w:space="0" w:color="auto"/>
        <w:left w:val="none" w:sz="0" w:space="0" w:color="auto"/>
        <w:bottom w:val="none" w:sz="0" w:space="0" w:color="auto"/>
        <w:right w:val="none" w:sz="0" w:space="0" w:color="auto"/>
      </w:divBdr>
    </w:div>
    <w:div w:id="21324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308ED-4FAB-4883-8F1F-7FEDA865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10136</TotalTime>
  <Pages>1</Pages>
  <Words>8420</Words>
  <Characters>47996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Островская Ольга Станиславовна</dc:creator>
  <cp:keywords/>
  <dc:description/>
  <cp:lastModifiedBy>Dundina_TM</cp:lastModifiedBy>
  <cp:revision>2094</cp:revision>
  <cp:lastPrinted>2022-10-19T07:22:00Z</cp:lastPrinted>
  <dcterms:created xsi:type="dcterms:W3CDTF">2021-10-26T11:39:00Z</dcterms:created>
  <dcterms:modified xsi:type="dcterms:W3CDTF">2024-05-30T07:10:00Z</dcterms:modified>
</cp:coreProperties>
</file>