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20" w:rsidRDefault="00517820" w:rsidP="005178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председателя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«Починковский район»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3D2F91" w:rsidRDefault="00174BD1" w:rsidP="00517820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о</w:t>
      </w:r>
      <w:r w:rsidR="003F0CE3">
        <w:rPr>
          <w:rFonts w:ascii="Times New Roman" w:hAnsi="Times New Roman" w:cs="Times New Roman"/>
          <w:sz w:val="28"/>
          <w:szCs w:val="28"/>
        </w:rPr>
        <w:t>т 03</w:t>
      </w:r>
      <w:r w:rsidR="006850A1">
        <w:rPr>
          <w:rFonts w:ascii="Times New Roman" w:hAnsi="Times New Roman" w:cs="Times New Roman"/>
          <w:sz w:val="28"/>
          <w:szCs w:val="28"/>
        </w:rPr>
        <w:t xml:space="preserve"> марта 2023</w:t>
      </w:r>
      <w:r w:rsidR="00E07D34">
        <w:rPr>
          <w:rFonts w:ascii="Times New Roman" w:hAnsi="Times New Roman" w:cs="Times New Roman"/>
          <w:sz w:val="28"/>
          <w:szCs w:val="28"/>
        </w:rPr>
        <w:t xml:space="preserve"> г. №007</w:t>
      </w:r>
      <w:r w:rsidR="00BD3D09">
        <w:t xml:space="preserve">                                                                   </w:t>
      </w:r>
      <w:r w:rsidR="0044413A">
        <w:t xml:space="preserve">     </w:t>
      </w:r>
      <w:r w:rsidR="00BD3D09">
        <w:t xml:space="preserve">     </w:t>
      </w:r>
    </w:p>
    <w:p w:rsidR="00517820" w:rsidRDefault="00517820" w:rsidP="00BD3D09"/>
    <w:p w:rsidR="00517820" w:rsidRDefault="00517820" w:rsidP="00517820">
      <w:pPr>
        <w:jc w:val="center"/>
      </w:pPr>
      <w:r w:rsidRPr="00731B66">
        <w:rPr>
          <w:b/>
          <w:noProof/>
          <w:lang w:eastAsia="ru-RU"/>
        </w:rPr>
        <w:drawing>
          <wp:inline distT="0" distB="0" distL="0" distR="0" wp14:anchorId="2D143D6F" wp14:editId="7C85A708">
            <wp:extent cx="779488" cy="846944"/>
            <wp:effectExtent l="0" t="0" r="190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53" cy="85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09" w:rsidRPr="00731B66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66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 </w:t>
      </w:r>
    </w:p>
    <w:p w:rsidR="00BD3D09" w:rsidRPr="00731B66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6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66">
        <w:rPr>
          <w:rFonts w:ascii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</w:t>
      </w:r>
      <w:r w:rsidR="00EE7B25">
        <w:rPr>
          <w:rFonts w:ascii="Times New Roman" w:hAnsi="Times New Roman" w:cs="Times New Roman"/>
          <w:b/>
          <w:sz w:val="28"/>
          <w:szCs w:val="28"/>
        </w:rPr>
        <w:t xml:space="preserve"> ВНЕШНЕГО МУНИЦИПАЛЬНОГО ФИНАНСОВОГО</w:t>
      </w:r>
      <w:r w:rsidR="00693A59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ADA" w:rsidRDefault="00DB1ADA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ADA" w:rsidRDefault="00E07D34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СФК-9</w:t>
      </w:r>
    </w:p>
    <w:p w:rsidR="00DB1ADA" w:rsidRDefault="00DB1ADA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07D34">
        <w:rPr>
          <w:rFonts w:ascii="Times New Roman" w:hAnsi="Times New Roman" w:cs="Times New Roman"/>
          <w:b/>
          <w:sz w:val="28"/>
          <w:szCs w:val="28"/>
        </w:rPr>
        <w:t xml:space="preserve">Осуществление </w:t>
      </w:r>
      <w:proofErr w:type="gramStart"/>
      <w:r w:rsidR="00E07D3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E07D34">
        <w:rPr>
          <w:rFonts w:ascii="Times New Roman" w:hAnsi="Times New Roman" w:cs="Times New Roman"/>
          <w:b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</w:t>
      </w:r>
      <w:r w:rsidR="008173AC">
        <w:rPr>
          <w:rFonts w:ascii="Times New Roman" w:hAnsi="Times New Roman" w:cs="Times New Roman"/>
          <w:b/>
          <w:sz w:val="28"/>
          <w:szCs w:val="28"/>
        </w:rPr>
        <w:t>»</w:t>
      </w:r>
      <w:r w:rsidR="000223F4">
        <w:rPr>
          <w:rFonts w:ascii="Times New Roman" w:hAnsi="Times New Roman" w:cs="Times New Roman"/>
          <w:b/>
          <w:sz w:val="28"/>
          <w:szCs w:val="28"/>
        </w:rPr>
        <w:t>.</w:t>
      </w:r>
    </w:p>
    <w:p w:rsidR="00DB1ADA" w:rsidRPr="00DB1ADA" w:rsidRDefault="00DB1ADA" w:rsidP="00BD3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F91D01">
        <w:rPr>
          <w:rFonts w:ascii="Times New Roman" w:hAnsi="Times New Roman" w:cs="Times New Roman"/>
          <w:sz w:val="28"/>
          <w:szCs w:val="28"/>
        </w:rPr>
        <w:t>тан</w:t>
      </w:r>
      <w:r w:rsidR="00CE1D64">
        <w:rPr>
          <w:rFonts w:ascii="Times New Roman" w:hAnsi="Times New Roman" w:cs="Times New Roman"/>
          <w:sz w:val="28"/>
          <w:szCs w:val="28"/>
        </w:rPr>
        <w:t>дарт п</w:t>
      </w:r>
      <w:r w:rsidR="003F0CE3">
        <w:rPr>
          <w:rFonts w:ascii="Times New Roman" w:hAnsi="Times New Roman" w:cs="Times New Roman"/>
          <w:sz w:val="28"/>
          <w:szCs w:val="28"/>
        </w:rPr>
        <w:t>одлежит применению с 03</w:t>
      </w:r>
      <w:r w:rsidR="00E07D34">
        <w:rPr>
          <w:rFonts w:ascii="Times New Roman" w:hAnsi="Times New Roman" w:cs="Times New Roman"/>
          <w:sz w:val="28"/>
          <w:szCs w:val="28"/>
        </w:rPr>
        <w:t>.03.2023</w:t>
      </w:r>
      <w:r>
        <w:rPr>
          <w:rFonts w:ascii="Times New Roman" w:hAnsi="Times New Roman" w:cs="Times New Roman"/>
          <w:sz w:val="28"/>
          <w:szCs w:val="28"/>
        </w:rPr>
        <w:t xml:space="preserve"> года и до его отмены)</w:t>
      </w: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D34" w:rsidRDefault="00E07D34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D34" w:rsidRDefault="00E07D34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D34" w:rsidRDefault="00E07D34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Починок</w:t>
      </w:r>
    </w:p>
    <w:p w:rsidR="00EE1C50" w:rsidRDefault="00E07D34" w:rsidP="00F91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E416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22A34" w:rsidRDefault="00281BE3" w:rsidP="00F91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BE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D276C" w:rsidRDefault="002D276C" w:rsidP="002D2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072" w:rsidRDefault="00673072" w:rsidP="002D2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693" w:rsidRPr="001B6693" w:rsidRDefault="001B6693" w:rsidP="002A3B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693">
        <w:rPr>
          <w:rFonts w:ascii="Times New Roman" w:hAnsi="Times New Roman" w:cs="Times New Roman"/>
          <w:color w:val="000000"/>
          <w:sz w:val="28"/>
          <w:szCs w:val="28"/>
        </w:rPr>
        <w:t>1. Общие положения ................................................................................</w:t>
      </w:r>
      <w:r w:rsidR="002A3BCB">
        <w:rPr>
          <w:rFonts w:ascii="Times New Roman" w:hAnsi="Times New Roman" w:cs="Times New Roman"/>
          <w:color w:val="000000"/>
          <w:sz w:val="28"/>
          <w:szCs w:val="28"/>
        </w:rPr>
        <w:t>........</w:t>
      </w:r>
      <w:r w:rsidRPr="001B6693">
        <w:rPr>
          <w:rFonts w:ascii="Times New Roman" w:hAnsi="Times New Roman" w:cs="Times New Roman"/>
          <w:color w:val="000000"/>
          <w:sz w:val="28"/>
          <w:szCs w:val="28"/>
        </w:rPr>
        <w:t xml:space="preserve">.................. 3 </w:t>
      </w:r>
    </w:p>
    <w:p w:rsidR="001B6693" w:rsidRPr="001B6693" w:rsidRDefault="00A41841" w:rsidP="002A3B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Содержание, цели, задачи, предмет и объекты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установленного порядка управления и распоряжения имуществом..............................4</w:t>
      </w:r>
      <w:r w:rsidR="001B6693" w:rsidRPr="001B6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6693" w:rsidRPr="001B6693" w:rsidRDefault="00A41841" w:rsidP="002A3B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Осуществление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установленного порядка управления и распоряжения имуществом в рамках проведения контрольных (экспертно-аналитических мероприятий).............................................................................................</w:t>
      </w:r>
      <w:r w:rsidR="002D286A">
        <w:rPr>
          <w:rFonts w:ascii="Times New Roman" w:hAnsi="Times New Roman" w:cs="Times New Roman"/>
          <w:color w:val="000000"/>
          <w:sz w:val="28"/>
          <w:szCs w:val="28"/>
        </w:rPr>
        <w:t>6</w:t>
      </w:r>
      <w:bookmarkStart w:id="0" w:name="_GoBack"/>
      <w:bookmarkEnd w:id="0"/>
    </w:p>
    <w:p w:rsidR="001B6693" w:rsidRPr="001B6693" w:rsidRDefault="00A41841" w:rsidP="002A3B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Оформление итоговых документов по результатам контрольных (экспертно-аналитических мероприятий)...........................................................................................</w:t>
      </w:r>
      <w:r w:rsidR="00387A5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D286A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B6693" w:rsidRPr="001B6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64E3" w:rsidRDefault="00EC64E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4E3" w:rsidRDefault="00EC64E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2D2" w:rsidRDefault="00B132D2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2D2" w:rsidRDefault="00B132D2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8A7" w:rsidRDefault="00C708A7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BCB" w:rsidRDefault="002A3BCB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41D" w:rsidRPr="002A3BCB" w:rsidRDefault="002A3BCB" w:rsidP="003F0CE3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3BC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Общие положения </w:t>
      </w:r>
    </w:p>
    <w:p w:rsidR="002A3BCB" w:rsidRDefault="002A3BCB" w:rsidP="003F0C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6B5B" w:rsidRDefault="00906B5B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B5B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906B5B">
        <w:rPr>
          <w:rFonts w:ascii="Times New Roman" w:hAnsi="Times New Roman" w:cs="Times New Roman"/>
          <w:color w:val="000000"/>
          <w:sz w:val="28"/>
          <w:szCs w:val="28"/>
        </w:rPr>
        <w:t>Стандарт внешнего муниципального финансового контроля Контрольно-</w:t>
      </w:r>
      <w:r w:rsidR="00C65C3A">
        <w:rPr>
          <w:rFonts w:ascii="Times New Roman" w:hAnsi="Times New Roman" w:cs="Times New Roman"/>
          <w:color w:val="000000"/>
          <w:sz w:val="28"/>
          <w:szCs w:val="28"/>
        </w:rPr>
        <w:t>ревизионной комиссии муниципального образования «Починковский район» Смоленской</w:t>
      </w:r>
      <w:r w:rsidR="00C65C3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области </w:t>
      </w:r>
      <w:r w:rsidRPr="00906B5B">
        <w:rPr>
          <w:rFonts w:ascii="Times New Roman" w:hAnsi="Times New Roman" w:cs="Times New Roman"/>
          <w:color w:val="000000"/>
          <w:sz w:val="28"/>
          <w:szCs w:val="28"/>
        </w:rPr>
        <w:t xml:space="preserve">«Осуществление контроля за соблюдением установленного порядка управления и распоряжения имуществом, находящимся в муниципальной собственности» (далее – Стандарт) предназначен для методологического обеспечения осуществления </w:t>
      </w:r>
      <w:r w:rsidR="00633F2B" w:rsidRPr="00633F2B">
        <w:rPr>
          <w:rFonts w:ascii="Times New Roman" w:hAnsi="Times New Roman" w:cs="Times New Roman"/>
          <w:color w:val="000000"/>
          <w:sz w:val="28"/>
          <w:szCs w:val="28"/>
        </w:rPr>
        <w:t>Контрольно-</w:t>
      </w:r>
      <w:r w:rsidR="00633F2B">
        <w:rPr>
          <w:rFonts w:ascii="Times New Roman" w:hAnsi="Times New Roman" w:cs="Times New Roman"/>
          <w:color w:val="000000"/>
          <w:sz w:val="28"/>
          <w:szCs w:val="28"/>
        </w:rPr>
        <w:t>ревизионной комиссией</w:t>
      </w:r>
      <w:r w:rsidR="00633F2B" w:rsidRPr="00633F2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«Починковский район» Смоленской</w:t>
      </w:r>
      <w:r w:rsidR="00633F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3F2B" w:rsidRPr="00633F2B">
        <w:rPr>
          <w:rFonts w:ascii="Times New Roman" w:hAnsi="Times New Roman" w:cs="Times New Roman"/>
          <w:color w:val="000000"/>
          <w:sz w:val="28"/>
          <w:szCs w:val="28"/>
        </w:rPr>
        <w:t xml:space="preserve"> области </w:t>
      </w:r>
      <w:r w:rsidR="00633F2B">
        <w:rPr>
          <w:rFonts w:ascii="Times New Roman" w:hAnsi="Times New Roman" w:cs="Times New Roman"/>
          <w:color w:val="000000"/>
          <w:sz w:val="28"/>
          <w:szCs w:val="28"/>
        </w:rPr>
        <w:t>(д</w:t>
      </w:r>
      <w:r w:rsidRPr="00906B5B">
        <w:rPr>
          <w:rFonts w:ascii="Times New Roman" w:hAnsi="Times New Roman" w:cs="Times New Roman"/>
          <w:color w:val="000000"/>
          <w:sz w:val="28"/>
          <w:szCs w:val="28"/>
        </w:rPr>
        <w:t xml:space="preserve">алее </w:t>
      </w:r>
      <w:r w:rsidR="00633F2B">
        <w:rPr>
          <w:rFonts w:ascii="Times New Roman" w:hAnsi="Times New Roman" w:cs="Times New Roman"/>
          <w:color w:val="000000"/>
          <w:sz w:val="28"/>
          <w:szCs w:val="28"/>
        </w:rPr>
        <w:t>– Контрольно-ревизионная комиссия</w:t>
      </w:r>
      <w:r w:rsidRPr="00906B5B">
        <w:rPr>
          <w:rFonts w:ascii="Times New Roman" w:hAnsi="Times New Roman" w:cs="Times New Roman"/>
          <w:color w:val="000000"/>
          <w:sz w:val="28"/>
          <w:szCs w:val="28"/>
        </w:rPr>
        <w:t>) экспертно</w:t>
      </w:r>
      <w:r w:rsidR="00633F2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06B5B">
        <w:rPr>
          <w:rFonts w:ascii="Times New Roman" w:hAnsi="Times New Roman" w:cs="Times New Roman"/>
          <w:color w:val="000000"/>
          <w:sz w:val="28"/>
          <w:szCs w:val="28"/>
        </w:rPr>
        <w:t xml:space="preserve">аналитической деятельности в соответствии с Бюджетным кодексом Российской Федерации (далее – БК РФ), </w:t>
      </w:r>
      <w:r w:rsidR="00633F2B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 w:rsidR="00633F2B" w:rsidRPr="00633F2B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633F2B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33F2B" w:rsidRPr="00633F2B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proofErr w:type="gramEnd"/>
      <w:r w:rsidR="00633F2B" w:rsidRPr="00633F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33F2B" w:rsidRPr="00633F2B">
        <w:rPr>
          <w:rFonts w:ascii="Times New Roman" w:hAnsi="Times New Roman" w:cs="Times New Roman"/>
          <w:color w:val="000000"/>
          <w:sz w:val="28"/>
          <w:szCs w:val="28"/>
        </w:rPr>
        <w:t>07.02.2011 N 6-ФЗ (ред. от 01.07.2021)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336B7C">
        <w:rPr>
          <w:rFonts w:ascii="Times New Roman" w:hAnsi="Times New Roman" w:cs="Times New Roman"/>
          <w:color w:val="000000"/>
          <w:sz w:val="28"/>
          <w:szCs w:val="28"/>
        </w:rPr>
        <w:t>, Положением</w:t>
      </w:r>
      <w:r w:rsidR="00336B7C" w:rsidRPr="00336B7C">
        <w:rPr>
          <w:rFonts w:ascii="Times New Roman" w:hAnsi="Times New Roman" w:cs="Times New Roman"/>
          <w:color w:val="000000"/>
          <w:sz w:val="28"/>
          <w:szCs w:val="28"/>
        </w:rPr>
        <w:t xml:space="preserve"> о Контрольно-ревизионной комиссии муниципального образования «Починковский район» Смоленской области, утвержденного решением Совета депутатов муниципального образования «Починковский район» Смоленской области от 28.09.2021  № 504 </w:t>
      </w:r>
      <w:r w:rsidR="00A67C9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36B7C" w:rsidRPr="00336B7C">
        <w:rPr>
          <w:rFonts w:ascii="Times New Roman" w:hAnsi="Times New Roman" w:cs="Times New Roman"/>
          <w:color w:val="000000"/>
          <w:sz w:val="28"/>
          <w:szCs w:val="28"/>
        </w:rPr>
        <w:t>с внесенными изменениями от 27.04.2022 №61)</w:t>
      </w:r>
      <w:r w:rsidR="00336B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6B5B">
        <w:rPr>
          <w:rFonts w:ascii="Times New Roman" w:hAnsi="Times New Roman" w:cs="Times New Roman"/>
          <w:color w:val="000000"/>
          <w:sz w:val="28"/>
          <w:szCs w:val="28"/>
        </w:rPr>
        <w:t>и Регла</w:t>
      </w:r>
      <w:r w:rsidR="00A67C98">
        <w:rPr>
          <w:rFonts w:ascii="Times New Roman" w:hAnsi="Times New Roman" w:cs="Times New Roman"/>
          <w:color w:val="000000"/>
          <w:sz w:val="28"/>
          <w:szCs w:val="28"/>
        </w:rPr>
        <w:t>ментом Контрольно-ревизионной комиссии</w:t>
      </w:r>
      <w:r w:rsidRPr="00906B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906B5B" w:rsidRDefault="00906B5B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B5B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906B5B">
        <w:rPr>
          <w:rFonts w:ascii="Times New Roman" w:hAnsi="Times New Roman" w:cs="Times New Roman"/>
          <w:color w:val="000000"/>
          <w:sz w:val="28"/>
          <w:szCs w:val="28"/>
        </w:rPr>
        <w:t xml:space="preserve">Стандарт разработан с учетом международных стандартов в области государственного финансового контроля, </w:t>
      </w:r>
      <w:r w:rsidR="00812049">
        <w:rPr>
          <w:rFonts w:ascii="Times New Roman" w:hAnsi="Times New Roman" w:cs="Times New Roman"/>
          <w:color w:val="000000"/>
          <w:sz w:val="28"/>
          <w:szCs w:val="28"/>
        </w:rPr>
        <w:t>"Общих требований</w:t>
      </w:r>
      <w:r w:rsidR="0081204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96BEE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812049" w:rsidRPr="00812049">
        <w:rPr>
          <w:rFonts w:ascii="Times New Roman" w:hAnsi="Times New Roman" w:cs="Times New Roman"/>
          <w:color w:val="000000"/>
          <w:sz w:val="28"/>
          <w:szCs w:val="28"/>
        </w:rPr>
        <w:t>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образований" (утв. постановлением Коллегии Счетной палаты РФ от 29.03.2022 N 2ПК) (вместе с "Требованиями к структуре стандарта внешнего государственного и муниципального аудита (контроля) для проведения контрольных</w:t>
      </w:r>
      <w:proofErr w:type="gramEnd"/>
      <w:r w:rsidR="00812049" w:rsidRPr="00812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12049" w:rsidRPr="00812049">
        <w:rPr>
          <w:rFonts w:ascii="Times New Roman" w:hAnsi="Times New Roman" w:cs="Times New Roman"/>
          <w:color w:val="000000"/>
          <w:sz w:val="28"/>
          <w:szCs w:val="28"/>
        </w:rPr>
        <w:t>и экспертно-аналитических мероприятий контрольно-счетными органами субъектов Российской Федерации и муниципальных образований")</w:t>
      </w:r>
      <w:r w:rsidRPr="00906B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906B5B" w:rsidRDefault="00906B5B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B5B">
        <w:rPr>
          <w:rFonts w:ascii="Times New Roman" w:hAnsi="Times New Roman" w:cs="Times New Roman"/>
          <w:color w:val="000000"/>
          <w:sz w:val="28"/>
          <w:szCs w:val="28"/>
        </w:rPr>
        <w:t xml:space="preserve">1.3. Стандарт используется при реализации полномочий </w:t>
      </w:r>
      <w:r w:rsidR="00A9094C" w:rsidRPr="00A9094C">
        <w:rPr>
          <w:rFonts w:ascii="Times New Roman" w:hAnsi="Times New Roman" w:cs="Times New Roman"/>
          <w:color w:val="000000"/>
          <w:sz w:val="28"/>
          <w:szCs w:val="28"/>
        </w:rPr>
        <w:t>Контрольно-ревизионной комиссии</w:t>
      </w:r>
      <w:r w:rsidRPr="00906B5B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gramStart"/>
      <w:r w:rsidRPr="00906B5B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906B5B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собственности.</w:t>
      </w:r>
    </w:p>
    <w:p w:rsidR="00906B5B" w:rsidRDefault="00906B5B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B5B">
        <w:rPr>
          <w:rFonts w:ascii="Times New Roman" w:hAnsi="Times New Roman" w:cs="Times New Roman"/>
          <w:color w:val="000000"/>
          <w:sz w:val="28"/>
          <w:szCs w:val="28"/>
        </w:rPr>
        <w:t xml:space="preserve"> 1.4. </w:t>
      </w:r>
      <w:proofErr w:type="gramStart"/>
      <w:r w:rsidRPr="00906B5B">
        <w:rPr>
          <w:rFonts w:ascii="Times New Roman" w:hAnsi="Times New Roman" w:cs="Times New Roman"/>
          <w:color w:val="000000"/>
          <w:sz w:val="28"/>
          <w:szCs w:val="28"/>
        </w:rPr>
        <w:t>Положения настоящего Стандарта подлежат применен</w:t>
      </w:r>
      <w:r w:rsidR="00A9094C">
        <w:rPr>
          <w:rFonts w:ascii="Times New Roman" w:hAnsi="Times New Roman" w:cs="Times New Roman"/>
          <w:color w:val="000000"/>
          <w:sz w:val="28"/>
          <w:szCs w:val="28"/>
        </w:rPr>
        <w:t>ию при проведении контрольных (</w:t>
      </w:r>
      <w:r w:rsidRPr="00906B5B">
        <w:rPr>
          <w:rFonts w:ascii="Times New Roman" w:hAnsi="Times New Roman" w:cs="Times New Roman"/>
          <w:color w:val="000000"/>
          <w:sz w:val="28"/>
          <w:szCs w:val="28"/>
        </w:rPr>
        <w:t xml:space="preserve">экспертно-аналитических мероприятий, в которых контроль за соблюдением установленного порядка управления и распоряжения имуществом является составной частью мероприятия. </w:t>
      </w:r>
      <w:proofErr w:type="gramEnd"/>
    </w:p>
    <w:p w:rsidR="00906B5B" w:rsidRDefault="00906B5B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B5B">
        <w:rPr>
          <w:rFonts w:ascii="Times New Roman" w:hAnsi="Times New Roman" w:cs="Times New Roman"/>
          <w:color w:val="000000"/>
          <w:sz w:val="28"/>
          <w:szCs w:val="28"/>
        </w:rPr>
        <w:t xml:space="preserve">1.5. Цель Стандарта – установление единых принципов, требований, правил и процедур при осуществлении </w:t>
      </w:r>
      <w:proofErr w:type="gramStart"/>
      <w:r w:rsidRPr="00906B5B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906B5B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установленного порядка управления и распоряжения имуществом. </w:t>
      </w:r>
    </w:p>
    <w:p w:rsidR="00A9094C" w:rsidRDefault="00906B5B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B5B">
        <w:rPr>
          <w:rFonts w:ascii="Times New Roman" w:hAnsi="Times New Roman" w:cs="Times New Roman"/>
          <w:color w:val="000000"/>
          <w:sz w:val="28"/>
          <w:szCs w:val="28"/>
        </w:rPr>
        <w:t xml:space="preserve">1.6. Задачами Стандарта являются: </w:t>
      </w:r>
    </w:p>
    <w:p w:rsidR="00DF1F49" w:rsidRDefault="00906B5B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B5B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06B5B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содержания, целей, задач, предмета и объектов </w:t>
      </w:r>
      <w:proofErr w:type="gramStart"/>
      <w:r w:rsidRPr="00906B5B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906B5B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установленного порядка управления и распоряжения имуществом;</w:t>
      </w:r>
    </w:p>
    <w:p w:rsidR="00906B5B" w:rsidRDefault="00906B5B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B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906B5B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06B5B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установление общих правил, требований и процедур при осуществлении </w:t>
      </w:r>
      <w:proofErr w:type="gramStart"/>
      <w:r w:rsidRPr="00906B5B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906B5B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установленного порядка управления и распоряжения имуществом. </w:t>
      </w:r>
    </w:p>
    <w:p w:rsidR="00906B5B" w:rsidRDefault="00906B5B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B5B">
        <w:rPr>
          <w:rFonts w:ascii="Times New Roman" w:hAnsi="Times New Roman" w:cs="Times New Roman"/>
          <w:color w:val="000000"/>
          <w:sz w:val="28"/>
          <w:szCs w:val="28"/>
        </w:rPr>
        <w:t xml:space="preserve">1.7. Стандарт предназначен для использования должностными лицами </w:t>
      </w:r>
      <w:r w:rsidR="009758AB" w:rsidRPr="009758AB">
        <w:rPr>
          <w:rFonts w:ascii="Times New Roman" w:hAnsi="Times New Roman" w:cs="Times New Roman"/>
          <w:color w:val="000000"/>
          <w:sz w:val="28"/>
          <w:szCs w:val="28"/>
        </w:rPr>
        <w:t>Контрольно-ревизионной комиссии</w:t>
      </w:r>
      <w:r w:rsidRPr="00906B5B">
        <w:rPr>
          <w:rFonts w:ascii="Times New Roman" w:hAnsi="Times New Roman" w:cs="Times New Roman"/>
          <w:color w:val="000000"/>
          <w:sz w:val="28"/>
          <w:szCs w:val="28"/>
        </w:rPr>
        <w:t>, обладающими полномочиями по организации и непосредств</w:t>
      </w:r>
      <w:r w:rsidR="009758AB">
        <w:rPr>
          <w:rFonts w:ascii="Times New Roman" w:hAnsi="Times New Roman" w:cs="Times New Roman"/>
          <w:color w:val="000000"/>
          <w:sz w:val="28"/>
          <w:szCs w:val="28"/>
        </w:rPr>
        <w:t>енному проведению контрольных (экспертно-аналитических</w:t>
      </w:r>
      <w:r w:rsidRPr="00906B5B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</w:t>
      </w:r>
      <w:r w:rsidR="009758A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06B5B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иными лицами, привлекаемыми к проведению мероприятий. </w:t>
      </w:r>
    </w:p>
    <w:p w:rsidR="00906B5B" w:rsidRPr="009C56B5" w:rsidRDefault="00906B5B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B5B"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proofErr w:type="gramStart"/>
      <w:r w:rsidRPr="00906B5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06B5B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установленного порядка управления и распоряжения имуществом осущес</w:t>
      </w:r>
      <w:r w:rsidR="00437BD9">
        <w:rPr>
          <w:rFonts w:ascii="Times New Roman" w:hAnsi="Times New Roman" w:cs="Times New Roman"/>
          <w:color w:val="000000"/>
          <w:sz w:val="28"/>
          <w:szCs w:val="28"/>
        </w:rPr>
        <w:t>твляется в рамках контрольных (</w:t>
      </w:r>
      <w:r w:rsidRPr="00906B5B">
        <w:rPr>
          <w:rFonts w:ascii="Times New Roman" w:hAnsi="Times New Roman" w:cs="Times New Roman"/>
          <w:color w:val="000000"/>
          <w:sz w:val="28"/>
          <w:szCs w:val="28"/>
        </w:rPr>
        <w:t>экспертно-</w:t>
      </w:r>
      <w:r w:rsidRPr="00611532">
        <w:rPr>
          <w:rFonts w:ascii="Times New Roman" w:hAnsi="Times New Roman" w:cs="Times New Roman"/>
          <w:color w:val="000000"/>
          <w:sz w:val="28"/>
          <w:szCs w:val="28"/>
        </w:rPr>
        <w:t>аналитических мероприятий</w:t>
      </w:r>
      <w:r w:rsidR="00437BD9" w:rsidRPr="0061153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11532">
        <w:rPr>
          <w:rFonts w:ascii="Times New Roman" w:hAnsi="Times New Roman" w:cs="Times New Roman"/>
          <w:color w:val="000000"/>
          <w:sz w:val="28"/>
          <w:szCs w:val="28"/>
        </w:rPr>
        <w:t xml:space="preserve">, проведение которых регламентировано </w:t>
      </w:r>
      <w:r w:rsidR="00611532" w:rsidRPr="00611532">
        <w:rPr>
          <w:rFonts w:ascii="Times New Roman" w:hAnsi="Times New Roman" w:cs="Times New Roman"/>
          <w:color w:val="000000"/>
          <w:sz w:val="28"/>
          <w:szCs w:val="28"/>
        </w:rPr>
        <w:t>СФК-1</w:t>
      </w:r>
      <w:r w:rsidR="006115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1532" w:rsidRPr="00611532">
        <w:rPr>
          <w:rFonts w:ascii="Times New Roman" w:hAnsi="Times New Roman" w:cs="Times New Roman"/>
          <w:color w:val="000000"/>
          <w:sz w:val="28"/>
          <w:szCs w:val="28"/>
        </w:rPr>
        <w:t>«Общие правила проведения контрольного мероприятия»</w:t>
      </w:r>
      <w:r w:rsidRPr="006115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C56B5" w:rsidRPr="009C56B5">
        <w:rPr>
          <w:rFonts w:ascii="Times New Roman" w:hAnsi="Times New Roman" w:cs="Times New Roman"/>
          <w:color w:val="000000"/>
          <w:sz w:val="28"/>
          <w:szCs w:val="28"/>
        </w:rPr>
        <w:t>СФК-2 «Общие правила проведения экспертно-аналитического мероприятия»</w:t>
      </w:r>
      <w:r w:rsidR="009C56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613A" w:rsidRDefault="0079613A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</w:t>
      </w:r>
      <w:r w:rsidR="00906B5B" w:rsidRPr="00906B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06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6B5B" w:rsidRPr="00906B5B">
        <w:rPr>
          <w:rFonts w:ascii="Times New Roman" w:hAnsi="Times New Roman" w:cs="Times New Roman"/>
          <w:color w:val="000000"/>
          <w:sz w:val="28"/>
          <w:szCs w:val="28"/>
        </w:rPr>
        <w:t xml:space="preserve">Для обеспечения соблюдения установленных требований, правил и процедур проведения контрольных мероприятий обеспечивается управление качеством каждого контрольного мероприятия от подготовки к проведению до оформления и утверждения полученных результатов. Состав процедур управления качеством и порядок их выполнения определяются настоящим Стандартом в соответствии с Регламентом </w:t>
      </w:r>
      <w:r w:rsidRPr="0079613A">
        <w:rPr>
          <w:rFonts w:ascii="Times New Roman" w:hAnsi="Times New Roman" w:cs="Times New Roman"/>
          <w:color w:val="000000"/>
          <w:sz w:val="28"/>
          <w:szCs w:val="28"/>
        </w:rPr>
        <w:t>Контрольно-ревизионной комиссии</w:t>
      </w:r>
      <w:r w:rsidR="00906B5B" w:rsidRPr="00906B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613A" w:rsidRDefault="0079613A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6B5B" w:rsidRPr="002F5214" w:rsidRDefault="00AD68EA" w:rsidP="002D286A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52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Содержание, цели, задачи, предмет и объекты </w:t>
      </w:r>
      <w:proofErr w:type="gramStart"/>
      <w:r w:rsidRPr="002F5214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F52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 установленного порядка управления и распоряжения имуществом</w:t>
      </w:r>
    </w:p>
    <w:p w:rsidR="00AD68EA" w:rsidRDefault="00AD68EA" w:rsidP="002D28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1519" w:rsidRDefault="0087475F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proofErr w:type="gramStart"/>
      <w:r w:rsidRPr="0087475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установленного порядка управления и распоряжения имуществом является формой осуществления внешнего муниципального финансового контро</w:t>
      </w:r>
      <w:r w:rsidR="00B04D81">
        <w:rPr>
          <w:rFonts w:ascii="Times New Roman" w:hAnsi="Times New Roman" w:cs="Times New Roman"/>
          <w:color w:val="000000"/>
          <w:sz w:val="28"/>
          <w:szCs w:val="28"/>
        </w:rPr>
        <w:t>ля при проведении контрольных (</w:t>
      </w:r>
      <w:r w:rsidRPr="0087475F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экспертно-аналитических мероприятий</w:t>
      </w:r>
      <w:r w:rsidR="00B04D8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C1519" w:rsidRDefault="0087475F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2.2. Цели </w:t>
      </w:r>
      <w:proofErr w:type="gramStart"/>
      <w:r w:rsidRPr="0087475F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установленного порядка управления и распоряжения имуществом: </w:t>
      </w:r>
    </w:p>
    <w:p w:rsidR="00DC1519" w:rsidRDefault="0087475F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75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 оценка выполнения положений нормативных правовых актов при владении, пользовании и распоряжении имуществом; </w:t>
      </w:r>
    </w:p>
    <w:p w:rsidR="00DC1519" w:rsidRDefault="0087475F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75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установление законности и эффективности владения, пользования и распоряжения имуществом; </w:t>
      </w:r>
    </w:p>
    <w:p w:rsidR="00DC1519" w:rsidRDefault="0087475F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75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сохранности основных свойств и качеств имущества, использование по назначению; </w:t>
      </w:r>
    </w:p>
    <w:p w:rsidR="00DC1519" w:rsidRDefault="0087475F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75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 оценка законности деятельности объекта контроля по владению, пользованию и распоряжению имуществом;</w:t>
      </w:r>
    </w:p>
    <w:p w:rsidR="00DC1519" w:rsidRDefault="0087475F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75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 оценка соблюдения порядка учета имущества (организации и состояния бухгалтерского учета и отчетности), в том числе </w:t>
      </w:r>
      <w:proofErr w:type="gramStart"/>
      <w:r w:rsidRPr="0087475F">
        <w:rPr>
          <w:rFonts w:ascii="Times New Roman" w:hAnsi="Times New Roman" w:cs="Times New Roman"/>
          <w:color w:val="000000"/>
          <w:sz w:val="28"/>
          <w:szCs w:val="28"/>
        </w:rPr>
        <w:t>соблюдения порядка ведения реестра муниципальной собственности</w:t>
      </w:r>
      <w:proofErr w:type="gramEnd"/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 и имущественной казны; </w:t>
      </w:r>
    </w:p>
    <w:p w:rsidR="00DC1519" w:rsidRDefault="0087475F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75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 оценка </w:t>
      </w:r>
      <w:proofErr w:type="gramStart"/>
      <w:r w:rsidRPr="0087475F">
        <w:rPr>
          <w:rFonts w:ascii="Times New Roman" w:hAnsi="Times New Roman" w:cs="Times New Roman"/>
          <w:color w:val="000000"/>
          <w:sz w:val="28"/>
          <w:szCs w:val="28"/>
        </w:rPr>
        <w:t>соблюдения порядка регистрации права муниципальной собственности</w:t>
      </w:r>
      <w:proofErr w:type="gramEnd"/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 на имущество; </w:t>
      </w:r>
    </w:p>
    <w:p w:rsidR="00DC1519" w:rsidRDefault="0087475F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75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 оценка соблюдения порядка оформления вещных прав на имущество (хозяйственное ведение, оперативное управление, постоянное (бессрочное) пользование земельным участком); </w:t>
      </w:r>
    </w:p>
    <w:p w:rsidR="00DC1519" w:rsidRDefault="0087475F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75F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2D"/>
      </w:r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 оценка соблюдения процедуры передачи имущества в хозяйственное ведение (оперативное управление); </w:t>
      </w:r>
    </w:p>
    <w:p w:rsidR="00DC1519" w:rsidRDefault="0087475F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75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 оценка установленного порядка передачи в доверительное управление, в безвозмездное пользование, в аренду имущества (в том числе по результатам торгов), в постоянное (бессрочное) пользование и безвозмездное срочное пользование земельными участками; </w:t>
      </w:r>
    </w:p>
    <w:p w:rsidR="00DC1519" w:rsidRDefault="0087475F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75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 оценка организации и осуществления </w:t>
      </w:r>
      <w:proofErr w:type="gramStart"/>
      <w:r w:rsidRPr="0087475F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сохранностью и использованием по назначению имущества; </w:t>
      </w:r>
    </w:p>
    <w:p w:rsidR="00DC1519" w:rsidRDefault="0087475F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75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 оценка соблюдения порядка списания имущества; </w:t>
      </w:r>
    </w:p>
    <w:p w:rsidR="00DC1519" w:rsidRDefault="0087475F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75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 оценка прогнозирования поступлений ненал</w:t>
      </w:r>
      <w:r w:rsidR="00B04D81">
        <w:rPr>
          <w:rFonts w:ascii="Times New Roman" w:hAnsi="Times New Roman" w:cs="Times New Roman"/>
          <w:color w:val="000000"/>
          <w:sz w:val="28"/>
          <w:szCs w:val="28"/>
        </w:rPr>
        <w:t>оговых доходов в бюджет</w:t>
      </w:r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, оценка исполнения бюджета по доходам, полученным от использования имущества; </w:t>
      </w:r>
    </w:p>
    <w:p w:rsidR="00DC1519" w:rsidRDefault="0087475F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75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 оценка полноты и своевременности поступл</w:t>
      </w:r>
      <w:r w:rsidR="002F5214">
        <w:rPr>
          <w:rFonts w:ascii="Times New Roman" w:hAnsi="Times New Roman" w:cs="Times New Roman"/>
          <w:color w:val="000000"/>
          <w:sz w:val="28"/>
          <w:szCs w:val="28"/>
        </w:rPr>
        <w:t xml:space="preserve">ений в бюджет </w:t>
      </w:r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доходов от использования имущества, а также от реализации муниципального имущества; </w:t>
      </w:r>
    </w:p>
    <w:p w:rsidR="00DC1519" w:rsidRDefault="0087475F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75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 оценка полноты поступлений в доход предприятий (учреждений) доходов от использования и реализации муниципального имущества; </w:t>
      </w:r>
    </w:p>
    <w:p w:rsidR="00DC1519" w:rsidRDefault="0087475F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75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 оценка соблюдения нормативных правовых актов по вопросам приватизации имущества, а также соблюдения процедур и сроков проведения приватизации; </w:t>
      </w:r>
    </w:p>
    <w:p w:rsidR="00DC1519" w:rsidRDefault="0087475F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75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 анализ правовой и материальной обеспеченности исполнения лицами, использующими муниципальное имущество; </w:t>
      </w:r>
    </w:p>
    <w:p w:rsidR="00DC1519" w:rsidRDefault="0087475F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75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полноты и своевременности начисления и перечисления денежных сре</w:t>
      </w:r>
      <w:proofErr w:type="gramStart"/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дств в </w:t>
      </w:r>
      <w:r w:rsidR="00B04D81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B04D81">
        <w:rPr>
          <w:rFonts w:ascii="Times New Roman" w:hAnsi="Times New Roman" w:cs="Times New Roman"/>
          <w:color w:val="000000"/>
          <w:sz w:val="28"/>
          <w:szCs w:val="28"/>
        </w:rPr>
        <w:t xml:space="preserve">оход бюджета </w:t>
      </w:r>
      <w:r w:rsidRPr="0087475F">
        <w:rPr>
          <w:rFonts w:ascii="Times New Roman" w:hAnsi="Times New Roman" w:cs="Times New Roman"/>
          <w:color w:val="000000"/>
          <w:sz w:val="28"/>
          <w:szCs w:val="28"/>
        </w:rPr>
        <w:t>от использования муниципального имущества и от продажи материальных и нематериальных активов;</w:t>
      </w:r>
    </w:p>
    <w:p w:rsidR="00DC1519" w:rsidRDefault="0087475F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75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 оценка экономического и социального эффекта в результате управления и распоряжения муниципальной собственностью; </w:t>
      </w:r>
    </w:p>
    <w:p w:rsidR="00DC1519" w:rsidRDefault="0087475F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75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 анализ системы организации и осуществления внутреннего </w:t>
      </w:r>
      <w:proofErr w:type="gramStart"/>
      <w:r w:rsidRPr="0087475F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управлением и распоряжением имущества на объектах проверок;</w:t>
      </w:r>
    </w:p>
    <w:p w:rsidR="00DC1519" w:rsidRDefault="0087475F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75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разработка рекомендаций и предложений по повышению эффективности управления и распоряжения муниципальным имуществом.</w:t>
      </w:r>
    </w:p>
    <w:p w:rsidR="00DC1519" w:rsidRDefault="0087475F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 2.4. </w:t>
      </w:r>
      <w:proofErr w:type="gramStart"/>
      <w:r w:rsidRPr="0087475F">
        <w:rPr>
          <w:rFonts w:ascii="Times New Roman" w:hAnsi="Times New Roman" w:cs="Times New Roman"/>
          <w:color w:val="000000"/>
          <w:sz w:val="28"/>
          <w:szCs w:val="28"/>
        </w:rPr>
        <w:t>Предметом контроля за соблюдением установленного порядка управления и распоряжения имуществом является деятельность объектов контроля, связанная с управлением, распоряжением муниципальным имуществом (движимым и недвижимым имуществом, в том числе акциями (долями, вкладами) в уставном (складочном) капитале хозяйственных обществ (товариществ), земельными участками, находящимися в муниципальной собственности, а также деятельность объектов контроля по обеспечению целевого и эффекти</w:t>
      </w:r>
      <w:r w:rsidR="00FC7FE9">
        <w:rPr>
          <w:rFonts w:ascii="Times New Roman" w:hAnsi="Times New Roman" w:cs="Times New Roman"/>
          <w:color w:val="000000"/>
          <w:sz w:val="28"/>
          <w:szCs w:val="28"/>
        </w:rPr>
        <w:t>вного использования имущества.</w:t>
      </w:r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DC1519" w:rsidRDefault="0087475F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75F">
        <w:rPr>
          <w:rFonts w:ascii="Times New Roman" w:hAnsi="Times New Roman" w:cs="Times New Roman"/>
          <w:color w:val="000000"/>
          <w:sz w:val="28"/>
          <w:szCs w:val="28"/>
        </w:rPr>
        <w:t>Предметом проверки исполнения прогнозного плана (программы) приватизации имущес</w:t>
      </w:r>
      <w:r w:rsidR="00FC7FE9">
        <w:rPr>
          <w:rFonts w:ascii="Times New Roman" w:hAnsi="Times New Roman" w:cs="Times New Roman"/>
          <w:color w:val="000000"/>
          <w:sz w:val="28"/>
          <w:szCs w:val="28"/>
        </w:rPr>
        <w:t xml:space="preserve">тва является соблюдение </w:t>
      </w:r>
      <w:r w:rsidRPr="0087475F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 по вопросам приватизации объектов, предусмотренных прогнозным планом (программой) приватизации.</w:t>
      </w:r>
    </w:p>
    <w:p w:rsidR="00DC1519" w:rsidRDefault="0087475F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 2.5. Объектами </w:t>
      </w:r>
      <w:r w:rsidR="00FC7FE9" w:rsidRPr="00FC7FE9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органы местного самоуправления муниципального района, распоряжающиеся муниципальным имуществом муниципального района и курирующие сделки с ним, организации и иные субъекты, осуществляющие </w:t>
      </w:r>
      <w:r w:rsidR="00FC7FE9" w:rsidRPr="00FC7FE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управление и распоряжение объектами муниципальной собственности муниципального района</w:t>
      </w:r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51057" w:rsidRDefault="0087475F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 w:rsidR="00B51057" w:rsidRPr="00B51057">
        <w:rPr>
          <w:rFonts w:ascii="Times New Roman" w:hAnsi="Times New Roman" w:cs="Times New Roman"/>
          <w:color w:val="000000"/>
          <w:sz w:val="28"/>
          <w:szCs w:val="28"/>
        </w:rPr>
        <w:t>Контроль эффективности использования муниципального имущества предполагает проведение проверки результативности, экономности и продуктивности управления и распоряжения муниципальным имуществом.</w:t>
      </w:r>
    </w:p>
    <w:p w:rsidR="00B51057" w:rsidRDefault="00B51057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057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проведения контроля эффективности в пределах полномочий Контрольно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51057">
        <w:rPr>
          <w:rFonts w:ascii="Times New Roman" w:hAnsi="Times New Roman" w:cs="Times New Roman"/>
          <w:color w:val="000000"/>
          <w:sz w:val="28"/>
          <w:szCs w:val="28"/>
        </w:rPr>
        <w:t xml:space="preserve">ревизионной комиссии проверяются и анализируются: </w:t>
      </w:r>
    </w:p>
    <w:p w:rsidR="00B51057" w:rsidRDefault="00B51057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057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и процессы использования муниципального имущества; </w:t>
      </w:r>
    </w:p>
    <w:p w:rsidR="00B51057" w:rsidRDefault="00B51057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057">
        <w:rPr>
          <w:rFonts w:ascii="Times New Roman" w:hAnsi="Times New Roman" w:cs="Times New Roman"/>
          <w:color w:val="000000"/>
          <w:sz w:val="28"/>
          <w:szCs w:val="28"/>
        </w:rPr>
        <w:t xml:space="preserve">- результаты использования муниципального имущества; </w:t>
      </w:r>
    </w:p>
    <w:p w:rsidR="00B51057" w:rsidRDefault="00B51057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057">
        <w:rPr>
          <w:rFonts w:ascii="Times New Roman" w:hAnsi="Times New Roman" w:cs="Times New Roman"/>
          <w:color w:val="000000"/>
          <w:sz w:val="28"/>
          <w:szCs w:val="28"/>
        </w:rPr>
        <w:t xml:space="preserve">- деятельность проверяемых лиц по использованию муниципального имущества. </w:t>
      </w:r>
    </w:p>
    <w:p w:rsidR="00EF572B" w:rsidRDefault="00B51057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Pr="00B510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5105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51057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 муниципального района, в том числе охраняемыми результатами интеллектуальной деятельности и средствами индивидуализации,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принадлежащими муниципальному </w:t>
      </w:r>
      <w:r w:rsidR="00EF572B">
        <w:rPr>
          <w:rFonts w:ascii="Times New Roman" w:hAnsi="Times New Roman" w:cs="Times New Roman"/>
          <w:color w:val="000000"/>
          <w:sz w:val="28"/>
          <w:szCs w:val="28"/>
        </w:rPr>
        <w:t xml:space="preserve"> району, </w:t>
      </w:r>
      <w:r w:rsidRPr="00B51057">
        <w:rPr>
          <w:rFonts w:ascii="Times New Roman" w:hAnsi="Times New Roman" w:cs="Times New Roman"/>
          <w:color w:val="000000"/>
          <w:sz w:val="28"/>
          <w:szCs w:val="28"/>
        </w:rPr>
        <w:t>осуществляется в форме контрольных и</w:t>
      </w:r>
      <w:r w:rsidR="00EF572B">
        <w:rPr>
          <w:rFonts w:ascii="Times New Roman" w:hAnsi="Times New Roman" w:cs="Times New Roman"/>
          <w:color w:val="000000"/>
          <w:sz w:val="28"/>
          <w:szCs w:val="28"/>
        </w:rPr>
        <w:t xml:space="preserve"> (или)</w:t>
      </w:r>
      <w:r w:rsidRPr="00B51057">
        <w:rPr>
          <w:rFonts w:ascii="Times New Roman" w:hAnsi="Times New Roman" w:cs="Times New Roman"/>
          <w:color w:val="000000"/>
          <w:sz w:val="28"/>
          <w:szCs w:val="28"/>
        </w:rPr>
        <w:t xml:space="preserve"> экспертно-аналитических мероприятий.</w:t>
      </w:r>
      <w:r w:rsidR="0087475F" w:rsidRPr="00874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68EA" w:rsidRDefault="00EF572B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87475F" w:rsidRPr="0087475F">
        <w:rPr>
          <w:rFonts w:ascii="Times New Roman" w:hAnsi="Times New Roman" w:cs="Times New Roman"/>
          <w:color w:val="000000"/>
          <w:sz w:val="28"/>
          <w:szCs w:val="28"/>
        </w:rPr>
        <w:t>. Контрольное (экспертно-аналитическое) мероприятие проводится на основе информации и материалов, полученных по запросам, и (или) непосредственно на объектах проверки в соответствии с программой контрольного (экспертно-аналитического) мероприятия.</w:t>
      </w:r>
    </w:p>
    <w:p w:rsidR="00EF572B" w:rsidRDefault="00EF572B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72B" w:rsidRDefault="00780DE2" w:rsidP="002D286A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0D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Осуществление </w:t>
      </w:r>
      <w:proofErr w:type="gramStart"/>
      <w:r w:rsidRPr="00780DE2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780D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 установленного порядка управления и распоряжения имуществом в рамках проведения контрольных (экспертно-аналитических мероприятий)</w:t>
      </w:r>
    </w:p>
    <w:p w:rsidR="00780DE2" w:rsidRDefault="00780DE2" w:rsidP="002D2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3.1. Проведение контрольного (экспертно-аналитического) мероприятия заключается в сборе и анализе фактических данных и информации на объектах проверки и полученных по запросам </w:t>
      </w:r>
      <w:r w:rsidR="0029452D" w:rsidRPr="0029452D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Контрольно-ревизионной комиссии </w:t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в целях формирования доказательств в соответствии с целями мероприятия.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t>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при формировании и использовании муниципального имущества объектом контрольного (экспертно</w:t>
      </w:r>
      <w:r w:rsidR="0029452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аналитического) мероприятия, а также обосновывают выводы и предложения (рекомендации) по результатам контрольного (экспертно-аналитического) мероприятия.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3.2. Информационной основой для проведения </w:t>
      </w:r>
      <w:proofErr w:type="gramStart"/>
      <w:r w:rsidRPr="0049794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являются: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учредительные и иные документы, характеризующие организационно</w:t>
      </w:r>
      <w:r w:rsidR="0029452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правовую форму, форму собственности и структуру проверяемого объекта;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экономическая, правовая и статическая информация о деятельности проверяемого объекта;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регистры бухгалтерского учета, первичные и иные бухгалтерские, учетные и расчетно-денежные документы;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бухгалтерская отчетность;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исполнительно-распорядительная документация;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сводна</w:t>
      </w:r>
      <w:r w:rsidR="0029452D">
        <w:rPr>
          <w:rFonts w:ascii="Times New Roman" w:hAnsi="Times New Roman" w:cs="Times New Roman"/>
          <w:color w:val="000000"/>
          <w:sz w:val="28"/>
          <w:szCs w:val="28"/>
        </w:rPr>
        <w:t xml:space="preserve">я и аналитическая информация.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t>3.3. При проведении контрольного (экспертно-аналитического) мероприятия исследуются следующие вопросы: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3.3.1. При проведении проверок структурных подразделений</w:t>
      </w:r>
      <w:r w:rsidR="0029452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</w:t>
      </w:r>
      <w:r w:rsidR="002823AF">
        <w:rPr>
          <w:rFonts w:ascii="Times New Roman" w:hAnsi="Times New Roman" w:cs="Times New Roman"/>
          <w:color w:val="000000"/>
          <w:sz w:val="28"/>
          <w:szCs w:val="28"/>
        </w:rPr>
        <w:t xml:space="preserve"> «Починковский район» Смоленской области</w:t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осуществляющих полномочия в сфере управления и распоряжения объектами муниципальной собственности: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анализ нормативной базы в сфере формирования, управления и распоряжения имуществом;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анализ испол</w:t>
      </w:r>
      <w:r w:rsidR="0029452D">
        <w:rPr>
          <w:rFonts w:ascii="Times New Roman" w:hAnsi="Times New Roman" w:cs="Times New Roman"/>
          <w:color w:val="000000"/>
          <w:sz w:val="28"/>
          <w:szCs w:val="28"/>
        </w:rPr>
        <w:t xml:space="preserve">нения бюджета </w:t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доходам, полученным от использования и от реализации имущества;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оценка качества прогнозирования поступлений ненало</w:t>
      </w:r>
      <w:r w:rsidR="0029452D">
        <w:rPr>
          <w:rFonts w:ascii="Times New Roman" w:hAnsi="Times New Roman" w:cs="Times New Roman"/>
          <w:color w:val="000000"/>
          <w:sz w:val="28"/>
          <w:szCs w:val="28"/>
        </w:rPr>
        <w:t xml:space="preserve">говых доходов в бюджет </w:t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>по администрируемым источникам;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анализ изменения состава и стоимости недвижимого имущества, закрепленного за муниципальными учреждениями и унитарными предприятиями, имущества казны, акций, долей в уставных (складочных) капиталах хозяйственных обществ;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соблюдения порядка учета имущества;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оценка работы по организации государственной регистрации и постановки на учет имущества и земельных участков;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организации и ведения бухгалтерского учета имущества;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правильности начисления платежей, включая вопросы предоставления льготных ставок арендной платы, полного или частичного освобождения от платы за пользование имуществом;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соблюдения порядка администрирования доходов, получаемых в виде арендной платы за земельные участки, поступлений от продажи права на заключение договоров аренды земельных участков, платы по соглашениям об установлении сервитута, заключенным в отношении земельных участков, доходов от продажи земельных участков, а также иных доходов от управления и распоряжения земельными участками;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соблюдения порядка предоставления земельных участков с проведением процедуры торгов и без проведения торгов в собственность юридических и физических лиц бесплатно и за плату;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анализ причин возникновения недоимки по платежам за земельные участки и результаты претензионной работы;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соблюдения порядка предоставления земельных участков в постоянное (бессрочное) и безвозмездное пользование юридическим лицам;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соблюдения порядка администрирования доходов, получаемых в виде арендной платы за имущество, в том числе соблюдения законодательства при </w:t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предоставлении имущества в аренду, правильности начисления, полноты и соблюдения сроков уплаты арендной платы, причин возникновения недоимки по арендной плате и результатов претензионной работы;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соблюдения порядка администрирования доходов от перечисления части прибыли муниципальных унитарных предприятий, остающейся после уплаты налогов и иных обязательных платежей, полноты и своевременности перечисления пла</w:t>
      </w:r>
      <w:r w:rsidR="0029452D">
        <w:rPr>
          <w:rFonts w:ascii="Times New Roman" w:hAnsi="Times New Roman" w:cs="Times New Roman"/>
          <w:color w:val="000000"/>
          <w:sz w:val="28"/>
          <w:szCs w:val="28"/>
        </w:rPr>
        <w:t xml:space="preserve">тежей в бюджет;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выполнения полномочий учредителя в отношении муниципальных предприятий (учреждений), проверка соблюдения нормативных правовых актов в части согласования планов финансово</w:t>
      </w:r>
      <w:r w:rsidR="0029452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хозяйственной деятельности и показателей экономической эффективности деятельности предприятий, а также осуществления </w:t>
      </w:r>
      <w:proofErr w:type="gramStart"/>
      <w:r w:rsidRPr="0049794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их выполнением;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оценка правомерности и эффективности использования имущества, в том числе определение фактического наличия и состояния имущества, выявление излишнего, неиспользуемого или используемого не по назначению имущества, выявление несоответствия учетных данных об имуществе его фактическим параметрам; </w:t>
      </w:r>
    </w:p>
    <w:p w:rsidR="0029452D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порядка дачи согласия на списание муниципального имущества;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выполнения функций и полномочий учредителя муниципального учреждения, в том числе в части утверждения перечней особо ценного движимого имущества, согласования совершения муниципальным учреждением крупных сделок, одобрения сделок, в совершении которых имеется заинтересованность;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осуществления </w:t>
      </w:r>
      <w:proofErr w:type="gramStart"/>
      <w:r w:rsidRPr="0049794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 учреждений в части использования недвижимого имущества.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3.3.2. При проведении проверок муниципальных учреждений или организаций, использующих муниципальное имущество: </w:t>
      </w:r>
    </w:p>
    <w:p w:rsidR="001C5A0C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общие сведения о наличии имущества в муниципальном учреждении; </w:t>
      </w:r>
    </w:p>
    <w:p w:rsidR="001C5A0C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сведений, отраженных в реестре муниципальной собственности и на балансе учреждения;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соблюдения порядка передачи необходимых сведений для учета в реестре муниципальной собственности;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обеспечения учета имущества, выявление несоответствия учетных данных об имуществе его фактическим параметрам;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наличия правоустанавливающих документов;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обеспечения сохранности и эффективного использования имущества, в том числе особо ценного движимого имущества, а также проверка использования имущества по целевому назначению;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выявление излишнего, неиспользуемого или используемого не по назначению имущества;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соблюдения порядка сдачи в аренду и безвозмездное пользование недвижимого имущества (соблюдение требований о проведении конкурсных процедур при заключении договоров, государственной регистрации договоров аренды недвижимого имущества, правильность определения размера арендной </w:t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платы, полнота и своевременность ее внесения арендатором, заключение договоров возмещения коммунальных и эксплуатационных расходов и осуществления платежей, возмещение взносов на капитальный ремонт имущества); </w:t>
      </w:r>
      <w:proofErr w:type="gramEnd"/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соблюдения порядка отчуждения имущества;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установленног</w:t>
      </w:r>
      <w:r w:rsidR="001C5A0C">
        <w:rPr>
          <w:rFonts w:ascii="Times New Roman" w:hAnsi="Times New Roman" w:cs="Times New Roman"/>
          <w:color w:val="000000"/>
          <w:sz w:val="28"/>
          <w:szCs w:val="28"/>
        </w:rPr>
        <w:t xml:space="preserve">о порядка списания имущества;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соблюдения учета и порядка утверждения перечней особо ценного движимого имущества, согласования совершения крупных сделок, одобрения сделок, в совершении которых имеется заинтересованность.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t>3.3.3. При проведении проверки приватизации муниципального имущества (оценка соблюдения законодательства при проведении продажи муниципального имущества в соответствии с Прогнозным планом (программой) приватизации):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анализ нормативной базы в сфере приватизации имущества;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соблюдения порядка разработки Прогнозного плана (программы) приватизации на очередной финансовый год;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соблюдения порядка проведения оценки, подлежащих приватизации объектов (унитарных предприятий, акций акционерных обществ, недвижимого и движимого имущества);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соблюдения процедуры организации и проведения торгов по продаже приватизируемого имущества;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полноты и своевременности поступлений сре</w:t>
      </w:r>
      <w:proofErr w:type="gramStart"/>
      <w:r w:rsidR="00A56084">
        <w:rPr>
          <w:rFonts w:ascii="Times New Roman" w:hAnsi="Times New Roman" w:cs="Times New Roman"/>
          <w:color w:val="000000"/>
          <w:sz w:val="28"/>
          <w:szCs w:val="28"/>
        </w:rPr>
        <w:t>дств в б</w:t>
      </w:r>
      <w:proofErr w:type="gramEnd"/>
      <w:r w:rsidR="00A56084">
        <w:rPr>
          <w:rFonts w:ascii="Times New Roman" w:hAnsi="Times New Roman" w:cs="Times New Roman"/>
          <w:color w:val="000000"/>
          <w:sz w:val="28"/>
          <w:szCs w:val="28"/>
        </w:rPr>
        <w:t xml:space="preserve">юджет </w:t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от реализации приватизированного имущества, в том числе задатков участников торгов, проверка своевременности принятия мер к неплательщикам;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использования ср</w:t>
      </w:r>
      <w:r w:rsidR="00A56084">
        <w:rPr>
          <w:rFonts w:ascii="Times New Roman" w:hAnsi="Times New Roman" w:cs="Times New Roman"/>
          <w:color w:val="000000"/>
          <w:sz w:val="28"/>
          <w:szCs w:val="28"/>
        </w:rPr>
        <w:t xml:space="preserve">едств бюджета </w:t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на проведение оценки объектов муниципального имущества, включенных в Прогнозный план (программу) приватизации.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t>3.3.4. При проверке правомерности и эффективности использования имущества муниципальными унитарными предприятиями (далее – предприятие):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анализ нормативной базы в сфере использования предприятием имущества;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соблюдения нормативных и иных правовых актов, регулирующих деятельность предприятия;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общие сведения о наличии имущества у предприятия;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сведений, отраженных в реестре муниципальной собственности и на балансе предприятия;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наличия правоустанавливающих документов на муниципальное имущество;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обеспечения учета имущества, проверка правильности отнесения ценностей к основным средствам;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порядка ведения инвентарных карточек, актов приемки</w:t>
      </w:r>
      <w:r w:rsidR="00282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– передачи, перемещения, ликвидации основных средств;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соблюдения порядка формирования и изменения уставного фонда предприятия;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целевого и эффективного использования муниципального имущества;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выявление излишнего, неиспользуемого или используемого предприятием не по назначению имущества;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соблюдения предприятием порядка списания имущества;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анализ финансового состояния предприятия, выполнение им утвержденного плана финансово-хозяйственной деятельности и показателей экономической эффективности деятельности (выручки, чистой прибыли (убытка), среднемесячной заработной платы работников, кредиторской и дебиторской задолженности), проверка законности и обоснованности затрат (выявление неэффективных и необоснованных затрат), анализ мер по повышению эффективности использования имущества;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анализ договорной политики предприятия;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формирования доходов предприятия;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правильности исчисления части прибыли от использования имущества, остающейся у предприятия после уплаты налог</w:t>
      </w:r>
      <w:r w:rsidR="002823AF">
        <w:rPr>
          <w:rFonts w:ascii="Times New Roman" w:hAnsi="Times New Roman" w:cs="Times New Roman"/>
          <w:color w:val="000000"/>
          <w:sz w:val="28"/>
          <w:szCs w:val="28"/>
        </w:rPr>
        <w:t>ов и иных обязательных платежей,</w:t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соблюдения порядка и срока перечис</w:t>
      </w:r>
      <w:r w:rsidR="00A56084">
        <w:rPr>
          <w:rFonts w:ascii="Times New Roman" w:hAnsi="Times New Roman" w:cs="Times New Roman"/>
          <w:color w:val="000000"/>
          <w:sz w:val="28"/>
          <w:szCs w:val="28"/>
        </w:rPr>
        <w:t>ления в бюджет</w:t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соблюдения порядка совершения сделок, в том числе крупных сделок или нескольких взаимосвязанных сделок, направленных на приобретение, отчуждение или возможность отчуждения имущества;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соблюдения предприятием порядка сдачи в аренду и безвозмездное пользование муниципального имущества;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 предприятием законодательства при осуществлении закупок; </w:t>
      </w:r>
    </w:p>
    <w:p w:rsidR="0049794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2823AF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осуществления </w:t>
      </w:r>
      <w:proofErr w:type="gramStart"/>
      <w:r w:rsidRPr="0049794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97942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 предприятия. </w:t>
      </w:r>
    </w:p>
    <w:p w:rsidR="00780DE2" w:rsidRDefault="0049794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942">
        <w:rPr>
          <w:rFonts w:ascii="Times New Roman" w:hAnsi="Times New Roman" w:cs="Times New Roman"/>
          <w:color w:val="000000"/>
          <w:sz w:val="28"/>
          <w:szCs w:val="28"/>
        </w:rPr>
        <w:t>3.4. Конкретные вопросы контрольного (экспертно-аналитического) мероприятия определяются в соответствии с целями и программой проведения контрольного (экспертно-аналитического) мероприятия.</w:t>
      </w:r>
    </w:p>
    <w:p w:rsidR="00A56084" w:rsidRDefault="00A56084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6084" w:rsidRPr="00387A5B" w:rsidRDefault="00387A5B" w:rsidP="002D286A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7A5B">
        <w:rPr>
          <w:rFonts w:ascii="Times New Roman" w:hAnsi="Times New Roman" w:cs="Times New Roman"/>
          <w:b/>
          <w:color w:val="000000"/>
          <w:sz w:val="28"/>
          <w:szCs w:val="28"/>
        </w:rPr>
        <w:t>Оформление итоговых документов по результатам контрольных (экспертно-аналитических мероприятий)</w:t>
      </w:r>
    </w:p>
    <w:p w:rsidR="00A56084" w:rsidRDefault="00A56084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4958" w:rsidRDefault="0041451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512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414512">
        <w:rPr>
          <w:rFonts w:ascii="Times New Roman" w:hAnsi="Times New Roman" w:cs="Times New Roman"/>
          <w:color w:val="000000"/>
          <w:sz w:val="28"/>
          <w:szCs w:val="28"/>
        </w:rPr>
        <w:t xml:space="preserve">После завершения действий на объекте проверки оформляется акт по результатам мероприятия, содержание которого должно соответствовать требованиям, установленным </w:t>
      </w:r>
      <w:r w:rsidR="00DC4958" w:rsidRPr="00DC4958">
        <w:rPr>
          <w:rFonts w:ascii="Times New Roman" w:hAnsi="Times New Roman" w:cs="Times New Roman"/>
          <w:color w:val="000000"/>
          <w:sz w:val="28"/>
          <w:szCs w:val="28"/>
        </w:rPr>
        <w:t>регламентировано СФК-1 «Общие правила проведения контрольного мероприятия», СФК-2 «Общие правила проведения экспертно-аналитического мероприятия».</w:t>
      </w:r>
      <w:proofErr w:type="gramEnd"/>
    </w:p>
    <w:p w:rsidR="00DC4958" w:rsidRDefault="0041451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512">
        <w:rPr>
          <w:rFonts w:ascii="Times New Roman" w:hAnsi="Times New Roman" w:cs="Times New Roman"/>
          <w:color w:val="000000"/>
          <w:sz w:val="28"/>
          <w:szCs w:val="28"/>
        </w:rPr>
        <w:t xml:space="preserve"> 4.2. Мероприятие завершается подготовкой результатов, выводов и предложений (рекомендаций), которые оформляются в отчете и других документах, подготавливаемых по результатам проведенного мероприятия. </w:t>
      </w:r>
    </w:p>
    <w:p w:rsidR="00414512" w:rsidRPr="00497942" w:rsidRDefault="00414512" w:rsidP="002D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512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отчета осуществляется в соответствие с требованиями, установленными </w:t>
      </w:r>
      <w:r w:rsidR="00DC4958" w:rsidRPr="00DC4958">
        <w:rPr>
          <w:rFonts w:ascii="Times New Roman" w:hAnsi="Times New Roman" w:cs="Times New Roman"/>
          <w:color w:val="000000"/>
          <w:sz w:val="28"/>
          <w:szCs w:val="28"/>
        </w:rPr>
        <w:t>регламентировано СФК-1 «Общие правила проведения контрольного мероприятия», СФК-2 «Общие правила проведения экспертно-аналитического мероприятия».</w:t>
      </w:r>
    </w:p>
    <w:sectPr w:rsidR="00414512" w:rsidRPr="00497942" w:rsidSect="00502DA5">
      <w:headerReference w:type="default" r:id="rId10"/>
      <w:pgSz w:w="11909" w:h="16834"/>
      <w:pgMar w:top="1134" w:right="56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78" w:rsidRDefault="00C45178" w:rsidP="00517820">
      <w:pPr>
        <w:spacing w:after="0" w:line="240" w:lineRule="auto"/>
      </w:pPr>
      <w:r>
        <w:separator/>
      </w:r>
    </w:p>
  </w:endnote>
  <w:endnote w:type="continuationSeparator" w:id="0">
    <w:p w:rsidR="00C45178" w:rsidRDefault="00C45178" w:rsidP="0051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78" w:rsidRDefault="00C45178" w:rsidP="00517820">
      <w:pPr>
        <w:spacing w:after="0" w:line="240" w:lineRule="auto"/>
      </w:pPr>
      <w:r>
        <w:separator/>
      </w:r>
    </w:p>
  </w:footnote>
  <w:footnote w:type="continuationSeparator" w:id="0">
    <w:p w:rsidR="00C45178" w:rsidRDefault="00C45178" w:rsidP="00517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126880"/>
      <w:docPartObj>
        <w:docPartGallery w:val="Page Numbers (Top of Page)"/>
        <w:docPartUnique/>
      </w:docPartObj>
    </w:sdtPr>
    <w:sdtEndPr/>
    <w:sdtContent>
      <w:p w:rsidR="0045108A" w:rsidRDefault="004510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86A">
          <w:rPr>
            <w:noProof/>
          </w:rPr>
          <w:t>2</w:t>
        </w:r>
        <w:r>
          <w:fldChar w:fldCharType="end"/>
        </w:r>
      </w:p>
    </w:sdtContent>
  </w:sdt>
  <w:p w:rsidR="0045108A" w:rsidRDefault="004510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6A2FEC"/>
    <w:lvl w:ilvl="0">
      <w:numFmt w:val="bullet"/>
      <w:lvlText w:val="*"/>
      <w:lvlJc w:val="left"/>
    </w:lvl>
  </w:abstractNum>
  <w:abstractNum w:abstractNumId="1">
    <w:nsid w:val="030D2FE8"/>
    <w:multiLevelType w:val="singleLevel"/>
    <w:tmpl w:val="1D606EB8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">
    <w:nsid w:val="089C7996"/>
    <w:multiLevelType w:val="multilevel"/>
    <w:tmpl w:val="482AC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3">
    <w:nsid w:val="0C850CF2"/>
    <w:multiLevelType w:val="hybridMultilevel"/>
    <w:tmpl w:val="5E20553A"/>
    <w:lvl w:ilvl="0" w:tplc="CCE860A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B94908"/>
    <w:multiLevelType w:val="hybridMultilevel"/>
    <w:tmpl w:val="0AE2D116"/>
    <w:lvl w:ilvl="0" w:tplc="5C324CB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4E56F9"/>
    <w:multiLevelType w:val="singleLevel"/>
    <w:tmpl w:val="9E92D2C0"/>
    <w:lvl w:ilvl="0">
      <w:start w:val="6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6">
    <w:nsid w:val="17D9053A"/>
    <w:multiLevelType w:val="singleLevel"/>
    <w:tmpl w:val="77E6420C"/>
    <w:lvl w:ilvl="0">
      <w:start w:val="2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7">
    <w:nsid w:val="19A21977"/>
    <w:multiLevelType w:val="multilevel"/>
    <w:tmpl w:val="24B0F66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B3D168B"/>
    <w:multiLevelType w:val="hybridMultilevel"/>
    <w:tmpl w:val="CB40D18C"/>
    <w:lvl w:ilvl="0" w:tplc="98DA9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B6D00"/>
    <w:multiLevelType w:val="hybridMultilevel"/>
    <w:tmpl w:val="EF4255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B5F7D"/>
    <w:multiLevelType w:val="multilevel"/>
    <w:tmpl w:val="265AA68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11">
    <w:nsid w:val="2D9208B1"/>
    <w:multiLevelType w:val="multilevel"/>
    <w:tmpl w:val="02F4A0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abstractNum w:abstractNumId="12">
    <w:nsid w:val="2F7444A9"/>
    <w:multiLevelType w:val="hybridMultilevel"/>
    <w:tmpl w:val="AB6E2DFA"/>
    <w:lvl w:ilvl="0" w:tplc="42E829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D1656"/>
    <w:multiLevelType w:val="hybridMultilevel"/>
    <w:tmpl w:val="46B02B12"/>
    <w:lvl w:ilvl="0" w:tplc="98DA9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05825A0"/>
    <w:multiLevelType w:val="multilevel"/>
    <w:tmpl w:val="A0C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414B299F"/>
    <w:multiLevelType w:val="hybridMultilevel"/>
    <w:tmpl w:val="FF7C0224"/>
    <w:lvl w:ilvl="0" w:tplc="3C1ED7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E1E9A"/>
    <w:multiLevelType w:val="hybridMultilevel"/>
    <w:tmpl w:val="DF7082F8"/>
    <w:lvl w:ilvl="0" w:tplc="98DA9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E08D6"/>
    <w:multiLevelType w:val="hybridMultilevel"/>
    <w:tmpl w:val="BD94913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12078"/>
    <w:multiLevelType w:val="hybridMultilevel"/>
    <w:tmpl w:val="B2E0DB18"/>
    <w:lvl w:ilvl="0" w:tplc="A7725E0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AB59F3"/>
    <w:multiLevelType w:val="multilevel"/>
    <w:tmpl w:val="618A7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 w:val="0"/>
      </w:rPr>
    </w:lvl>
  </w:abstractNum>
  <w:abstractNum w:abstractNumId="21">
    <w:nsid w:val="4B194EF9"/>
    <w:multiLevelType w:val="hybridMultilevel"/>
    <w:tmpl w:val="CC1E4D3E"/>
    <w:lvl w:ilvl="0" w:tplc="A8566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AE229F"/>
    <w:multiLevelType w:val="singleLevel"/>
    <w:tmpl w:val="C2083D5E"/>
    <w:lvl w:ilvl="0">
      <w:start w:val="1"/>
      <w:numFmt w:val="decimal"/>
      <w:lvlText w:val="%1."/>
      <w:legacy w:legacy="1" w:legacySpace="0" w:legacyIndent="9480"/>
      <w:lvlJc w:val="left"/>
      <w:rPr>
        <w:rFonts w:ascii="Times New Roman" w:hAnsi="Times New Roman" w:cs="Times New Roman" w:hint="default"/>
      </w:rPr>
    </w:lvl>
  </w:abstractNum>
  <w:abstractNum w:abstractNumId="23">
    <w:nsid w:val="4D8D6A25"/>
    <w:multiLevelType w:val="hybridMultilevel"/>
    <w:tmpl w:val="EC3A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564A8"/>
    <w:multiLevelType w:val="singleLevel"/>
    <w:tmpl w:val="9FE8F20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5">
    <w:nsid w:val="58BD0F10"/>
    <w:multiLevelType w:val="hybridMultilevel"/>
    <w:tmpl w:val="7BB432D2"/>
    <w:lvl w:ilvl="0" w:tplc="135E77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54BA6"/>
    <w:multiLevelType w:val="singleLevel"/>
    <w:tmpl w:val="E49CDB96"/>
    <w:lvl w:ilvl="0">
      <w:start w:val="4"/>
      <w:numFmt w:val="decimal"/>
      <w:lvlText w:val="6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7">
    <w:nsid w:val="62727E8D"/>
    <w:multiLevelType w:val="singleLevel"/>
    <w:tmpl w:val="8D50DE70"/>
    <w:lvl w:ilvl="0">
      <w:start w:val="4"/>
      <w:numFmt w:val="decimal"/>
      <w:lvlText w:val="4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8">
    <w:nsid w:val="627F685B"/>
    <w:multiLevelType w:val="multilevel"/>
    <w:tmpl w:val="7A8601B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9">
    <w:nsid w:val="64EE509D"/>
    <w:multiLevelType w:val="multilevel"/>
    <w:tmpl w:val="1D329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66423F75"/>
    <w:multiLevelType w:val="hybridMultilevel"/>
    <w:tmpl w:val="2E6E79F6"/>
    <w:lvl w:ilvl="0" w:tplc="66400B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A4F72"/>
    <w:multiLevelType w:val="multilevel"/>
    <w:tmpl w:val="AE7665E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67B42E74"/>
    <w:multiLevelType w:val="hybridMultilevel"/>
    <w:tmpl w:val="12000772"/>
    <w:lvl w:ilvl="0" w:tplc="0722078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3">
    <w:nsid w:val="69401057"/>
    <w:multiLevelType w:val="hybridMultilevel"/>
    <w:tmpl w:val="C2C2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D09B7"/>
    <w:multiLevelType w:val="multilevel"/>
    <w:tmpl w:val="F5544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6B266C4C"/>
    <w:multiLevelType w:val="singleLevel"/>
    <w:tmpl w:val="D86E8AFE"/>
    <w:lvl w:ilvl="0">
      <w:start w:val="8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6">
    <w:nsid w:val="739A1D0C"/>
    <w:multiLevelType w:val="hybridMultilevel"/>
    <w:tmpl w:val="9E9C6438"/>
    <w:lvl w:ilvl="0" w:tplc="426A64B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222" w:hanging="360"/>
      </w:pPr>
    </w:lvl>
    <w:lvl w:ilvl="2" w:tplc="0419001B" w:tentative="1">
      <w:start w:val="1"/>
      <w:numFmt w:val="lowerRoman"/>
      <w:lvlText w:val="%3."/>
      <w:lvlJc w:val="right"/>
      <w:pPr>
        <w:ind w:left="5942" w:hanging="180"/>
      </w:pPr>
    </w:lvl>
    <w:lvl w:ilvl="3" w:tplc="0419000F" w:tentative="1">
      <w:start w:val="1"/>
      <w:numFmt w:val="decimal"/>
      <w:lvlText w:val="%4."/>
      <w:lvlJc w:val="left"/>
      <w:pPr>
        <w:ind w:left="6662" w:hanging="360"/>
      </w:pPr>
    </w:lvl>
    <w:lvl w:ilvl="4" w:tplc="04190019" w:tentative="1">
      <w:start w:val="1"/>
      <w:numFmt w:val="lowerLetter"/>
      <w:lvlText w:val="%5."/>
      <w:lvlJc w:val="left"/>
      <w:pPr>
        <w:ind w:left="7382" w:hanging="360"/>
      </w:pPr>
    </w:lvl>
    <w:lvl w:ilvl="5" w:tplc="0419001B" w:tentative="1">
      <w:start w:val="1"/>
      <w:numFmt w:val="lowerRoman"/>
      <w:lvlText w:val="%6."/>
      <w:lvlJc w:val="right"/>
      <w:pPr>
        <w:ind w:left="8102" w:hanging="180"/>
      </w:pPr>
    </w:lvl>
    <w:lvl w:ilvl="6" w:tplc="0419000F" w:tentative="1">
      <w:start w:val="1"/>
      <w:numFmt w:val="decimal"/>
      <w:lvlText w:val="%7."/>
      <w:lvlJc w:val="left"/>
      <w:pPr>
        <w:ind w:left="8822" w:hanging="360"/>
      </w:pPr>
    </w:lvl>
    <w:lvl w:ilvl="7" w:tplc="04190019" w:tentative="1">
      <w:start w:val="1"/>
      <w:numFmt w:val="lowerLetter"/>
      <w:lvlText w:val="%8."/>
      <w:lvlJc w:val="left"/>
      <w:pPr>
        <w:ind w:left="9542" w:hanging="360"/>
      </w:pPr>
    </w:lvl>
    <w:lvl w:ilvl="8" w:tplc="0419001B" w:tentative="1">
      <w:start w:val="1"/>
      <w:numFmt w:val="lowerRoman"/>
      <w:lvlText w:val="%9."/>
      <w:lvlJc w:val="right"/>
      <w:pPr>
        <w:ind w:left="10262" w:hanging="180"/>
      </w:pPr>
    </w:lvl>
  </w:abstractNum>
  <w:abstractNum w:abstractNumId="37">
    <w:nsid w:val="7424500B"/>
    <w:multiLevelType w:val="hybridMultilevel"/>
    <w:tmpl w:val="123856BE"/>
    <w:lvl w:ilvl="0" w:tplc="CE4844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31388E"/>
    <w:multiLevelType w:val="hybridMultilevel"/>
    <w:tmpl w:val="8536100A"/>
    <w:lvl w:ilvl="0" w:tplc="C2A61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354B94"/>
    <w:multiLevelType w:val="hybridMultilevel"/>
    <w:tmpl w:val="E252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37"/>
  </w:num>
  <w:num w:numId="5">
    <w:abstractNumId w:val="3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5"/>
  </w:num>
  <w:num w:numId="11">
    <w:abstractNumId w:val="2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5"/>
  </w:num>
  <w:num w:numId="15">
    <w:abstractNumId w:val="26"/>
  </w:num>
  <w:num w:numId="16">
    <w:abstractNumId w:val="22"/>
  </w:num>
  <w:num w:numId="17">
    <w:abstractNumId w:val="24"/>
  </w:num>
  <w:num w:numId="18">
    <w:abstractNumId w:val="31"/>
  </w:num>
  <w:num w:numId="19">
    <w:abstractNumId w:val="32"/>
  </w:num>
  <w:num w:numId="20">
    <w:abstractNumId w:val="38"/>
  </w:num>
  <w:num w:numId="21">
    <w:abstractNumId w:val="36"/>
  </w:num>
  <w:num w:numId="22">
    <w:abstractNumId w:val="23"/>
  </w:num>
  <w:num w:numId="23">
    <w:abstractNumId w:val="30"/>
  </w:num>
  <w:num w:numId="24">
    <w:abstractNumId w:val="34"/>
  </w:num>
  <w:num w:numId="25">
    <w:abstractNumId w:val="25"/>
  </w:num>
  <w:num w:numId="26">
    <w:abstractNumId w:val="28"/>
  </w:num>
  <w:num w:numId="27">
    <w:abstractNumId w:val="19"/>
  </w:num>
  <w:num w:numId="28">
    <w:abstractNumId w:val="4"/>
  </w:num>
  <w:num w:numId="29">
    <w:abstractNumId w:val="2"/>
  </w:num>
  <w:num w:numId="30">
    <w:abstractNumId w:val="13"/>
  </w:num>
  <w:num w:numId="31">
    <w:abstractNumId w:val="8"/>
  </w:num>
  <w:num w:numId="32">
    <w:abstractNumId w:val="33"/>
  </w:num>
  <w:num w:numId="33">
    <w:abstractNumId w:val="17"/>
  </w:num>
  <w:num w:numId="34">
    <w:abstractNumId w:val="12"/>
  </w:num>
  <w:num w:numId="35">
    <w:abstractNumId w:val="18"/>
  </w:num>
  <w:num w:numId="36">
    <w:abstractNumId w:val="39"/>
  </w:num>
  <w:num w:numId="37">
    <w:abstractNumId w:val="15"/>
  </w:num>
  <w:num w:numId="38">
    <w:abstractNumId w:val="10"/>
  </w:num>
  <w:num w:numId="39">
    <w:abstractNumId w:val="14"/>
  </w:num>
  <w:num w:numId="40">
    <w:abstractNumId w:val="29"/>
  </w:num>
  <w:num w:numId="41">
    <w:abstractNumId w:val="9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5C"/>
    <w:rsid w:val="00000C6B"/>
    <w:rsid w:val="00001234"/>
    <w:rsid w:val="00004F06"/>
    <w:rsid w:val="00005729"/>
    <w:rsid w:val="00007DCF"/>
    <w:rsid w:val="000103F6"/>
    <w:rsid w:val="000118C7"/>
    <w:rsid w:val="000123B3"/>
    <w:rsid w:val="00012F82"/>
    <w:rsid w:val="00013778"/>
    <w:rsid w:val="00015A74"/>
    <w:rsid w:val="000216A7"/>
    <w:rsid w:val="000223F4"/>
    <w:rsid w:val="00022508"/>
    <w:rsid w:val="0002250B"/>
    <w:rsid w:val="00023945"/>
    <w:rsid w:val="00024B6C"/>
    <w:rsid w:val="00026501"/>
    <w:rsid w:val="000270BC"/>
    <w:rsid w:val="00027C9D"/>
    <w:rsid w:val="00027D21"/>
    <w:rsid w:val="00027D40"/>
    <w:rsid w:val="00030611"/>
    <w:rsid w:val="000325F1"/>
    <w:rsid w:val="00032DEB"/>
    <w:rsid w:val="000330B4"/>
    <w:rsid w:val="000340A5"/>
    <w:rsid w:val="00034EC1"/>
    <w:rsid w:val="00036247"/>
    <w:rsid w:val="0003649C"/>
    <w:rsid w:val="0003694A"/>
    <w:rsid w:val="00036E81"/>
    <w:rsid w:val="00036FBE"/>
    <w:rsid w:val="000408B5"/>
    <w:rsid w:val="00040A30"/>
    <w:rsid w:val="00041C81"/>
    <w:rsid w:val="0004327D"/>
    <w:rsid w:val="000434A0"/>
    <w:rsid w:val="00043C2F"/>
    <w:rsid w:val="0004415E"/>
    <w:rsid w:val="00044536"/>
    <w:rsid w:val="0004694B"/>
    <w:rsid w:val="00047EA9"/>
    <w:rsid w:val="00053330"/>
    <w:rsid w:val="00056F1D"/>
    <w:rsid w:val="000575CF"/>
    <w:rsid w:val="000600EB"/>
    <w:rsid w:val="00061B0F"/>
    <w:rsid w:val="00061F03"/>
    <w:rsid w:val="000637CE"/>
    <w:rsid w:val="0006399B"/>
    <w:rsid w:val="000641F1"/>
    <w:rsid w:val="00065FAC"/>
    <w:rsid w:val="0007140F"/>
    <w:rsid w:val="00071598"/>
    <w:rsid w:val="00071A07"/>
    <w:rsid w:val="00071F7A"/>
    <w:rsid w:val="0007363C"/>
    <w:rsid w:val="00074028"/>
    <w:rsid w:val="0007416B"/>
    <w:rsid w:val="00074625"/>
    <w:rsid w:val="00082492"/>
    <w:rsid w:val="000837E1"/>
    <w:rsid w:val="0008395B"/>
    <w:rsid w:val="00083CE8"/>
    <w:rsid w:val="00084125"/>
    <w:rsid w:val="0008671D"/>
    <w:rsid w:val="0008706E"/>
    <w:rsid w:val="00090192"/>
    <w:rsid w:val="00091BBF"/>
    <w:rsid w:val="00092F2D"/>
    <w:rsid w:val="0009484C"/>
    <w:rsid w:val="0009487C"/>
    <w:rsid w:val="00095149"/>
    <w:rsid w:val="0009562C"/>
    <w:rsid w:val="00097FE2"/>
    <w:rsid w:val="000A1D23"/>
    <w:rsid w:val="000A1F36"/>
    <w:rsid w:val="000A2CDC"/>
    <w:rsid w:val="000A3489"/>
    <w:rsid w:val="000A4A6B"/>
    <w:rsid w:val="000A4BF3"/>
    <w:rsid w:val="000A5B94"/>
    <w:rsid w:val="000A7385"/>
    <w:rsid w:val="000B4C92"/>
    <w:rsid w:val="000B67A6"/>
    <w:rsid w:val="000B7B07"/>
    <w:rsid w:val="000C63BC"/>
    <w:rsid w:val="000C7052"/>
    <w:rsid w:val="000C7644"/>
    <w:rsid w:val="000C7C16"/>
    <w:rsid w:val="000D2BF8"/>
    <w:rsid w:val="000D46B2"/>
    <w:rsid w:val="000D5A0F"/>
    <w:rsid w:val="000D5A84"/>
    <w:rsid w:val="000D62FC"/>
    <w:rsid w:val="000D688C"/>
    <w:rsid w:val="000D740E"/>
    <w:rsid w:val="000E0E65"/>
    <w:rsid w:val="000E1B77"/>
    <w:rsid w:val="000E2F20"/>
    <w:rsid w:val="000E316A"/>
    <w:rsid w:val="000E3B93"/>
    <w:rsid w:val="000E67F7"/>
    <w:rsid w:val="000E6824"/>
    <w:rsid w:val="000E7A8F"/>
    <w:rsid w:val="000F113C"/>
    <w:rsid w:val="000F13E4"/>
    <w:rsid w:val="000F3253"/>
    <w:rsid w:val="000F3AA8"/>
    <w:rsid w:val="000F55ED"/>
    <w:rsid w:val="000F5ADD"/>
    <w:rsid w:val="000F65EC"/>
    <w:rsid w:val="000F6A82"/>
    <w:rsid w:val="00100FDC"/>
    <w:rsid w:val="00101D04"/>
    <w:rsid w:val="0010354F"/>
    <w:rsid w:val="00104584"/>
    <w:rsid w:val="00106895"/>
    <w:rsid w:val="00106B43"/>
    <w:rsid w:val="00106E9B"/>
    <w:rsid w:val="00107218"/>
    <w:rsid w:val="001072BB"/>
    <w:rsid w:val="00110364"/>
    <w:rsid w:val="00110A76"/>
    <w:rsid w:val="00110EDC"/>
    <w:rsid w:val="0011491E"/>
    <w:rsid w:val="00114E30"/>
    <w:rsid w:val="0011639F"/>
    <w:rsid w:val="00120876"/>
    <w:rsid w:val="0012487D"/>
    <w:rsid w:val="0012537B"/>
    <w:rsid w:val="00125695"/>
    <w:rsid w:val="00125720"/>
    <w:rsid w:val="00125AFA"/>
    <w:rsid w:val="00126099"/>
    <w:rsid w:val="0012638E"/>
    <w:rsid w:val="001270EE"/>
    <w:rsid w:val="00127516"/>
    <w:rsid w:val="00130DD0"/>
    <w:rsid w:val="00131B86"/>
    <w:rsid w:val="00131CCC"/>
    <w:rsid w:val="001323E1"/>
    <w:rsid w:val="00133C25"/>
    <w:rsid w:val="001352FC"/>
    <w:rsid w:val="001353E7"/>
    <w:rsid w:val="00144E7E"/>
    <w:rsid w:val="0014614A"/>
    <w:rsid w:val="00147152"/>
    <w:rsid w:val="00147DEF"/>
    <w:rsid w:val="00150497"/>
    <w:rsid w:val="001512F7"/>
    <w:rsid w:val="001518CA"/>
    <w:rsid w:val="001529B3"/>
    <w:rsid w:val="0015630B"/>
    <w:rsid w:val="00156528"/>
    <w:rsid w:val="001576CD"/>
    <w:rsid w:val="00157D2A"/>
    <w:rsid w:val="00160269"/>
    <w:rsid w:val="00160EE2"/>
    <w:rsid w:val="00161442"/>
    <w:rsid w:val="0016192C"/>
    <w:rsid w:val="001634DF"/>
    <w:rsid w:val="00165787"/>
    <w:rsid w:val="00166328"/>
    <w:rsid w:val="00166E74"/>
    <w:rsid w:val="00167D40"/>
    <w:rsid w:val="0017484F"/>
    <w:rsid w:val="001748E6"/>
    <w:rsid w:val="00174BD1"/>
    <w:rsid w:val="001766ED"/>
    <w:rsid w:val="00177515"/>
    <w:rsid w:val="00182205"/>
    <w:rsid w:val="0018403D"/>
    <w:rsid w:val="001840A4"/>
    <w:rsid w:val="00184515"/>
    <w:rsid w:val="00184971"/>
    <w:rsid w:val="001850C6"/>
    <w:rsid w:val="001855FC"/>
    <w:rsid w:val="00185934"/>
    <w:rsid w:val="00185DDC"/>
    <w:rsid w:val="00186A9F"/>
    <w:rsid w:val="00190B71"/>
    <w:rsid w:val="00190EED"/>
    <w:rsid w:val="001912C2"/>
    <w:rsid w:val="001918B4"/>
    <w:rsid w:val="001A0910"/>
    <w:rsid w:val="001A10C7"/>
    <w:rsid w:val="001A239C"/>
    <w:rsid w:val="001A2784"/>
    <w:rsid w:val="001A411D"/>
    <w:rsid w:val="001A4A16"/>
    <w:rsid w:val="001A5AE4"/>
    <w:rsid w:val="001A73CC"/>
    <w:rsid w:val="001A74A4"/>
    <w:rsid w:val="001A78AB"/>
    <w:rsid w:val="001A7F4C"/>
    <w:rsid w:val="001B3F9E"/>
    <w:rsid w:val="001B45DD"/>
    <w:rsid w:val="001B4FC6"/>
    <w:rsid w:val="001B5743"/>
    <w:rsid w:val="001B5D62"/>
    <w:rsid w:val="001B6693"/>
    <w:rsid w:val="001B6D33"/>
    <w:rsid w:val="001C1839"/>
    <w:rsid w:val="001C2168"/>
    <w:rsid w:val="001C3827"/>
    <w:rsid w:val="001C419B"/>
    <w:rsid w:val="001C4BE2"/>
    <w:rsid w:val="001C4D7F"/>
    <w:rsid w:val="001C5A0C"/>
    <w:rsid w:val="001C5BD3"/>
    <w:rsid w:val="001C5C34"/>
    <w:rsid w:val="001C624B"/>
    <w:rsid w:val="001C688B"/>
    <w:rsid w:val="001C7F7C"/>
    <w:rsid w:val="001D044F"/>
    <w:rsid w:val="001D347A"/>
    <w:rsid w:val="001D36A8"/>
    <w:rsid w:val="001D53E5"/>
    <w:rsid w:val="001D6E90"/>
    <w:rsid w:val="001E0B5A"/>
    <w:rsid w:val="001E1D33"/>
    <w:rsid w:val="001E454F"/>
    <w:rsid w:val="001E68CB"/>
    <w:rsid w:val="001E7AD8"/>
    <w:rsid w:val="001F2D7E"/>
    <w:rsid w:val="001F32D7"/>
    <w:rsid w:val="00202191"/>
    <w:rsid w:val="00202753"/>
    <w:rsid w:val="002030C6"/>
    <w:rsid w:val="00204C7A"/>
    <w:rsid w:val="0020738B"/>
    <w:rsid w:val="002075A7"/>
    <w:rsid w:val="00207817"/>
    <w:rsid w:val="00207B3C"/>
    <w:rsid w:val="00210785"/>
    <w:rsid w:val="00210E4B"/>
    <w:rsid w:val="00211E89"/>
    <w:rsid w:val="00215316"/>
    <w:rsid w:val="00215BBB"/>
    <w:rsid w:val="00216197"/>
    <w:rsid w:val="002165D9"/>
    <w:rsid w:val="00217A1E"/>
    <w:rsid w:val="00217D9C"/>
    <w:rsid w:val="002206F1"/>
    <w:rsid w:val="0022181C"/>
    <w:rsid w:val="00221BB6"/>
    <w:rsid w:val="00222C5D"/>
    <w:rsid w:val="00222CD4"/>
    <w:rsid w:val="00224737"/>
    <w:rsid w:val="002313F5"/>
    <w:rsid w:val="002322B9"/>
    <w:rsid w:val="002337D5"/>
    <w:rsid w:val="00234B2D"/>
    <w:rsid w:val="00236493"/>
    <w:rsid w:val="00240CB6"/>
    <w:rsid w:val="00242B76"/>
    <w:rsid w:val="002449ED"/>
    <w:rsid w:val="00247015"/>
    <w:rsid w:val="002470AB"/>
    <w:rsid w:val="00251CCC"/>
    <w:rsid w:val="002535FB"/>
    <w:rsid w:val="00253ABB"/>
    <w:rsid w:val="0025431C"/>
    <w:rsid w:val="00255366"/>
    <w:rsid w:val="00256057"/>
    <w:rsid w:val="0025655C"/>
    <w:rsid w:val="00260561"/>
    <w:rsid w:val="0026097C"/>
    <w:rsid w:val="00261A3D"/>
    <w:rsid w:val="00262091"/>
    <w:rsid w:val="00262FC5"/>
    <w:rsid w:val="00263099"/>
    <w:rsid w:val="00266393"/>
    <w:rsid w:val="00266D89"/>
    <w:rsid w:val="0026791A"/>
    <w:rsid w:val="00271155"/>
    <w:rsid w:val="00271D1B"/>
    <w:rsid w:val="00271E89"/>
    <w:rsid w:val="0027257C"/>
    <w:rsid w:val="00276121"/>
    <w:rsid w:val="00281BE3"/>
    <w:rsid w:val="002823AC"/>
    <w:rsid w:val="002823AF"/>
    <w:rsid w:val="00282527"/>
    <w:rsid w:val="00282CCB"/>
    <w:rsid w:val="00284F06"/>
    <w:rsid w:val="00286F36"/>
    <w:rsid w:val="0028774D"/>
    <w:rsid w:val="00290452"/>
    <w:rsid w:val="002910CA"/>
    <w:rsid w:val="00291535"/>
    <w:rsid w:val="00291D2C"/>
    <w:rsid w:val="00292443"/>
    <w:rsid w:val="00292CBE"/>
    <w:rsid w:val="0029452D"/>
    <w:rsid w:val="002A0116"/>
    <w:rsid w:val="002A17C5"/>
    <w:rsid w:val="002A309B"/>
    <w:rsid w:val="002A3BCB"/>
    <w:rsid w:val="002A43E0"/>
    <w:rsid w:val="002A5B5D"/>
    <w:rsid w:val="002A6A50"/>
    <w:rsid w:val="002A7411"/>
    <w:rsid w:val="002B22EE"/>
    <w:rsid w:val="002B22FB"/>
    <w:rsid w:val="002B311E"/>
    <w:rsid w:val="002B3D0A"/>
    <w:rsid w:val="002B4BAE"/>
    <w:rsid w:val="002C0888"/>
    <w:rsid w:val="002C0A48"/>
    <w:rsid w:val="002C1B0B"/>
    <w:rsid w:val="002C2951"/>
    <w:rsid w:val="002C31D0"/>
    <w:rsid w:val="002C50EA"/>
    <w:rsid w:val="002C541D"/>
    <w:rsid w:val="002C62CB"/>
    <w:rsid w:val="002C7B32"/>
    <w:rsid w:val="002D276C"/>
    <w:rsid w:val="002D286A"/>
    <w:rsid w:val="002D58B0"/>
    <w:rsid w:val="002D5E85"/>
    <w:rsid w:val="002D658D"/>
    <w:rsid w:val="002D67B5"/>
    <w:rsid w:val="002D70E5"/>
    <w:rsid w:val="002D74A9"/>
    <w:rsid w:val="002E0143"/>
    <w:rsid w:val="002E13A4"/>
    <w:rsid w:val="002E24DA"/>
    <w:rsid w:val="002E2E7D"/>
    <w:rsid w:val="002E353A"/>
    <w:rsid w:val="002E4427"/>
    <w:rsid w:val="002E4AD7"/>
    <w:rsid w:val="002E52E0"/>
    <w:rsid w:val="002E5825"/>
    <w:rsid w:val="002E5C28"/>
    <w:rsid w:val="002E665E"/>
    <w:rsid w:val="002E6F12"/>
    <w:rsid w:val="002E7BBD"/>
    <w:rsid w:val="002F1803"/>
    <w:rsid w:val="002F1B27"/>
    <w:rsid w:val="002F3183"/>
    <w:rsid w:val="002F38AD"/>
    <w:rsid w:val="002F4C60"/>
    <w:rsid w:val="002F4D49"/>
    <w:rsid w:val="002F5214"/>
    <w:rsid w:val="002F5B25"/>
    <w:rsid w:val="002F5C73"/>
    <w:rsid w:val="002F7D7E"/>
    <w:rsid w:val="00300DB2"/>
    <w:rsid w:val="00300F1F"/>
    <w:rsid w:val="0030299C"/>
    <w:rsid w:val="00303125"/>
    <w:rsid w:val="0030347A"/>
    <w:rsid w:val="00304620"/>
    <w:rsid w:val="00304765"/>
    <w:rsid w:val="00304B19"/>
    <w:rsid w:val="00304DE4"/>
    <w:rsid w:val="003051C9"/>
    <w:rsid w:val="0030522D"/>
    <w:rsid w:val="003058AC"/>
    <w:rsid w:val="00306444"/>
    <w:rsid w:val="00307A34"/>
    <w:rsid w:val="00311939"/>
    <w:rsid w:val="00312B70"/>
    <w:rsid w:val="00312DDD"/>
    <w:rsid w:val="00312E76"/>
    <w:rsid w:val="003131A9"/>
    <w:rsid w:val="003138E9"/>
    <w:rsid w:val="00313E1D"/>
    <w:rsid w:val="00314C2E"/>
    <w:rsid w:val="0031589F"/>
    <w:rsid w:val="00317AE1"/>
    <w:rsid w:val="00320350"/>
    <w:rsid w:val="00320B1E"/>
    <w:rsid w:val="00321136"/>
    <w:rsid w:val="003241C6"/>
    <w:rsid w:val="00324BEB"/>
    <w:rsid w:val="00325599"/>
    <w:rsid w:val="00325874"/>
    <w:rsid w:val="003258FB"/>
    <w:rsid w:val="0033130F"/>
    <w:rsid w:val="0033226B"/>
    <w:rsid w:val="00332B2D"/>
    <w:rsid w:val="00334EAA"/>
    <w:rsid w:val="00336AD1"/>
    <w:rsid w:val="00336B7C"/>
    <w:rsid w:val="00337925"/>
    <w:rsid w:val="00337D43"/>
    <w:rsid w:val="00341771"/>
    <w:rsid w:val="00342748"/>
    <w:rsid w:val="003431AB"/>
    <w:rsid w:val="003450CE"/>
    <w:rsid w:val="00345CF1"/>
    <w:rsid w:val="0035267D"/>
    <w:rsid w:val="00352E86"/>
    <w:rsid w:val="00352F98"/>
    <w:rsid w:val="0035386D"/>
    <w:rsid w:val="00360759"/>
    <w:rsid w:val="00360DC3"/>
    <w:rsid w:val="003615AE"/>
    <w:rsid w:val="00361AD1"/>
    <w:rsid w:val="00362449"/>
    <w:rsid w:val="003633A6"/>
    <w:rsid w:val="00363FC1"/>
    <w:rsid w:val="003669E5"/>
    <w:rsid w:val="003672B3"/>
    <w:rsid w:val="00367A8B"/>
    <w:rsid w:val="00367B0B"/>
    <w:rsid w:val="003713C2"/>
    <w:rsid w:val="003723F3"/>
    <w:rsid w:val="00373CA3"/>
    <w:rsid w:val="00374A97"/>
    <w:rsid w:val="003773F5"/>
    <w:rsid w:val="003778DF"/>
    <w:rsid w:val="00377C17"/>
    <w:rsid w:val="00380F03"/>
    <w:rsid w:val="003812C0"/>
    <w:rsid w:val="003823CA"/>
    <w:rsid w:val="00382449"/>
    <w:rsid w:val="00383343"/>
    <w:rsid w:val="00383520"/>
    <w:rsid w:val="00383CC6"/>
    <w:rsid w:val="00383E31"/>
    <w:rsid w:val="00385AD3"/>
    <w:rsid w:val="00386288"/>
    <w:rsid w:val="00387213"/>
    <w:rsid w:val="003874D6"/>
    <w:rsid w:val="00387A5B"/>
    <w:rsid w:val="00390462"/>
    <w:rsid w:val="0039094C"/>
    <w:rsid w:val="00390F29"/>
    <w:rsid w:val="00393838"/>
    <w:rsid w:val="00393F35"/>
    <w:rsid w:val="00393FC8"/>
    <w:rsid w:val="003A17A8"/>
    <w:rsid w:val="003A325B"/>
    <w:rsid w:val="003A34B5"/>
    <w:rsid w:val="003A3C23"/>
    <w:rsid w:val="003A67CE"/>
    <w:rsid w:val="003B100F"/>
    <w:rsid w:val="003B2198"/>
    <w:rsid w:val="003B25FD"/>
    <w:rsid w:val="003B3682"/>
    <w:rsid w:val="003B40F9"/>
    <w:rsid w:val="003B49E8"/>
    <w:rsid w:val="003B5071"/>
    <w:rsid w:val="003B52F5"/>
    <w:rsid w:val="003C184A"/>
    <w:rsid w:val="003C363B"/>
    <w:rsid w:val="003C4622"/>
    <w:rsid w:val="003C4842"/>
    <w:rsid w:val="003C4B9B"/>
    <w:rsid w:val="003C561B"/>
    <w:rsid w:val="003C7A83"/>
    <w:rsid w:val="003D0818"/>
    <w:rsid w:val="003D1281"/>
    <w:rsid w:val="003D2C3D"/>
    <w:rsid w:val="003D2F91"/>
    <w:rsid w:val="003D4695"/>
    <w:rsid w:val="003D5099"/>
    <w:rsid w:val="003D5217"/>
    <w:rsid w:val="003D592E"/>
    <w:rsid w:val="003D598C"/>
    <w:rsid w:val="003D5A39"/>
    <w:rsid w:val="003D5EDF"/>
    <w:rsid w:val="003D6939"/>
    <w:rsid w:val="003D724F"/>
    <w:rsid w:val="003D7A7D"/>
    <w:rsid w:val="003D7B7F"/>
    <w:rsid w:val="003E02B7"/>
    <w:rsid w:val="003E3628"/>
    <w:rsid w:val="003E4079"/>
    <w:rsid w:val="003E475D"/>
    <w:rsid w:val="003E7B10"/>
    <w:rsid w:val="003E7D02"/>
    <w:rsid w:val="003F0118"/>
    <w:rsid w:val="003F0CE3"/>
    <w:rsid w:val="003F5048"/>
    <w:rsid w:val="003F5BED"/>
    <w:rsid w:val="003F7B48"/>
    <w:rsid w:val="003F7F5C"/>
    <w:rsid w:val="00400796"/>
    <w:rsid w:val="0040087F"/>
    <w:rsid w:val="004037EE"/>
    <w:rsid w:val="00403862"/>
    <w:rsid w:val="00404DB5"/>
    <w:rsid w:val="004055C9"/>
    <w:rsid w:val="00406282"/>
    <w:rsid w:val="00410070"/>
    <w:rsid w:val="00410AA3"/>
    <w:rsid w:val="00411323"/>
    <w:rsid w:val="00411383"/>
    <w:rsid w:val="00411841"/>
    <w:rsid w:val="00414512"/>
    <w:rsid w:val="004148F3"/>
    <w:rsid w:val="00414BEB"/>
    <w:rsid w:val="004210EB"/>
    <w:rsid w:val="0042177C"/>
    <w:rsid w:val="0042474E"/>
    <w:rsid w:val="00425AD3"/>
    <w:rsid w:val="00425D4E"/>
    <w:rsid w:val="004261FC"/>
    <w:rsid w:val="0042631E"/>
    <w:rsid w:val="00426C56"/>
    <w:rsid w:val="00426E27"/>
    <w:rsid w:val="00427603"/>
    <w:rsid w:val="00427B43"/>
    <w:rsid w:val="0043034A"/>
    <w:rsid w:val="00430FC6"/>
    <w:rsid w:val="00431EAF"/>
    <w:rsid w:val="00432974"/>
    <w:rsid w:val="00436EC8"/>
    <w:rsid w:val="004376E7"/>
    <w:rsid w:val="00437813"/>
    <w:rsid w:val="00437BD9"/>
    <w:rsid w:val="00437FEE"/>
    <w:rsid w:val="00440DD1"/>
    <w:rsid w:val="00441105"/>
    <w:rsid w:val="00441927"/>
    <w:rsid w:val="00441DE6"/>
    <w:rsid w:val="00441F01"/>
    <w:rsid w:val="0044362A"/>
    <w:rsid w:val="0044413A"/>
    <w:rsid w:val="00445257"/>
    <w:rsid w:val="00445C71"/>
    <w:rsid w:val="00447107"/>
    <w:rsid w:val="0045108A"/>
    <w:rsid w:val="00451184"/>
    <w:rsid w:val="00453B05"/>
    <w:rsid w:val="00453E05"/>
    <w:rsid w:val="00454CC6"/>
    <w:rsid w:val="00455743"/>
    <w:rsid w:val="004571A7"/>
    <w:rsid w:val="004573CE"/>
    <w:rsid w:val="00460B04"/>
    <w:rsid w:val="00461F47"/>
    <w:rsid w:val="0046254E"/>
    <w:rsid w:val="004645CC"/>
    <w:rsid w:val="004676F0"/>
    <w:rsid w:val="00471857"/>
    <w:rsid w:val="00473557"/>
    <w:rsid w:val="00475883"/>
    <w:rsid w:val="00475A9D"/>
    <w:rsid w:val="004761B3"/>
    <w:rsid w:val="00476A74"/>
    <w:rsid w:val="00477583"/>
    <w:rsid w:val="0048091F"/>
    <w:rsid w:val="00480B15"/>
    <w:rsid w:val="00480C04"/>
    <w:rsid w:val="00481B5F"/>
    <w:rsid w:val="00481D93"/>
    <w:rsid w:val="00481DB2"/>
    <w:rsid w:val="00482B2C"/>
    <w:rsid w:val="00484499"/>
    <w:rsid w:val="004847F0"/>
    <w:rsid w:val="00484FC9"/>
    <w:rsid w:val="004872B0"/>
    <w:rsid w:val="00490E14"/>
    <w:rsid w:val="0049104D"/>
    <w:rsid w:val="004916C1"/>
    <w:rsid w:val="0049361E"/>
    <w:rsid w:val="00497805"/>
    <w:rsid w:val="00497942"/>
    <w:rsid w:val="00497D6C"/>
    <w:rsid w:val="004A1A22"/>
    <w:rsid w:val="004A27A8"/>
    <w:rsid w:val="004A4082"/>
    <w:rsid w:val="004A5B5A"/>
    <w:rsid w:val="004A7BD1"/>
    <w:rsid w:val="004A7D1D"/>
    <w:rsid w:val="004B031B"/>
    <w:rsid w:val="004B5160"/>
    <w:rsid w:val="004B5C46"/>
    <w:rsid w:val="004B5F68"/>
    <w:rsid w:val="004B6064"/>
    <w:rsid w:val="004B6CA6"/>
    <w:rsid w:val="004B76AB"/>
    <w:rsid w:val="004C026B"/>
    <w:rsid w:val="004C0DB4"/>
    <w:rsid w:val="004C144C"/>
    <w:rsid w:val="004C2291"/>
    <w:rsid w:val="004C4ADE"/>
    <w:rsid w:val="004C4D44"/>
    <w:rsid w:val="004C6A83"/>
    <w:rsid w:val="004C6F04"/>
    <w:rsid w:val="004C715E"/>
    <w:rsid w:val="004D03D6"/>
    <w:rsid w:val="004D0C65"/>
    <w:rsid w:val="004D1174"/>
    <w:rsid w:val="004D27B5"/>
    <w:rsid w:val="004D2F9A"/>
    <w:rsid w:val="004D31BE"/>
    <w:rsid w:val="004D53A9"/>
    <w:rsid w:val="004D55EB"/>
    <w:rsid w:val="004D58BB"/>
    <w:rsid w:val="004E0265"/>
    <w:rsid w:val="004E04E8"/>
    <w:rsid w:val="004E0743"/>
    <w:rsid w:val="004E0772"/>
    <w:rsid w:val="004E0DE4"/>
    <w:rsid w:val="004E109F"/>
    <w:rsid w:val="004E13FD"/>
    <w:rsid w:val="004E1B96"/>
    <w:rsid w:val="004E4A85"/>
    <w:rsid w:val="004E6494"/>
    <w:rsid w:val="004E752B"/>
    <w:rsid w:val="004F03F7"/>
    <w:rsid w:val="004F055F"/>
    <w:rsid w:val="004F2286"/>
    <w:rsid w:val="004F33EF"/>
    <w:rsid w:val="004F3B84"/>
    <w:rsid w:val="004F5EB4"/>
    <w:rsid w:val="004F6106"/>
    <w:rsid w:val="004F7BAC"/>
    <w:rsid w:val="00501849"/>
    <w:rsid w:val="00502DA5"/>
    <w:rsid w:val="00503085"/>
    <w:rsid w:val="00505851"/>
    <w:rsid w:val="0051012B"/>
    <w:rsid w:val="0051200C"/>
    <w:rsid w:val="0051316B"/>
    <w:rsid w:val="00513C16"/>
    <w:rsid w:val="00513D96"/>
    <w:rsid w:val="00513EF2"/>
    <w:rsid w:val="00514620"/>
    <w:rsid w:val="00514A5F"/>
    <w:rsid w:val="0051560A"/>
    <w:rsid w:val="00515719"/>
    <w:rsid w:val="00515A55"/>
    <w:rsid w:val="0051661B"/>
    <w:rsid w:val="00516ABA"/>
    <w:rsid w:val="00516EC5"/>
    <w:rsid w:val="005170D7"/>
    <w:rsid w:val="00517820"/>
    <w:rsid w:val="005178F7"/>
    <w:rsid w:val="005209CA"/>
    <w:rsid w:val="005212AD"/>
    <w:rsid w:val="005230DD"/>
    <w:rsid w:val="00523A75"/>
    <w:rsid w:val="0052564B"/>
    <w:rsid w:val="0052649B"/>
    <w:rsid w:val="005268D6"/>
    <w:rsid w:val="00527F72"/>
    <w:rsid w:val="00530E1B"/>
    <w:rsid w:val="00531D4C"/>
    <w:rsid w:val="005331AE"/>
    <w:rsid w:val="00535D9D"/>
    <w:rsid w:val="00536F66"/>
    <w:rsid w:val="00540433"/>
    <w:rsid w:val="00540BE5"/>
    <w:rsid w:val="005428F1"/>
    <w:rsid w:val="00543645"/>
    <w:rsid w:val="005453D6"/>
    <w:rsid w:val="005462B3"/>
    <w:rsid w:val="00546D9A"/>
    <w:rsid w:val="005518E3"/>
    <w:rsid w:val="00553573"/>
    <w:rsid w:val="00554401"/>
    <w:rsid w:val="00554BAE"/>
    <w:rsid w:val="00557437"/>
    <w:rsid w:val="00561504"/>
    <w:rsid w:val="00562A56"/>
    <w:rsid w:val="00565C9C"/>
    <w:rsid w:val="0056601C"/>
    <w:rsid w:val="00566B2B"/>
    <w:rsid w:val="00567533"/>
    <w:rsid w:val="00567EC0"/>
    <w:rsid w:val="005704CD"/>
    <w:rsid w:val="005723FF"/>
    <w:rsid w:val="00573C17"/>
    <w:rsid w:val="00574001"/>
    <w:rsid w:val="0057581A"/>
    <w:rsid w:val="00576459"/>
    <w:rsid w:val="00576A0C"/>
    <w:rsid w:val="00576F23"/>
    <w:rsid w:val="005802D6"/>
    <w:rsid w:val="005803DB"/>
    <w:rsid w:val="00580D25"/>
    <w:rsid w:val="005817C1"/>
    <w:rsid w:val="00581A20"/>
    <w:rsid w:val="005828A1"/>
    <w:rsid w:val="00583B70"/>
    <w:rsid w:val="00583D7B"/>
    <w:rsid w:val="00583FB8"/>
    <w:rsid w:val="0058413F"/>
    <w:rsid w:val="00584987"/>
    <w:rsid w:val="00591FBE"/>
    <w:rsid w:val="00595012"/>
    <w:rsid w:val="005966BD"/>
    <w:rsid w:val="005A1238"/>
    <w:rsid w:val="005A2644"/>
    <w:rsid w:val="005A2A5D"/>
    <w:rsid w:val="005A3A04"/>
    <w:rsid w:val="005A4221"/>
    <w:rsid w:val="005A63C1"/>
    <w:rsid w:val="005A671B"/>
    <w:rsid w:val="005B623A"/>
    <w:rsid w:val="005C1AF4"/>
    <w:rsid w:val="005C1B98"/>
    <w:rsid w:val="005C2526"/>
    <w:rsid w:val="005C2642"/>
    <w:rsid w:val="005C2F5D"/>
    <w:rsid w:val="005C38A5"/>
    <w:rsid w:val="005C48A8"/>
    <w:rsid w:val="005C647E"/>
    <w:rsid w:val="005C7EAA"/>
    <w:rsid w:val="005D09FF"/>
    <w:rsid w:val="005D3775"/>
    <w:rsid w:val="005E226D"/>
    <w:rsid w:val="005E2612"/>
    <w:rsid w:val="005E3732"/>
    <w:rsid w:val="005E3862"/>
    <w:rsid w:val="005F0FA4"/>
    <w:rsid w:val="005F1B0D"/>
    <w:rsid w:val="005F1CF0"/>
    <w:rsid w:val="005F381E"/>
    <w:rsid w:val="005F4291"/>
    <w:rsid w:val="005F45B2"/>
    <w:rsid w:val="005F55D5"/>
    <w:rsid w:val="005F71E3"/>
    <w:rsid w:val="005F75AA"/>
    <w:rsid w:val="006001C4"/>
    <w:rsid w:val="006007B5"/>
    <w:rsid w:val="0060386F"/>
    <w:rsid w:val="00604F33"/>
    <w:rsid w:val="00606832"/>
    <w:rsid w:val="00606ACB"/>
    <w:rsid w:val="00607B3D"/>
    <w:rsid w:val="00610012"/>
    <w:rsid w:val="0061112B"/>
    <w:rsid w:val="00611532"/>
    <w:rsid w:val="00611711"/>
    <w:rsid w:val="0061201B"/>
    <w:rsid w:val="006121CA"/>
    <w:rsid w:val="00612248"/>
    <w:rsid w:val="006124B4"/>
    <w:rsid w:val="00612A4E"/>
    <w:rsid w:val="00614626"/>
    <w:rsid w:val="0061555F"/>
    <w:rsid w:val="00616E55"/>
    <w:rsid w:val="0061715C"/>
    <w:rsid w:val="006178AB"/>
    <w:rsid w:val="00620A81"/>
    <w:rsid w:val="0062178E"/>
    <w:rsid w:val="0062195C"/>
    <w:rsid w:val="0062485B"/>
    <w:rsid w:val="00624AA0"/>
    <w:rsid w:val="006252AC"/>
    <w:rsid w:val="00626A5B"/>
    <w:rsid w:val="00626E99"/>
    <w:rsid w:val="0063132C"/>
    <w:rsid w:val="00632B75"/>
    <w:rsid w:val="00632E8E"/>
    <w:rsid w:val="00633F2B"/>
    <w:rsid w:val="00634ACB"/>
    <w:rsid w:val="0063500A"/>
    <w:rsid w:val="00635067"/>
    <w:rsid w:val="00635F13"/>
    <w:rsid w:val="00635F99"/>
    <w:rsid w:val="00636CE4"/>
    <w:rsid w:val="00640AF0"/>
    <w:rsid w:val="00640C94"/>
    <w:rsid w:val="00641716"/>
    <w:rsid w:val="006429AF"/>
    <w:rsid w:val="0064364C"/>
    <w:rsid w:val="006447A9"/>
    <w:rsid w:val="006457EC"/>
    <w:rsid w:val="00645834"/>
    <w:rsid w:val="00646273"/>
    <w:rsid w:val="00651915"/>
    <w:rsid w:val="00653FBA"/>
    <w:rsid w:val="006547C3"/>
    <w:rsid w:val="00654C61"/>
    <w:rsid w:val="00654F97"/>
    <w:rsid w:val="0065581F"/>
    <w:rsid w:val="00660808"/>
    <w:rsid w:val="006614E8"/>
    <w:rsid w:val="006632DB"/>
    <w:rsid w:val="0067030C"/>
    <w:rsid w:val="006705B5"/>
    <w:rsid w:val="00673072"/>
    <w:rsid w:val="006731B5"/>
    <w:rsid w:val="00673715"/>
    <w:rsid w:val="00676A8B"/>
    <w:rsid w:val="0067744F"/>
    <w:rsid w:val="00680D2C"/>
    <w:rsid w:val="00681254"/>
    <w:rsid w:val="00682656"/>
    <w:rsid w:val="00683700"/>
    <w:rsid w:val="006841F9"/>
    <w:rsid w:val="00684E98"/>
    <w:rsid w:val="006850A1"/>
    <w:rsid w:val="006855DF"/>
    <w:rsid w:val="006903C4"/>
    <w:rsid w:val="00690C31"/>
    <w:rsid w:val="006922DA"/>
    <w:rsid w:val="00692E65"/>
    <w:rsid w:val="00693A59"/>
    <w:rsid w:val="00693D46"/>
    <w:rsid w:val="00694207"/>
    <w:rsid w:val="00694736"/>
    <w:rsid w:val="00694F04"/>
    <w:rsid w:val="006A0740"/>
    <w:rsid w:val="006A2492"/>
    <w:rsid w:val="006A277E"/>
    <w:rsid w:val="006A29FA"/>
    <w:rsid w:val="006A2BAD"/>
    <w:rsid w:val="006A4EF2"/>
    <w:rsid w:val="006A529B"/>
    <w:rsid w:val="006A62DE"/>
    <w:rsid w:val="006A704C"/>
    <w:rsid w:val="006B0617"/>
    <w:rsid w:val="006B0EDE"/>
    <w:rsid w:val="006B250F"/>
    <w:rsid w:val="006C0C95"/>
    <w:rsid w:val="006C0E99"/>
    <w:rsid w:val="006C1D2E"/>
    <w:rsid w:val="006C260E"/>
    <w:rsid w:val="006C5193"/>
    <w:rsid w:val="006C527D"/>
    <w:rsid w:val="006C5D43"/>
    <w:rsid w:val="006C636F"/>
    <w:rsid w:val="006C71EA"/>
    <w:rsid w:val="006C72C1"/>
    <w:rsid w:val="006C7634"/>
    <w:rsid w:val="006C7681"/>
    <w:rsid w:val="006D1E38"/>
    <w:rsid w:val="006D3389"/>
    <w:rsid w:val="006D4040"/>
    <w:rsid w:val="006D612A"/>
    <w:rsid w:val="006D7EF3"/>
    <w:rsid w:val="006E016C"/>
    <w:rsid w:val="006E3AC5"/>
    <w:rsid w:val="006E3D74"/>
    <w:rsid w:val="006E4004"/>
    <w:rsid w:val="006E4038"/>
    <w:rsid w:val="006E4668"/>
    <w:rsid w:val="006E776A"/>
    <w:rsid w:val="006F150E"/>
    <w:rsid w:val="006F15A1"/>
    <w:rsid w:val="006F6841"/>
    <w:rsid w:val="006F6F5F"/>
    <w:rsid w:val="006F7C8D"/>
    <w:rsid w:val="00700377"/>
    <w:rsid w:val="007010F9"/>
    <w:rsid w:val="0070236A"/>
    <w:rsid w:val="0070277D"/>
    <w:rsid w:val="0070481A"/>
    <w:rsid w:val="00705A71"/>
    <w:rsid w:val="00706258"/>
    <w:rsid w:val="0070688E"/>
    <w:rsid w:val="00707260"/>
    <w:rsid w:val="007107D8"/>
    <w:rsid w:val="007115E3"/>
    <w:rsid w:val="00711E8C"/>
    <w:rsid w:val="00712CB6"/>
    <w:rsid w:val="00713526"/>
    <w:rsid w:val="007135D5"/>
    <w:rsid w:val="007138C0"/>
    <w:rsid w:val="007148C9"/>
    <w:rsid w:val="00714D98"/>
    <w:rsid w:val="00715361"/>
    <w:rsid w:val="00715B94"/>
    <w:rsid w:val="00715F9E"/>
    <w:rsid w:val="007166BE"/>
    <w:rsid w:val="0072126D"/>
    <w:rsid w:val="00722058"/>
    <w:rsid w:val="007227D9"/>
    <w:rsid w:val="00723217"/>
    <w:rsid w:val="007233AD"/>
    <w:rsid w:val="00724C11"/>
    <w:rsid w:val="00725971"/>
    <w:rsid w:val="007300D0"/>
    <w:rsid w:val="00733DF7"/>
    <w:rsid w:val="00733DFB"/>
    <w:rsid w:val="00735C14"/>
    <w:rsid w:val="00736463"/>
    <w:rsid w:val="00740833"/>
    <w:rsid w:val="007409BD"/>
    <w:rsid w:val="00742132"/>
    <w:rsid w:val="0074297B"/>
    <w:rsid w:val="0074572E"/>
    <w:rsid w:val="00746D68"/>
    <w:rsid w:val="0074754D"/>
    <w:rsid w:val="007477A2"/>
    <w:rsid w:val="00747CB3"/>
    <w:rsid w:val="00747E40"/>
    <w:rsid w:val="00753574"/>
    <w:rsid w:val="007574DF"/>
    <w:rsid w:val="00757F7E"/>
    <w:rsid w:val="007606D1"/>
    <w:rsid w:val="007606E0"/>
    <w:rsid w:val="00763211"/>
    <w:rsid w:val="00764135"/>
    <w:rsid w:val="007649C0"/>
    <w:rsid w:val="0076523C"/>
    <w:rsid w:val="00766C02"/>
    <w:rsid w:val="0076785D"/>
    <w:rsid w:val="00767A71"/>
    <w:rsid w:val="007746CA"/>
    <w:rsid w:val="0077512C"/>
    <w:rsid w:val="0077549F"/>
    <w:rsid w:val="007758B3"/>
    <w:rsid w:val="00775FCB"/>
    <w:rsid w:val="00777040"/>
    <w:rsid w:val="00780751"/>
    <w:rsid w:val="00780DE2"/>
    <w:rsid w:val="007833DE"/>
    <w:rsid w:val="007867A1"/>
    <w:rsid w:val="0078682A"/>
    <w:rsid w:val="0079060F"/>
    <w:rsid w:val="0079323E"/>
    <w:rsid w:val="0079383B"/>
    <w:rsid w:val="0079613A"/>
    <w:rsid w:val="00796F0E"/>
    <w:rsid w:val="00797CBE"/>
    <w:rsid w:val="007A0C86"/>
    <w:rsid w:val="007A1D02"/>
    <w:rsid w:val="007A2019"/>
    <w:rsid w:val="007A2348"/>
    <w:rsid w:val="007A27D3"/>
    <w:rsid w:val="007A2877"/>
    <w:rsid w:val="007A2B61"/>
    <w:rsid w:val="007A2E02"/>
    <w:rsid w:val="007A449F"/>
    <w:rsid w:val="007A56FB"/>
    <w:rsid w:val="007A5862"/>
    <w:rsid w:val="007B0380"/>
    <w:rsid w:val="007B160F"/>
    <w:rsid w:val="007B1877"/>
    <w:rsid w:val="007B270C"/>
    <w:rsid w:val="007B32AE"/>
    <w:rsid w:val="007B3A2E"/>
    <w:rsid w:val="007B4A95"/>
    <w:rsid w:val="007B4C85"/>
    <w:rsid w:val="007B4E30"/>
    <w:rsid w:val="007B4FFA"/>
    <w:rsid w:val="007B52AD"/>
    <w:rsid w:val="007B6624"/>
    <w:rsid w:val="007B721B"/>
    <w:rsid w:val="007B72CC"/>
    <w:rsid w:val="007C04E4"/>
    <w:rsid w:val="007C0F4D"/>
    <w:rsid w:val="007C2497"/>
    <w:rsid w:val="007C2912"/>
    <w:rsid w:val="007C294B"/>
    <w:rsid w:val="007C3798"/>
    <w:rsid w:val="007C3EE2"/>
    <w:rsid w:val="007C43FF"/>
    <w:rsid w:val="007C4DF6"/>
    <w:rsid w:val="007C58C8"/>
    <w:rsid w:val="007C597E"/>
    <w:rsid w:val="007C7D51"/>
    <w:rsid w:val="007C7E26"/>
    <w:rsid w:val="007D0433"/>
    <w:rsid w:val="007D114E"/>
    <w:rsid w:val="007D123E"/>
    <w:rsid w:val="007D2516"/>
    <w:rsid w:val="007D4754"/>
    <w:rsid w:val="007D566E"/>
    <w:rsid w:val="007D5E77"/>
    <w:rsid w:val="007D6E20"/>
    <w:rsid w:val="007D7D36"/>
    <w:rsid w:val="007E0049"/>
    <w:rsid w:val="007E0D2B"/>
    <w:rsid w:val="007E4035"/>
    <w:rsid w:val="007E67F2"/>
    <w:rsid w:val="007E7A8B"/>
    <w:rsid w:val="007F0A36"/>
    <w:rsid w:val="007F1B43"/>
    <w:rsid w:val="007F1DC5"/>
    <w:rsid w:val="007F344A"/>
    <w:rsid w:val="007F3E19"/>
    <w:rsid w:val="007F5461"/>
    <w:rsid w:val="007F5C24"/>
    <w:rsid w:val="007F79A1"/>
    <w:rsid w:val="00800650"/>
    <w:rsid w:val="00800C7E"/>
    <w:rsid w:val="008011D0"/>
    <w:rsid w:val="00803EB7"/>
    <w:rsid w:val="008050CC"/>
    <w:rsid w:val="00806668"/>
    <w:rsid w:val="008078F7"/>
    <w:rsid w:val="00810F10"/>
    <w:rsid w:val="00812049"/>
    <w:rsid w:val="00812DA2"/>
    <w:rsid w:val="00813ED7"/>
    <w:rsid w:val="0081486A"/>
    <w:rsid w:val="00814879"/>
    <w:rsid w:val="008148B2"/>
    <w:rsid w:val="00815C70"/>
    <w:rsid w:val="008173AC"/>
    <w:rsid w:val="00817FD5"/>
    <w:rsid w:val="00820978"/>
    <w:rsid w:val="00821E97"/>
    <w:rsid w:val="008221BB"/>
    <w:rsid w:val="0082408F"/>
    <w:rsid w:val="008247A7"/>
    <w:rsid w:val="0082511C"/>
    <w:rsid w:val="00826509"/>
    <w:rsid w:val="00826707"/>
    <w:rsid w:val="008267DB"/>
    <w:rsid w:val="00826A9E"/>
    <w:rsid w:val="0082728D"/>
    <w:rsid w:val="00827C69"/>
    <w:rsid w:val="00830C9A"/>
    <w:rsid w:val="00832086"/>
    <w:rsid w:val="00833713"/>
    <w:rsid w:val="00834CB0"/>
    <w:rsid w:val="008358E9"/>
    <w:rsid w:val="008372E2"/>
    <w:rsid w:val="00837EA1"/>
    <w:rsid w:val="00840058"/>
    <w:rsid w:val="00840DEA"/>
    <w:rsid w:val="00841C86"/>
    <w:rsid w:val="0084322B"/>
    <w:rsid w:val="00843B99"/>
    <w:rsid w:val="00843FB3"/>
    <w:rsid w:val="00845007"/>
    <w:rsid w:val="0084558D"/>
    <w:rsid w:val="00846620"/>
    <w:rsid w:val="00846F3D"/>
    <w:rsid w:val="00847AA5"/>
    <w:rsid w:val="00852F1D"/>
    <w:rsid w:val="008531C5"/>
    <w:rsid w:val="008570BB"/>
    <w:rsid w:val="0085728F"/>
    <w:rsid w:val="008574EA"/>
    <w:rsid w:val="00857E2B"/>
    <w:rsid w:val="00863EE4"/>
    <w:rsid w:val="00864B6B"/>
    <w:rsid w:val="00865EBB"/>
    <w:rsid w:val="008679BF"/>
    <w:rsid w:val="00867AC6"/>
    <w:rsid w:val="00870145"/>
    <w:rsid w:val="0087218E"/>
    <w:rsid w:val="008725FD"/>
    <w:rsid w:val="00873448"/>
    <w:rsid w:val="00873899"/>
    <w:rsid w:val="0087426D"/>
    <w:rsid w:val="008742A7"/>
    <w:rsid w:val="00874340"/>
    <w:rsid w:val="0087475F"/>
    <w:rsid w:val="008751D5"/>
    <w:rsid w:val="00875495"/>
    <w:rsid w:val="00875FA1"/>
    <w:rsid w:val="00876EE0"/>
    <w:rsid w:val="00880ACC"/>
    <w:rsid w:val="00881D81"/>
    <w:rsid w:val="00882895"/>
    <w:rsid w:val="00883DD5"/>
    <w:rsid w:val="0088503A"/>
    <w:rsid w:val="008860C2"/>
    <w:rsid w:val="008863D9"/>
    <w:rsid w:val="008868CA"/>
    <w:rsid w:val="008878C0"/>
    <w:rsid w:val="008904D2"/>
    <w:rsid w:val="0089281F"/>
    <w:rsid w:val="008936B7"/>
    <w:rsid w:val="00894CA7"/>
    <w:rsid w:val="008959D7"/>
    <w:rsid w:val="008963F6"/>
    <w:rsid w:val="00896BEE"/>
    <w:rsid w:val="008A0EE3"/>
    <w:rsid w:val="008A6487"/>
    <w:rsid w:val="008B14A4"/>
    <w:rsid w:val="008B24C0"/>
    <w:rsid w:val="008B371B"/>
    <w:rsid w:val="008B3918"/>
    <w:rsid w:val="008B3A12"/>
    <w:rsid w:val="008B3E35"/>
    <w:rsid w:val="008B43F1"/>
    <w:rsid w:val="008B4827"/>
    <w:rsid w:val="008C1F88"/>
    <w:rsid w:val="008C20C7"/>
    <w:rsid w:val="008C23EF"/>
    <w:rsid w:val="008C4912"/>
    <w:rsid w:val="008C5347"/>
    <w:rsid w:val="008C7934"/>
    <w:rsid w:val="008C795E"/>
    <w:rsid w:val="008C7A60"/>
    <w:rsid w:val="008C7E08"/>
    <w:rsid w:val="008D5589"/>
    <w:rsid w:val="008D6034"/>
    <w:rsid w:val="008D6125"/>
    <w:rsid w:val="008D64DB"/>
    <w:rsid w:val="008D7E06"/>
    <w:rsid w:val="008E175C"/>
    <w:rsid w:val="008E186D"/>
    <w:rsid w:val="008E1E4C"/>
    <w:rsid w:val="008E2701"/>
    <w:rsid w:val="008E3316"/>
    <w:rsid w:val="008E48A6"/>
    <w:rsid w:val="008E653B"/>
    <w:rsid w:val="008F0CAC"/>
    <w:rsid w:val="008F10A6"/>
    <w:rsid w:val="008F1B23"/>
    <w:rsid w:val="008F2EC9"/>
    <w:rsid w:val="008F470F"/>
    <w:rsid w:val="008F5141"/>
    <w:rsid w:val="008F5B80"/>
    <w:rsid w:val="008F72AB"/>
    <w:rsid w:val="008F7C6B"/>
    <w:rsid w:val="0090501B"/>
    <w:rsid w:val="00906B5B"/>
    <w:rsid w:val="00910CBE"/>
    <w:rsid w:val="00913526"/>
    <w:rsid w:val="009143A8"/>
    <w:rsid w:val="009145CA"/>
    <w:rsid w:val="00915EC9"/>
    <w:rsid w:val="00920884"/>
    <w:rsid w:val="00923D21"/>
    <w:rsid w:val="0092512A"/>
    <w:rsid w:val="009260D6"/>
    <w:rsid w:val="00926F50"/>
    <w:rsid w:val="009320C6"/>
    <w:rsid w:val="0093237E"/>
    <w:rsid w:val="009324D6"/>
    <w:rsid w:val="009336F2"/>
    <w:rsid w:val="009360DE"/>
    <w:rsid w:val="00936802"/>
    <w:rsid w:val="00937612"/>
    <w:rsid w:val="009377DF"/>
    <w:rsid w:val="0094260B"/>
    <w:rsid w:val="00942BDF"/>
    <w:rsid w:val="00943929"/>
    <w:rsid w:val="00945B21"/>
    <w:rsid w:val="009460BE"/>
    <w:rsid w:val="00946CEC"/>
    <w:rsid w:val="00947B6B"/>
    <w:rsid w:val="00950AE8"/>
    <w:rsid w:val="00951915"/>
    <w:rsid w:val="00951ADE"/>
    <w:rsid w:val="00951CD7"/>
    <w:rsid w:val="00952CD3"/>
    <w:rsid w:val="00953315"/>
    <w:rsid w:val="0095424F"/>
    <w:rsid w:val="009549B7"/>
    <w:rsid w:val="00954D85"/>
    <w:rsid w:val="009561DA"/>
    <w:rsid w:val="0095702A"/>
    <w:rsid w:val="00957B66"/>
    <w:rsid w:val="00957F07"/>
    <w:rsid w:val="00961FE8"/>
    <w:rsid w:val="00962A13"/>
    <w:rsid w:val="00963105"/>
    <w:rsid w:val="0096412C"/>
    <w:rsid w:val="0096434F"/>
    <w:rsid w:val="009647C9"/>
    <w:rsid w:val="00964A1A"/>
    <w:rsid w:val="009663B3"/>
    <w:rsid w:val="00966FA5"/>
    <w:rsid w:val="00967921"/>
    <w:rsid w:val="00970DE5"/>
    <w:rsid w:val="00971136"/>
    <w:rsid w:val="009715E0"/>
    <w:rsid w:val="00971C30"/>
    <w:rsid w:val="00971EFD"/>
    <w:rsid w:val="00971FA2"/>
    <w:rsid w:val="00972468"/>
    <w:rsid w:val="00972D95"/>
    <w:rsid w:val="0097312B"/>
    <w:rsid w:val="009746D5"/>
    <w:rsid w:val="009758AB"/>
    <w:rsid w:val="00975C31"/>
    <w:rsid w:val="0097763F"/>
    <w:rsid w:val="00980702"/>
    <w:rsid w:val="00980AD0"/>
    <w:rsid w:val="009818E0"/>
    <w:rsid w:val="00983AAB"/>
    <w:rsid w:val="00984739"/>
    <w:rsid w:val="0098505E"/>
    <w:rsid w:val="00986209"/>
    <w:rsid w:val="00986596"/>
    <w:rsid w:val="00990244"/>
    <w:rsid w:val="0099054F"/>
    <w:rsid w:val="00990C2A"/>
    <w:rsid w:val="009938EA"/>
    <w:rsid w:val="009955BC"/>
    <w:rsid w:val="009969AF"/>
    <w:rsid w:val="00996AE5"/>
    <w:rsid w:val="009A2DC6"/>
    <w:rsid w:val="009A4586"/>
    <w:rsid w:val="009A66F9"/>
    <w:rsid w:val="009A6C23"/>
    <w:rsid w:val="009A6DFF"/>
    <w:rsid w:val="009A74C0"/>
    <w:rsid w:val="009A78F5"/>
    <w:rsid w:val="009B03A1"/>
    <w:rsid w:val="009B1F64"/>
    <w:rsid w:val="009B302D"/>
    <w:rsid w:val="009B3054"/>
    <w:rsid w:val="009B3493"/>
    <w:rsid w:val="009B4566"/>
    <w:rsid w:val="009B5B95"/>
    <w:rsid w:val="009B5FAA"/>
    <w:rsid w:val="009C0E98"/>
    <w:rsid w:val="009C0F94"/>
    <w:rsid w:val="009C12A1"/>
    <w:rsid w:val="009C56B5"/>
    <w:rsid w:val="009C7D1F"/>
    <w:rsid w:val="009D1222"/>
    <w:rsid w:val="009D207F"/>
    <w:rsid w:val="009D32D0"/>
    <w:rsid w:val="009D42BA"/>
    <w:rsid w:val="009D55C6"/>
    <w:rsid w:val="009D6ADE"/>
    <w:rsid w:val="009D6DBE"/>
    <w:rsid w:val="009D7404"/>
    <w:rsid w:val="009E4A29"/>
    <w:rsid w:val="009E4FD9"/>
    <w:rsid w:val="009E66AD"/>
    <w:rsid w:val="009F2087"/>
    <w:rsid w:val="009F2F8A"/>
    <w:rsid w:val="009F417A"/>
    <w:rsid w:val="009F519F"/>
    <w:rsid w:val="009F5DDC"/>
    <w:rsid w:val="009F7452"/>
    <w:rsid w:val="009F7AED"/>
    <w:rsid w:val="00A00F9A"/>
    <w:rsid w:val="00A00FB5"/>
    <w:rsid w:val="00A0127F"/>
    <w:rsid w:val="00A02F1D"/>
    <w:rsid w:val="00A06F1C"/>
    <w:rsid w:val="00A102CB"/>
    <w:rsid w:val="00A11923"/>
    <w:rsid w:val="00A12CB3"/>
    <w:rsid w:val="00A13FD2"/>
    <w:rsid w:val="00A14645"/>
    <w:rsid w:val="00A174F8"/>
    <w:rsid w:val="00A22815"/>
    <w:rsid w:val="00A23657"/>
    <w:rsid w:val="00A27532"/>
    <w:rsid w:val="00A277C6"/>
    <w:rsid w:val="00A301A0"/>
    <w:rsid w:val="00A30B4D"/>
    <w:rsid w:val="00A32C14"/>
    <w:rsid w:val="00A330FD"/>
    <w:rsid w:val="00A3365C"/>
    <w:rsid w:val="00A33E55"/>
    <w:rsid w:val="00A34045"/>
    <w:rsid w:val="00A41569"/>
    <w:rsid w:val="00A41841"/>
    <w:rsid w:val="00A422DC"/>
    <w:rsid w:val="00A437F5"/>
    <w:rsid w:val="00A45364"/>
    <w:rsid w:val="00A469D4"/>
    <w:rsid w:val="00A471A4"/>
    <w:rsid w:val="00A503D9"/>
    <w:rsid w:val="00A509C9"/>
    <w:rsid w:val="00A513F3"/>
    <w:rsid w:val="00A54347"/>
    <w:rsid w:val="00A544DC"/>
    <w:rsid w:val="00A54679"/>
    <w:rsid w:val="00A548C2"/>
    <w:rsid w:val="00A56084"/>
    <w:rsid w:val="00A56282"/>
    <w:rsid w:val="00A575DA"/>
    <w:rsid w:val="00A57872"/>
    <w:rsid w:val="00A57F5B"/>
    <w:rsid w:val="00A60999"/>
    <w:rsid w:val="00A609DB"/>
    <w:rsid w:val="00A60E7D"/>
    <w:rsid w:val="00A61195"/>
    <w:rsid w:val="00A66B89"/>
    <w:rsid w:val="00A67C98"/>
    <w:rsid w:val="00A714B2"/>
    <w:rsid w:val="00A716F1"/>
    <w:rsid w:val="00A73A71"/>
    <w:rsid w:val="00A74132"/>
    <w:rsid w:val="00A74F32"/>
    <w:rsid w:val="00A751DA"/>
    <w:rsid w:val="00A75F8A"/>
    <w:rsid w:val="00A76136"/>
    <w:rsid w:val="00A76172"/>
    <w:rsid w:val="00A80BAE"/>
    <w:rsid w:val="00A8336E"/>
    <w:rsid w:val="00A85BCD"/>
    <w:rsid w:val="00A8607E"/>
    <w:rsid w:val="00A86527"/>
    <w:rsid w:val="00A86FD7"/>
    <w:rsid w:val="00A87129"/>
    <w:rsid w:val="00A9094C"/>
    <w:rsid w:val="00A9196B"/>
    <w:rsid w:val="00A922CA"/>
    <w:rsid w:val="00A931A2"/>
    <w:rsid w:val="00A9383B"/>
    <w:rsid w:val="00A95D83"/>
    <w:rsid w:val="00A966E2"/>
    <w:rsid w:val="00A97AF5"/>
    <w:rsid w:val="00AA26F2"/>
    <w:rsid w:val="00AA279D"/>
    <w:rsid w:val="00AA4585"/>
    <w:rsid w:val="00AA77EC"/>
    <w:rsid w:val="00AB0A5F"/>
    <w:rsid w:val="00AB2325"/>
    <w:rsid w:val="00AB2D0F"/>
    <w:rsid w:val="00AB2F23"/>
    <w:rsid w:val="00AB360B"/>
    <w:rsid w:val="00AB3F1E"/>
    <w:rsid w:val="00AB46C8"/>
    <w:rsid w:val="00AB4E7A"/>
    <w:rsid w:val="00AC0E0C"/>
    <w:rsid w:val="00AC1344"/>
    <w:rsid w:val="00AC1508"/>
    <w:rsid w:val="00AC1AD1"/>
    <w:rsid w:val="00AC2D74"/>
    <w:rsid w:val="00AC38F3"/>
    <w:rsid w:val="00AC5F23"/>
    <w:rsid w:val="00AC6240"/>
    <w:rsid w:val="00AC670A"/>
    <w:rsid w:val="00AC7D05"/>
    <w:rsid w:val="00AD0414"/>
    <w:rsid w:val="00AD06DB"/>
    <w:rsid w:val="00AD1CA4"/>
    <w:rsid w:val="00AD34BE"/>
    <w:rsid w:val="00AD54D5"/>
    <w:rsid w:val="00AD5CBE"/>
    <w:rsid w:val="00AD5DD6"/>
    <w:rsid w:val="00AD68EA"/>
    <w:rsid w:val="00AD6E7C"/>
    <w:rsid w:val="00AE0EED"/>
    <w:rsid w:val="00AE11AA"/>
    <w:rsid w:val="00AE16A6"/>
    <w:rsid w:val="00AE225D"/>
    <w:rsid w:val="00AE2892"/>
    <w:rsid w:val="00AE313B"/>
    <w:rsid w:val="00AE485C"/>
    <w:rsid w:val="00AE5641"/>
    <w:rsid w:val="00AF1557"/>
    <w:rsid w:val="00AF160D"/>
    <w:rsid w:val="00AF1995"/>
    <w:rsid w:val="00AF1A93"/>
    <w:rsid w:val="00AF1B01"/>
    <w:rsid w:val="00AF1EDE"/>
    <w:rsid w:val="00AF27FA"/>
    <w:rsid w:val="00AF475D"/>
    <w:rsid w:val="00AF78B5"/>
    <w:rsid w:val="00AF7BC0"/>
    <w:rsid w:val="00B00EFA"/>
    <w:rsid w:val="00B01170"/>
    <w:rsid w:val="00B03D55"/>
    <w:rsid w:val="00B04D81"/>
    <w:rsid w:val="00B04FAF"/>
    <w:rsid w:val="00B073C3"/>
    <w:rsid w:val="00B07B1E"/>
    <w:rsid w:val="00B109CE"/>
    <w:rsid w:val="00B132D2"/>
    <w:rsid w:val="00B14B28"/>
    <w:rsid w:val="00B150D1"/>
    <w:rsid w:val="00B1560D"/>
    <w:rsid w:val="00B16CE4"/>
    <w:rsid w:val="00B20FB5"/>
    <w:rsid w:val="00B22091"/>
    <w:rsid w:val="00B22CAD"/>
    <w:rsid w:val="00B24782"/>
    <w:rsid w:val="00B27AF3"/>
    <w:rsid w:val="00B30309"/>
    <w:rsid w:val="00B308E7"/>
    <w:rsid w:val="00B32137"/>
    <w:rsid w:val="00B355AA"/>
    <w:rsid w:val="00B36A66"/>
    <w:rsid w:val="00B37FA4"/>
    <w:rsid w:val="00B40E8E"/>
    <w:rsid w:val="00B40F88"/>
    <w:rsid w:val="00B41BA5"/>
    <w:rsid w:val="00B43094"/>
    <w:rsid w:val="00B45E00"/>
    <w:rsid w:val="00B463BD"/>
    <w:rsid w:val="00B46DA9"/>
    <w:rsid w:val="00B4748B"/>
    <w:rsid w:val="00B51057"/>
    <w:rsid w:val="00B51BF1"/>
    <w:rsid w:val="00B51C87"/>
    <w:rsid w:val="00B552B1"/>
    <w:rsid w:val="00B6377E"/>
    <w:rsid w:val="00B6422C"/>
    <w:rsid w:val="00B64881"/>
    <w:rsid w:val="00B64C7D"/>
    <w:rsid w:val="00B65214"/>
    <w:rsid w:val="00B655CC"/>
    <w:rsid w:val="00B65EA6"/>
    <w:rsid w:val="00B65F40"/>
    <w:rsid w:val="00B663CE"/>
    <w:rsid w:val="00B66ABA"/>
    <w:rsid w:val="00B67D83"/>
    <w:rsid w:val="00B73896"/>
    <w:rsid w:val="00B7460F"/>
    <w:rsid w:val="00B748F7"/>
    <w:rsid w:val="00B7727F"/>
    <w:rsid w:val="00B77A0E"/>
    <w:rsid w:val="00B77BDD"/>
    <w:rsid w:val="00B77D16"/>
    <w:rsid w:val="00B77E5D"/>
    <w:rsid w:val="00B83958"/>
    <w:rsid w:val="00B83C6D"/>
    <w:rsid w:val="00B84BDC"/>
    <w:rsid w:val="00B85441"/>
    <w:rsid w:val="00B85A4E"/>
    <w:rsid w:val="00B860C2"/>
    <w:rsid w:val="00B875CB"/>
    <w:rsid w:val="00B8760B"/>
    <w:rsid w:val="00B90D02"/>
    <w:rsid w:val="00B9124C"/>
    <w:rsid w:val="00B9507C"/>
    <w:rsid w:val="00B957DE"/>
    <w:rsid w:val="00B95CF7"/>
    <w:rsid w:val="00B97549"/>
    <w:rsid w:val="00BA11F3"/>
    <w:rsid w:val="00BA1E7A"/>
    <w:rsid w:val="00BA2216"/>
    <w:rsid w:val="00BA341E"/>
    <w:rsid w:val="00BA5FB3"/>
    <w:rsid w:val="00BB02A4"/>
    <w:rsid w:val="00BB0660"/>
    <w:rsid w:val="00BB2892"/>
    <w:rsid w:val="00BB35B6"/>
    <w:rsid w:val="00BB448E"/>
    <w:rsid w:val="00BB5D37"/>
    <w:rsid w:val="00BB7148"/>
    <w:rsid w:val="00BB782A"/>
    <w:rsid w:val="00BC062C"/>
    <w:rsid w:val="00BC433C"/>
    <w:rsid w:val="00BC7EDE"/>
    <w:rsid w:val="00BD1047"/>
    <w:rsid w:val="00BD3D09"/>
    <w:rsid w:val="00BD5A40"/>
    <w:rsid w:val="00BE0DF5"/>
    <w:rsid w:val="00BE27A5"/>
    <w:rsid w:val="00BE2C64"/>
    <w:rsid w:val="00BE5F91"/>
    <w:rsid w:val="00BF0559"/>
    <w:rsid w:val="00BF109B"/>
    <w:rsid w:val="00BF236C"/>
    <w:rsid w:val="00BF38E6"/>
    <w:rsid w:val="00BF7DCD"/>
    <w:rsid w:val="00C01E3B"/>
    <w:rsid w:val="00C026FF"/>
    <w:rsid w:val="00C03362"/>
    <w:rsid w:val="00C03E9B"/>
    <w:rsid w:val="00C076CA"/>
    <w:rsid w:val="00C1229F"/>
    <w:rsid w:val="00C129CA"/>
    <w:rsid w:val="00C13BDC"/>
    <w:rsid w:val="00C14BB4"/>
    <w:rsid w:val="00C22A34"/>
    <w:rsid w:val="00C22FC8"/>
    <w:rsid w:val="00C24642"/>
    <w:rsid w:val="00C24D08"/>
    <w:rsid w:val="00C275DD"/>
    <w:rsid w:val="00C27BB3"/>
    <w:rsid w:val="00C27D80"/>
    <w:rsid w:val="00C309D0"/>
    <w:rsid w:val="00C30DF8"/>
    <w:rsid w:val="00C30E3A"/>
    <w:rsid w:val="00C32F5A"/>
    <w:rsid w:val="00C34144"/>
    <w:rsid w:val="00C35640"/>
    <w:rsid w:val="00C35C42"/>
    <w:rsid w:val="00C41609"/>
    <w:rsid w:val="00C42177"/>
    <w:rsid w:val="00C42D0A"/>
    <w:rsid w:val="00C43615"/>
    <w:rsid w:val="00C4441E"/>
    <w:rsid w:val="00C4498F"/>
    <w:rsid w:val="00C44F0B"/>
    <w:rsid w:val="00C45178"/>
    <w:rsid w:val="00C46EA2"/>
    <w:rsid w:val="00C50D41"/>
    <w:rsid w:val="00C515E2"/>
    <w:rsid w:val="00C52129"/>
    <w:rsid w:val="00C544AB"/>
    <w:rsid w:val="00C57A96"/>
    <w:rsid w:val="00C57C50"/>
    <w:rsid w:val="00C603B1"/>
    <w:rsid w:val="00C61B69"/>
    <w:rsid w:val="00C61EC9"/>
    <w:rsid w:val="00C64391"/>
    <w:rsid w:val="00C650D7"/>
    <w:rsid w:val="00C655C7"/>
    <w:rsid w:val="00C65C3A"/>
    <w:rsid w:val="00C66207"/>
    <w:rsid w:val="00C662E0"/>
    <w:rsid w:val="00C700B1"/>
    <w:rsid w:val="00C708A7"/>
    <w:rsid w:val="00C72C9A"/>
    <w:rsid w:val="00C74CB1"/>
    <w:rsid w:val="00C81D6D"/>
    <w:rsid w:val="00C82446"/>
    <w:rsid w:val="00C830BA"/>
    <w:rsid w:val="00C83306"/>
    <w:rsid w:val="00C841E2"/>
    <w:rsid w:val="00C84DD9"/>
    <w:rsid w:val="00C85C98"/>
    <w:rsid w:val="00C86136"/>
    <w:rsid w:val="00C9092F"/>
    <w:rsid w:val="00C90CB4"/>
    <w:rsid w:val="00C914B9"/>
    <w:rsid w:val="00C91A7F"/>
    <w:rsid w:val="00C92030"/>
    <w:rsid w:val="00C93869"/>
    <w:rsid w:val="00C94247"/>
    <w:rsid w:val="00C9438D"/>
    <w:rsid w:val="00C94449"/>
    <w:rsid w:val="00C964CB"/>
    <w:rsid w:val="00CA0144"/>
    <w:rsid w:val="00CA0673"/>
    <w:rsid w:val="00CA2917"/>
    <w:rsid w:val="00CA31B2"/>
    <w:rsid w:val="00CA35DC"/>
    <w:rsid w:val="00CA4DB7"/>
    <w:rsid w:val="00CA64EE"/>
    <w:rsid w:val="00CA6771"/>
    <w:rsid w:val="00CB07B3"/>
    <w:rsid w:val="00CB554A"/>
    <w:rsid w:val="00CC01F1"/>
    <w:rsid w:val="00CC0C3E"/>
    <w:rsid w:val="00CC1188"/>
    <w:rsid w:val="00CC238B"/>
    <w:rsid w:val="00CC44D3"/>
    <w:rsid w:val="00CC5D77"/>
    <w:rsid w:val="00CC74C0"/>
    <w:rsid w:val="00CD00E4"/>
    <w:rsid w:val="00CD1F8A"/>
    <w:rsid w:val="00CD2163"/>
    <w:rsid w:val="00CD33E6"/>
    <w:rsid w:val="00CD35F9"/>
    <w:rsid w:val="00CD3D2A"/>
    <w:rsid w:val="00CD549B"/>
    <w:rsid w:val="00CD5547"/>
    <w:rsid w:val="00CD7BCF"/>
    <w:rsid w:val="00CE04AB"/>
    <w:rsid w:val="00CE1B0A"/>
    <w:rsid w:val="00CE1D64"/>
    <w:rsid w:val="00CE3A90"/>
    <w:rsid w:val="00CE66A1"/>
    <w:rsid w:val="00CE694B"/>
    <w:rsid w:val="00CF2CE9"/>
    <w:rsid w:val="00CF3522"/>
    <w:rsid w:val="00D0000E"/>
    <w:rsid w:val="00D00A85"/>
    <w:rsid w:val="00D00B22"/>
    <w:rsid w:val="00D02CB8"/>
    <w:rsid w:val="00D03C22"/>
    <w:rsid w:val="00D03EE7"/>
    <w:rsid w:val="00D04A30"/>
    <w:rsid w:val="00D070B7"/>
    <w:rsid w:val="00D10026"/>
    <w:rsid w:val="00D1070A"/>
    <w:rsid w:val="00D128BA"/>
    <w:rsid w:val="00D136F2"/>
    <w:rsid w:val="00D152F8"/>
    <w:rsid w:val="00D1545A"/>
    <w:rsid w:val="00D16B4E"/>
    <w:rsid w:val="00D16FF4"/>
    <w:rsid w:val="00D1750C"/>
    <w:rsid w:val="00D17691"/>
    <w:rsid w:val="00D20C53"/>
    <w:rsid w:val="00D20D6A"/>
    <w:rsid w:val="00D227ED"/>
    <w:rsid w:val="00D24140"/>
    <w:rsid w:val="00D243C7"/>
    <w:rsid w:val="00D2442C"/>
    <w:rsid w:val="00D274B6"/>
    <w:rsid w:val="00D27520"/>
    <w:rsid w:val="00D3003E"/>
    <w:rsid w:val="00D33627"/>
    <w:rsid w:val="00D34389"/>
    <w:rsid w:val="00D34B9D"/>
    <w:rsid w:val="00D34C7C"/>
    <w:rsid w:val="00D34DFD"/>
    <w:rsid w:val="00D35E8A"/>
    <w:rsid w:val="00D367C6"/>
    <w:rsid w:val="00D404F1"/>
    <w:rsid w:val="00D4079D"/>
    <w:rsid w:val="00D4286D"/>
    <w:rsid w:val="00D4476A"/>
    <w:rsid w:val="00D468C1"/>
    <w:rsid w:val="00D47055"/>
    <w:rsid w:val="00D4752C"/>
    <w:rsid w:val="00D475BD"/>
    <w:rsid w:val="00D528C3"/>
    <w:rsid w:val="00D5321D"/>
    <w:rsid w:val="00D53863"/>
    <w:rsid w:val="00D53C03"/>
    <w:rsid w:val="00D53C34"/>
    <w:rsid w:val="00D54206"/>
    <w:rsid w:val="00D54609"/>
    <w:rsid w:val="00D548B4"/>
    <w:rsid w:val="00D5559E"/>
    <w:rsid w:val="00D57022"/>
    <w:rsid w:val="00D57552"/>
    <w:rsid w:val="00D613DE"/>
    <w:rsid w:val="00D6193F"/>
    <w:rsid w:val="00D6311E"/>
    <w:rsid w:val="00D65956"/>
    <w:rsid w:val="00D66E7F"/>
    <w:rsid w:val="00D6774B"/>
    <w:rsid w:val="00D67987"/>
    <w:rsid w:val="00D7201D"/>
    <w:rsid w:val="00D73B15"/>
    <w:rsid w:val="00D73F9E"/>
    <w:rsid w:val="00D74273"/>
    <w:rsid w:val="00D76C9B"/>
    <w:rsid w:val="00D76F77"/>
    <w:rsid w:val="00D773C2"/>
    <w:rsid w:val="00D8043B"/>
    <w:rsid w:val="00D80E1A"/>
    <w:rsid w:val="00D82692"/>
    <w:rsid w:val="00D832DE"/>
    <w:rsid w:val="00D833C7"/>
    <w:rsid w:val="00D841D1"/>
    <w:rsid w:val="00D8484F"/>
    <w:rsid w:val="00D868EF"/>
    <w:rsid w:val="00D877C4"/>
    <w:rsid w:val="00D90DF5"/>
    <w:rsid w:val="00D91C09"/>
    <w:rsid w:val="00D95B18"/>
    <w:rsid w:val="00D967B0"/>
    <w:rsid w:val="00D97D87"/>
    <w:rsid w:val="00DA1E31"/>
    <w:rsid w:val="00DA2065"/>
    <w:rsid w:val="00DA3688"/>
    <w:rsid w:val="00DA3858"/>
    <w:rsid w:val="00DA3C44"/>
    <w:rsid w:val="00DA608D"/>
    <w:rsid w:val="00DA7E84"/>
    <w:rsid w:val="00DA7F3A"/>
    <w:rsid w:val="00DB0580"/>
    <w:rsid w:val="00DB1ADA"/>
    <w:rsid w:val="00DB713F"/>
    <w:rsid w:val="00DC0374"/>
    <w:rsid w:val="00DC0971"/>
    <w:rsid w:val="00DC1519"/>
    <w:rsid w:val="00DC3AE5"/>
    <w:rsid w:val="00DC3AF4"/>
    <w:rsid w:val="00DC4958"/>
    <w:rsid w:val="00DC5010"/>
    <w:rsid w:val="00DC6287"/>
    <w:rsid w:val="00DD0310"/>
    <w:rsid w:val="00DD1207"/>
    <w:rsid w:val="00DD16E4"/>
    <w:rsid w:val="00DD1BD3"/>
    <w:rsid w:val="00DD1C9C"/>
    <w:rsid w:val="00DD3B84"/>
    <w:rsid w:val="00DD539A"/>
    <w:rsid w:val="00DD6815"/>
    <w:rsid w:val="00DD73C1"/>
    <w:rsid w:val="00DD78CC"/>
    <w:rsid w:val="00DD7939"/>
    <w:rsid w:val="00DE0014"/>
    <w:rsid w:val="00DE0269"/>
    <w:rsid w:val="00DE06D2"/>
    <w:rsid w:val="00DE2092"/>
    <w:rsid w:val="00DE2BC8"/>
    <w:rsid w:val="00DE32B8"/>
    <w:rsid w:val="00DE34A4"/>
    <w:rsid w:val="00DE3A1C"/>
    <w:rsid w:val="00DE451A"/>
    <w:rsid w:val="00DE4524"/>
    <w:rsid w:val="00DE63B2"/>
    <w:rsid w:val="00DE72EC"/>
    <w:rsid w:val="00DE7ECE"/>
    <w:rsid w:val="00DF0D2E"/>
    <w:rsid w:val="00DF0D58"/>
    <w:rsid w:val="00DF1384"/>
    <w:rsid w:val="00DF1F49"/>
    <w:rsid w:val="00DF2402"/>
    <w:rsid w:val="00DF46E5"/>
    <w:rsid w:val="00DF6621"/>
    <w:rsid w:val="00DF698B"/>
    <w:rsid w:val="00DF713F"/>
    <w:rsid w:val="00E02057"/>
    <w:rsid w:val="00E027B9"/>
    <w:rsid w:val="00E0382C"/>
    <w:rsid w:val="00E038C6"/>
    <w:rsid w:val="00E05D91"/>
    <w:rsid w:val="00E06762"/>
    <w:rsid w:val="00E070C8"/>
    <w:rsid w:val="00E0783D"/>
    <w:rsid w:val="00E07D34"/>
    <w:rsid w:val="00E105B2"/>
    <w:rsid w:val="00E10EA3"/>
    <w:rsid w:val="00E11D3E"/>
    <w:rsid w:val="00E12894"/>
    <w:rsid w:val="00E14851"/>
    <w:rsid w:val="00E1632F"/>
    <w:rsid w:val="00E16DAD"/>
    <w:rsid w:val="00E17136"/>
    <w:rsid w:val="00E20109"/>
    <w:rsid w:val="00E204F2"/>
    <w:rsid w:val="00E20A1C"/>
    <w:rsid w:val="00E22A77"/>
    <w:rsid w:val="00E24ADD"/>
    <w:rsid w:val="00E250EC"/>
    <w:rsid w:val="00E26230"/>
    <w:rsid w:val="00E27E91"/>
    <w:rsid w:val="00E30B37"/>
    <w:rsid w:val="00E30E5E"/>
    <w:rsid w:val="00E320B6"/>
    <w:rsid w:val="00E3309F"/>
    <w:rsid w:val="00E35949"/>
    <w:rsid w:val="00E367E1"/>
    <w:rsid w:val="00E416C6"/>
    <w:rsid w:val="00E41D28"/>
    <w:rsid w:val="00E42BFA"/>
    <w:rsid w:val="00E435EA"/>
    <w:rsid w:val="00E43899"/>
    <w:rsid w:val="00E43A28"/>
    <w:rsid w:val="00E4773C"/>
    <w:rsid w:val="00E47B30"/>
    <w:rsid w:val="00E47C4B"/>
    <w:rsid w:val="00E523D5"/>
    <w:rsid w:val="00E54A92"/>
    <w:rsid w:val="00E554EF"/>
    <w:rsid w:val="00E575EC"/>
    <w:rsid w:val="00E60017"/>
    <w:rsid w:val="00E61B1D"/>
    <w:rsid w:val="00E637D4"/>
    <w:rsid w:val="00E63EA4"/>
    <w:rsid w:val="00E644B9"/>
    <w:rsid w:val="00E661AB"/>
    <w:rsid w:val="00E66740"/>
    <w:rsid w:val="00E67274"/>
    <w:rsid w:val="00E70149"/>
    <w:rsid w:val="00E70568"/>
    <w:rsid w:val="00E70895"/>
    <w:rsid w:val="00E710F8"/>
    <w:rsid w:val="00E71A6B"/>
    <w:rsid w:val="00E7323D"/>
    <w:rsid w:val="00E7350E"/>
    <w:rsid w:val="00E74D08"/>
    <w:rsid w:val="00E7696A"/>
    <w:rsid w:val="00E77003"/>
    <w:rsid w:val="00E802A1"/>
    <w:rsid w:val="00E83046"/>
    <w:rsid w:val="00E830F7"/>
    <w:rsid w:val="00E8354A"/>
    <w:rsid w:val="00E83BC1"/>
    <w:rsid w:val="00E84080"/>
    <w:rsid w:val="00E85C15"/>
    <w:rsid w:val="00E85EB0"/>
    <w:rsid w:val="00E8795F"/>
    <w:rsid w:val="00E87DFF"/>
    <w:rsid w:val="00E922FB"/>
    <w:rsid w:val="00E944FB"/>
    <w:rsid w:val="00E96587"/>
    <w:rsid w:val="00E96C42"/>
    <w:rsid w:val="00E96E20"/>
    <w:rsid w:val="00E975B6"/>
    <w:rsid w:val="00E97693"/>
    <w:rsid w:val="00EA10A2"/>
    <w:rsid w:val="00EA1B7D"/>
    <w:rsid w:val="00EA20C8"/>
    <w:rsid w:val="00EA2B48"/>
    <w:rsid w:val="00EA4973"/>
    <w:rsid w:val="00EA5FE1"/>
    <w:rsid w:val="00EA76D2"/>
    <w:rsid w:val="00EB0708"/>
    <w:rsid w:val="00EB1C94"/>
    <w:rsid w:val="00EB36AA"/>
    <w:rsid w:val="00EB4697"/>
    <w:rsid w:val="00EB5512"/>
    <w:rsid w:val="00EB5AFB"/>
    <w:rsid w:val="00EB7699"/>
    <w:rsid w:val="00EC042E"/>
    <w:rsid w:val="00EC094C"/>
    <w:rsid w:val="00EC0AF5"/>
    <w:rsid w:val="00EC31ED"/>
    <w:rsid w:val="00EC44D6"/>
    <w:rsid w:val="00EC592B"/>
    <w:rsid w:val="00EC64E3"/>
    <w:rsid w:val="00ED0489"/>
    <w:rsid w:val="00ED1537"/>
    <w:rsid w:val="00ED36B6"/>
    <w:rsid w:val="00ED5565"/>
    <w:rsid w:val="00ED58FA"/>
    <w:rsid w:val="00EE14D4"/>
    <w:rsid w:val="00EE1C50"/>
    <w:rsid w:val="00EE1E73"/>
    <w:rsid w:val="00EE246C"/>
    <w:rsid w:val="00EE45B0"/>
    <w:rsid w:val="00EE4CAB"/>
    <w:rsid w:val="00EE71A1"/>
    <w:rsid w:val="00EE72AF"/>
    <w:rsid w:val="00EE7B25"/>
    <w:rsid w:val="00EF0782"/>
    <w:rsid w:val="00EF2332"/>
    <w:rsid w:val="00EF2681"/>
    <w:rsid w:val="00EF2BE2"/>
    <w:rsid w:val="00EF496B"/>
    <w:rsid w:val="00EF572B"/>
    <w:rsid w:val="00EF5896"/>
    <w:rsid w:val="00F00D4F"/>
    <w:rsid w:val="00F01893"/>
    <w:rsid w:val="00F03BA1"/>
    <w:rsid w:val="00F03D86"/>
    <w:rsid w:val="00F043FC"/>
    <w:rsid w:val="00F04CB6"/>
    <w:rsid w:val="00F05097"/>
    <w:rsid w:val="00F05DB8"/>
    <w:rsid w:val="00F05F2B"/>
    <w:rsid w:val="00F061C1"/>
    <w:rsid w:val="00F07B6F"/>
    <w:rsid w:val="00F10ECE"/>
    <w:rsid w:val="00F119FB"/>
    <w:rsid w:val="00F13892"/>
    <w:rsid w:val="00F13A36"/>
    <w:rsid w:val="00F16890"/>
    <w:rsid w:val="00F21839"/>
    <w:rsid w:val="00F218E2"/>
    <w:rsid w:val="00F23E9E"/>
    <w:rsid w:val="00F24041"/>
    <w:rsid w:val="00F243F9"/>
    <w:rsid w:val="00F24A68"/>
    <w:rsid w:val="00F25B19"/>
    <w:rsid w:val="00F2671E"/>
    <w:rsid w:val="00F276CB"/>
    <w:rsid w:val="00F2776A"/>
    <w:rsid w:val="00F31649"/>
    <w:rsid w:val="00F31F4F"/>
    <w:rsid w:val="00F34454"/>
    <w:rsid w:val="00F34576"/>
    <w:rsid w:val="00F40CCE"/>
    <w:rsid w:val="00F41011"/>
    <w:rsid w:val="00F42600"/>
    <w:rsid w:val="00F442A2"/>
    <w:rsid w:val="00F44F86"/>
    <w:rsid w:val="00F45F01"/>
    <w:rsid w:val="00F465E6"/>
    <w:rsid w:val="00F46DCF"/>
    <w:rsid w:val="00F47E8D"/>
    <w:rsid w:val="00F52A1E"/>
    <w:rsid w:val="00F53DD7"/>
    <w:rsid w:val="00F53E00"/>
    <w:rsid w:val="00F546BD"/>
    <w:rsid w:val="00F54AE0"/>
    <w:rsid w:val="00F55885"/>
    <w:rsid w:val="00F55EE8"/>
    <w:rsid w:val="00F56406"/>
    <w:rsid w:val="00F57F89"/>
    <w:rsid w:val="00F60F93"/>
    <w:rsid w:val="00F642DC"/>
    <w:rsid w:val="00F6476E"/>
    <w:rsid w:val="00F6526C"/>
    <w:rsid w:val="00F65A83"/>
    <w:rsid w:val="00F65D8D"/>
    <w:rsid w:val="00F674F0"/>
    <w:rsid w:val="00F67C75"/>
    <w:rsid w:val="00F711F5"/>
    <w:rsid w:val="00F71214"/>
    <w:rsid w:val="00F71E66"/>
    <w:rsid w:val="00F72177"/>
    <w:rsid w:val="00F72CE9"/>
    <w:rsid w:val="00F74A36"/>
    <w:rsid w:val="00F76470"/>
    <w:rsid w:val="00F80098"/>
    <w:rsid w:val="00F81120"/>
    <w:rsid w:val="00F81534"/>
    <w:rsid w:val="00F83503"/>
    <w:rsid w:val="00F839ED"/>
    <w:rsid w:val="00F84073"/>
    <w:rsid w:val="00F8447D"/>
    <w:rsid w:val="00F85C12"/>
    <w:rsid w:val="00F85F31"/>
    <w:rsid w:val="00F87001"/>
    <w:rsid w:val="00F9056D"/>
    <w:rsid w:val="00F90FEC"/>
    <w:rsid w:val="00F91D01"/>
    <w:rsid w:val="00F93D22"/>
    <w:rsid w:val="00F94043"/>
    <w:rsid w:val="00F944FB"/>
    <w:rsid w:val="00F961E8"/>
    <w:rsid w:val="00F9691D"/>
    <w:rsid w:val="00F9737F"/>
    <w:rsid w:val="00FA2B81"/>
    <w:rsid w:val="00FA32E2"/>
    <w:rsid w:val="00FA3FD5"/>
    <w:rsid w:val="00FA48D0"/>
    <w:rsid w:val="00FA52BD"/>
    <w:rsid w:val="00FA58C3"/>
    <w:rsid w:val="00FA704A"/>
    <w:rsid w:val="00FB032B"/>
    <w:rsid w:val="00FB0413"/>
    <w:rsid w:val="00FB0681"/>
    <w:rsid w:val="00FB2F52"/>
    <w:rsid w:val="00FB5E0E"/>
    <w:rsid w:val="00FB70AA"/>
    <w:rsid w:val="00FC1927"/>
    <w:rsid w:val="00FC1974"/>
    <w:rsid w:val="00FC20DC"/>
    <w:rsid w:val="00FC27AD"/>
    <w:rsid w:val="00FC2BCC"/>
    <w:rsid w:val="00FC334A"/>
    <w:rsid w:val="00FC3933"/>
    <w:rsid w:val="00FC5719"/>
    <w:rsid w:val="00FC763D"/>
    <w:rsid w:val="00FC7D8C"/>
    <w:rsid w:val="00FC7FBF"/>
    <w:rsid w:val="00FC7FE9"/>
    <w:rsid w:val="00FD0015"/>
    <w:rsid w:val="00FD0214"/>
    <w:rsid w:val="00FD1C3A"/>
    <w:rsid w:val="00FD1D56"/>
    <w:rsid w:val="00FD1FDD"/>
    <w:rsid w:val="00FD3843"/>
    <w:rsid w:val="00FD3B7A"/>
    <w:rsid w:val="00FD3DDD"/>
    <w:rsid w:val="00FD40C0"/>
    <w:rsid w:val="00FD483A"/>
    <w:rsid w:val="00FD5555"/>
    <w:rsid w:val="00FD5986"/>
    <w:rsid w:val="00FD7F22"/>
    <w:rsid w:val="00FE0B32"/>
    <w:rsid w:val="00FE0D83"/>
    <w:rsid w:val="00FE0ED8"/>
    <w:rsid w:val="00FE0FD3"/>
    <w:rsid w:val="00FE274F"/>
    <w:rsid w:val="00FE3942"/>
    <w:rsid w:val="00FE4B0F"/>
    <w:rsid w:val="00FE70AC"/>
    <w:rsid w:val="00FE7663"/>
    <w:rsid w:val="00FF1059"/>
    <w:rsid w:val="00FF28A6"/>
    <w:rsid w:val="00FF2FA3"/>
    <w:rsid w:val="00FF488B"/>
    <w:rsid w:val="00FF5202"/>
    <w:rsid w:val="00FF54A6"/>
    <w:rsid w:val="00FF5F19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820"/>
  </w:style>
  <w:style w:type="paragraph" w:styleId="a7">
    <w:name w:val="footer"/>
    <w:basedOn w:val="a"/>
    <w:link w:val="a8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820"/>
  </w:style>
  <w:style w:type="paragraph" w:styleId="a9">
    <w:name w:val="List Paragraph"/>
    <w:basedOn w:val="a"/>
    <w:uiPriority w:val="34"/>
    <w:qFormat/>
    <w:rsid w:val="00A966E2"/>
    <w:pPr>
      <w:ind w:left="720"/>
      <w:contextualSpacing/>
    </w:pPr>
  </w:style>
  <w:style w:type="paragraph" w:styleId="aa">
    <w:name w:val="Normal (Web)"/>
    <w:basedOn w:val="a"/>
    <w:uiPriority w:val="99"/>
    <w:rsid w:val="00E1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128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128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b"/>
    <w:uiPriority w:val="59"/>
    <w:rsid w:val="00414B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locked/>
    <w:rsid w:val="009679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747CB3"/>
    <w:pPr>
      <w:spacing w:after="0" w:line="240" w:lineRule="auto"/>
      <w:ind w:firstLine="485"/>
      <w:jc w:val="both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47CB3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747CB3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747CB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47C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E72E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E72EC"/>
  </w:style>
  <w:style w:type="paragraph" w:customStyle="1" w:styleId="Default">
    <w:name w:val="Default"/>
    <w:rsid w:val="00C14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b"/>
    <w:uiPriority w:val="59"/>
    <w:rsid w:val="006C2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820"/>
  </w:style>
  <w:style w:type="paragraph" w:styleId="a7">
    <w:name w:val="footer"/>
    <w:basedOn w:val="a"/>
    <w:link w:val="a8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820"/>
  </w:style>
  <w:style w:type="paragraph" w:styleId="a9">
    <w:name w:val="List Paragraph"/>
    <w:basedOn w:val="a"/>
    <w:uiPriority w:val="34"/>
    <w:qFormat/>
    <w:rsid w:val="00A966E2"/>
    <w:pPr>
      <w:ind w:left="720"/>
      <w:contextualSpacing/>
    </w:pPr>
  </w:style>
  <w:style w:type="paragraph" w:styleId="aa">
    <w:name w:val="Normal (Web)"/>
    <w:basedOn w:val="a"/>
    <w:uiPriority w:val="99"/>
    <w:rsid w:val="00E1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128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128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b"/>
    <w:uiPriority w:val="59"/>
    <w:rsid w:val="00414B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locked/>
    <w:rsid w:val="009679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747CB3"/>
    <w:pPr>
      <w:spacing w:after="0" w:line="240" w:lineRule="auto"/>
      <w:ind w:firstLine="485"/>
      <w:jc w:val="both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47CB3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747CB3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747CB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47C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E72E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E72EC"/>
  </w:style>
  <w:style w:type="paragraph" w:customStyle="1" w:styleId="Default">
    <w:name w:val="Default"/>
    <w:rsid w:val="00C14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b"/>
    <w:uiPriority w:val="59"/>
    <w:rsid w:val="006C2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530C-AA8D-4510-8E5F-3521B932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9400</TotalTime>
  <Pages>10</Pages>
  <Words>3256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Островская Ольга Станиславовна</dc:creator>
  <cp:keywords/>
  <dc:description/>
  <cp:lastModifiedBy>Dundina_TM</cp:lastModifiedBy>
  <cp:revision>1972</cp:revision>
  <cp:lastPrinted>2022-10-19T07:22:00Z</cp:lastPrinted>
  <dcterms:created xsi:type="dcterms:W3CDTF">2021-10-26T11:39:00Z</dcterms:created>
  <dcterms:modified xsi:type="dcterms:W3CDTF">2023-03-03T12:13:00Z</dcterms:modified>
</cp:coreProperties>
</file>