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66" w:rsidRPr="00676A66" w:rsidRDefault="00160C8B" w:rsidP="00676A66">
      <w:pPr>
        <w:spacing w:after="0" w:line="240" w:lineRule="auto"/>
        <w:jc w:val="center"/>
        <w:rPr>
          <w:rFonts w:ascii="Times New Roman" w:eastAsia="Times New Roman" w:hAnsi="Times New Roman"/>
          <w:sz w:val="24"/>
          <w:szCs w:val="24"/>
          <w:lang w:eastAsia="ru-RU"/>
        </w:rPr>
      </w:pPr>
      <w:bookmarkStart w:id="0" w:name="_Toc464662946"/>
      <w:bookmarkStart w:id="1" w:name="_Toc458251688"/>
      <w:r>
        <w:rPr>
          <w:rFonts w:ascii="zn" w:eastAsia="Times New Roman" w:hAnsi="z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14.25pt" fillcolor="#dbe5f1" strokecolor="#1f497d">
            <v:shadow color="#868686"/>
            <v:textpath style="font-family:&quot;Times New Roman&quot;;v-text-kern:t" trim="t" fitpath="t" string="Общество с ограниченной ответственностью"/>
          </v:shape>
        </w:pict>
      </w:r>
    </w:p>
    <w:p w:rsidR="00676A66" w:rsidRPr="00676A66" w:rsidRDefault="00676A66" w:rsidP="00676A66">
      <w:pPr>
        <w:spacing w:after="0" w:line="240" w:lineRule="auto"/>
        <w:rPr>
          <w:rFonts w:ascii="Times New Roman" w:eastAsia="Times New Roman" w:hAnsi="Times New Roman"/>
          <w:sz w:val="24"/>
          <w:szCs w:val="24"/>
          <w:lang w:eastAsia="ru-RU"/>
        </w:rPr>
      </w:pPr>
    </w:p>
    <w:p w:rsidR="00676A66" w:rsidRPr="00676A66" w:rsidRDefault="00160C8B" w:rsidP="00676A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548DD4"/>
          <w:sz w:val="24"/>
          <w:szCs w:val="24"/>
          <w:lang w:eastAsia="ru-RU"/>
        </w:rPr>
        <w:pict>
          <v:shape id="_x0000_i1026" type="#_x0000_t136" style="width:158.25pt;height:36pt" fillcolor="#b8cce4" strokecolor="#17365d">
            <v:fill color2="#aaa"/>
            <v:shadow on="t" color="#4d4d4d" opacity="52429f" offset=",3pt"/>
            <v:textpath style="font-family:&quot;Times New Roman&quot;;font-size:54pt;font-weight:bold;v-text-kern:t" trim="t" fitpath="t" string="МЦПК"/>
          </v:shape>
        </w:pict>
      </w:r>
    </w:p>
    <w:p w:rsidR="00676A66" w:rsidRPr="00676A66" w:rsidRDefault="00676A66" w:rsidP="00676A66">
      <w:pPr>
        <w:spacing w:after="0" w:line="240" w:lineRule="auto"/>
        <w:jc w:val="center"/>
        <w:rPr>
          <w:rFonts w:ascii="Times New Roman" w:eastAsia="Times New Roman" w:hAnsi="Times New Roman"/>
          <w:sz w:val="24"/>
          <w:szCs w:val="24"/>
          <w:lang w:eastAsia="ru-RU"/>
        </w:rPr>
      </w:pPr>
    </w:p>
    <w:p w:rsidR="00676A66" w:rsidRPr="00676A66" w:rsidRDefault="00676A66" w:rsidP="00676A66">
      <w:pPr>
        <w:pBdr>
          <w:top w:val="single" w:sz="4" w:space="1" w:color="auto"/>
          <w:bottom w:val="single" w:sz="4" w:space="1" w:color="auto"/>
        </w:pBdr>
        <w:spacing w:after="0" w:line="240" w:lineRule="auto"/>
        <w:jc w:val="center"/>
        <w:rPr>
          <w:rFonts w:ascii="Times New Roman" w:eastAsia="Times New Roman" w:hAnsi="Times New Roman"/>
          <w:sz w:val="20"/>
          <w:szCs w:val="20"/>
          <w:lang w:eastAsia="ru-RU"/>
        </w:rPr>
      </w:pPr>
      <w:r w:rsidRPr="00676A66">
        <w:rPr>
          <w:rFonts w:ascii="Times New Roman" w:eastAsia="Times New Roman" w:hAnsi="Times New Roman"/>
          <w:sz w:val="20"/>
          <w:szCs w:val="20"/>
          <w:lang w:eastAsia="ru-RU"/>
        </w:rPr>
        <w:t xml:space="preserve">Юридический адрес: 119331 г. Москва проспект Вернадского, д. 29. Почтовый адрес: 119331 г. Москва проспект Вернадского, д. 29. ООО «МЦПК» ИНН 7736256340 КПП 773601001 </w:t>
      </w:r>
      <w:proofErr w:type="gramStart"/>
      <w:r w:rsidRPr="00676A66">
        <w:rPr>
          <w:rFonts w:ascii="Times New Roman" w:eastAsia="Times New Roman" w:hAnsi="Times New Roman"/>
          <w:sz w:val="20"/>
          <w:szCs w:val="20"/>
          <w:lang w:eastAsia="ru-RU"/>
        </w:rPr>
        <w:t>р</w:t>
      </w:r>
      <w:proofErr w:type="gramEnd"/>
      <w:r w:rsidRPr="00676A66">
        <w:rPr>
          <w:rFonts w:ascii="Times New Roman" w:eastAsia="Times New Roman" w:hAnsi="Times New Roman"/>
          <w:sz w:val="20"/>
          <w:szCs w:val="20"/>
          <w:lang w:eastAsia="ru-RU"/>
        </w:rPr>
        <w:t xml:space="preserve">/с 40702810500000190067, ВТБ 24 (ПАО) Адрес: 101000,  г. Москва, ул. Мясницкая, д. 35 ,к/с 30101810100000000716, БИК 044525716. </w:t>
      </w:r>
      <w:r w:rsidRPr="00676A66">
        <w:rPr>
          <w:rFonts w:ascii="Times New Roman" w:eastAsia="Times New Roman" w:hAnsi="Times New Roman"/>
          <w:sz w:val="20"/>
          <w:szCs w:val="20"/>
          <w:lang w:eastAsia="ru-RU"/>
        </w:rPr>
        <w:sym w:font="Wingdings" w:char="F02A"/>
      </w:r>
      <w:r w:rsidRPr="00676A66">
        <w:rPr>
          <w:rFonts w:ascii="Times New Roman" w:eastAsia="Times New Roman" w:hAnsi="Times New Roman"/>
          <w:sz w:val="20"/>
          <w:szCs w:val="20"/>
          <w:lang w:eastAsia="ru-RU"/>
        </w:rPr>
        <w:t xml:space="preserve"> ooo.mcpk@mail.ru</w:t>
      </w:r>
    </w:p>
    <w:p w:rsidR="00676A66" w:rsidRPr="00676A66" w:rsidRDefault="00676A66" w:rsidP="00676A66">
      <w:pPr>
        <w:keepNext/>
        <w:spacing w:line="240" w:lineRule="auto"/>
        <w:jc w:val="right"/>
        <w:rPr>
          <w:rFonts w:asciiTheme="minorHAnsi" w:eastAsiaTheme="minorHAnsi" w:hAnsiTheme="minorHAnsi" w:cstheme="minorBidi"/>
          <w:b/>
          <w:bCs/>
          <w:color w:val="4F81BD" w:themeColor="accent1"/>
          <w:sz w:val="18"/>
          <w:szCs w:val="18"/>
        </w:rPr>
      </w:pPr>
    </w:p>
    <w:tbl>
      <w:tblPr>
        <w:tblW w:w="4961" w:type="dxa"/>
        <w:tblInd w:w="3936" w:type="dxa"/>
        <w:tblLook w:val="01E0" w:firstRow="1" w:lastRow="1" w:firstColumn="1" w:lastColumn="1" w:noHBand="0" w:noVBand="0"/>
      </w:tblPr>
      <w:tblGrid>
        <w:gridCol w:w="4961"/>
      </w:tblGrid>
      <w:tr w:rsidR="00676A66" w:rsidRPr="00676A66" w:rsidTr="002F2631">
        <w:trPr>
          <w:trHeight w:val="1164"/>
        </w:trPr>
        <w:tc>
          <w:tcPr>
            <w:tcW w:w="4961" w:type="dxa"/>
          </w:tcPr>
          <w:p w:rsidR="00676A66" w:rsidRPr="00676A66" w:rsidRDefault="00676A66" w:rsidP="00676A66">
            <w:pPr>
              <w:spacing w:after="0" w:line="240" w:lineRule="auto"/>
              <w:ind w:firstLine="1276"/>
              <w:jc w:val="both"/>
              <w:rPr>
                <w:rFonts w:ascii="Times New Roman" w:eastAsia="Times New Roman" w:hAnsi="Times New Roman"/>
                <w:b/>
                <w:bCs/>
                <w:sz w:val="26"/>
                <w:szCs w:val="26"/>
                <w:lang w:eastAsia="ru-RU"/>
              </w:rPr>
            </w:pPr>
            <w:r w:rsidRPr="00676A66">
              <w:rPr>
                <w:rFonts w:ascii="Times New Roman" w:eastAsia="Times New Roman" w:hAnsi="Times New Roman"/>
                <w:b/>
                <w:bCs/>
                <w:sz w:val="26"/>
                <w:szCs w:val="26"/>
                <w:lang w:eastAsia="ru-RU"/>
              </w:rPr>
              <w:t>Заказчик:</w:t>
            </w:r>
          </w:p>
          <w:p w:rsidR="00676A66" w:rsidRPr="00676A66" w:rsidRDefault="00676A66" w:rsidP="00676A66">
            <w:pPr>
              <w:spacing w:after="0" w:line="240" w:lineRule="auto"/>
              <w:jc w:val="both"/>
              <w:rPr>
                <w:rFonts w:ascii="Times New Roman" w:eastAsia="Times New Roman" w:hAnsi="Times New Roman"/>
                <w:b/>
                <w:bCs/>
                <w:sz w:val="26"/>
                <w:szCs w:val="26"/>
                <w:lang w:eastAsia="ru-RU"/>
              </w:rPr>
            </w:pPr>
            <w:r w:rsidRPr="00676A66">
              <w:rPr>
                <w:rFonts w:ascii="Times New Roman" w:eastAsia="Times New Roman" w:hAnsi="Times New Roman"/>
                <w:bCs/>
                <w:sz w:val="26"/>
                <w:szCs w:val="26"/>
                <w:lang w:eastAsia="ru-RU"/>
              </w:rPr>
              <w:t>Администрация муниципального образования «</w:t>
            </w:r>
            <w:proofErr w:type="spellStart"/>
            <w:r w:rsidRPr="00676A66">
              <w:rPr>
                <w:rFonts w:ascii="Times New Roman" w:eastAsia="Times New Roman" w:hAnsi="Times New Roman"/>
                <w:bCs/>
                <w:sz w:val="26"/>
                <w:szCs w:val="26"/>
                <w:lang w:eastAsia="ru-RU"/>
              </w:rPr>
              <w:t>Починковский</w:t>
            </w:r>
            <w:proofErr w:type="spellEnd"/>
            <w:r w:rsidRPr="00676A66">
              <w:rPr>
                <w:rFonts w:ascii="Times New Roman" w:eastAsia="Times New Roman" w:hAnsi="Times New Roman"/>
                <w:bCs/>
                <w:sz w:val="26"/>
                <w:szCs w:val="26"/>
                <w:lang w:eastAsia="ru-RU"/>
              </w:rPr>
              <w:t xml:space="preserve"> район» Смоленской области</w:t>
            </w:r>
          </w:p>
        </w:tc>
      </w:tr>
      <w:tr w:rsidR="00676A66" w:rsidRPr="00676A66" w:rsidTr="002F2631">
        <w:tc>
          <w:tcPr>
            <w:tcW w:w="4961" w:type="dxa"/>
          </w:tcPr>
          <w:p w:rsidR="00676A66" w:rsidRPr="00676A66" w:rsidRDefault="00676A66" w:rsidP="00676A66">
            <w:pPr>
              <w:spacing w:after="0" w:line="240" w:lineRule="auto"/>
              <w:jc w:val="both"/>
              <w:rPr>
                <w:rFonts w:ascii="Times New Roman" w:eastAsia="Times New Roman" w:hAnsi="Times New Roman"/>
                <w:b/>
                <w:bCs/>
                <w:sz w:val="26"/>
                <w:szCs w:val="26"/>
                <w:lang w:eastAsia="ru-RU"/>
              </w:rPr>
            </w:pPr>
            <w:r w:rsidRPr="00676A66">
              <w:rPr>
                <w:rFonts w:ascii="Times New Roman" w:eastAsia="Times New Roman" w:hAnsi="Times New Roman"/>
                <w:b/>
                <w:bCs/>
                <w:sz w:val="26"/>
                <w:szCs w:val="26"/>
                <w:lang w:eastAsia="ru-RU"/>
              </w:rPr>
              <w:t>Муниципальный Контракт</w:t>
            </w:r>
          </w:p>
          <w:p w:rsidR="00676A66" w:rsidRPr="00676A66" w:rsidRDefault="00676A66" w:rsidP="00676A66">
            <w:pPr>
              <w:spacing w:after="0" w:line="240" w:lineRule="auto"/>
              <w:jc w:val="both"/>
              <w:rPr>
                <w:rFonts w:ascii="Times New Roman" w:eastAsia="Times New Roman" w:hAnsi="Times New Roman"/>
                <w:bCs/>
                <w:sz w:val="26"/>
                <w:szCs w:val="26"/>
                <w:lang w:eastAsia="ru-RU"/>
              </w:rPr>
            </w:pPr>
            <w:r w:rsidRPr="00676A66">
              <w:rPr>
                <w:rFonts w:ascii="Times New Roman" w:eastAsia="Times New Roman" w:hAnsi="Times New Roman"/>
                <w:b/>
                <w:bCs/>
                <w:sz w:val="26"/>
                <w:szCs w:val="26"/>
                <w:lang w:eastAsia="ru-RU"/>
              </w:rPr>
              <w:t xml:space="preserve"> </w:t>
            </w:r>
            <w:r w:rsidRPr="00676A66">
              <w:rPr>
                <w:rFonts w:ascii="Times New Roman" w:eastAsia="Times New Roman" w:hAnsi="Times New Roman"/>
                <w:bCs/>
                <w:sz w:val="26"/>
                <w:szCs w:val="26"/>
                <w:lang w:eastAsia="ru-RU"/>
              </w:rPr>
              <w:t>№62 от 25.10.2016</w:t>
            </w:r>
          </w:p>
          <w:p w:rsidR="00676A66" w:rsidRPr="00676A66" w:rsidRDefault="00676A66" w:rsidP="00676A66">
            <w:pPr>
              <w:spacing w:after="0" w:line="240" w:lineRule="auto"/>
              <w:jc w:val="both"/>
              <w:rPr>
                <w:rFonts w:ascii="Times New Roman" w:eastAsia="Times New Roman" w:hAnsi="Times New Roman"/>
                <w:bCs/>
                <w:sz w:val="26"/>
                <w:szCs w:val="26"/>
                <w:lang w:eastAsia="ru-RU"/>
              </w:rPr>
            </w:pPr>
            <w:r w:rsidRPr="00676A66">
              <w:rPr>
                <w:rFonts w:ascii="Times New Roman" w:eastAsia="Times New Roman" w:hAnsi="Times New Roman"/>
                <w:bCs/>
                <w:sz w:val="26"/>
                <w:szCs w:val="26"/>
                <w:lang w:eastAsia="ru-RU"/>
              </w:rPr>
              <w:t xml:space="preserve">На выполнение работ по подготовке проектов генерального плана и правил землепользования и застройки муниципального образования Краснознаменского сельского поселения </w:t>
            </w:r>
            <w:proofErr w:type="spellStart"/>
            <w:r w:rsidRPr="00676A66">
              <w:rPr>
                <w:rFonts w:ascii="Times New Roman" w:eastAsia="Times New Roman" w:hAnsi="Times New Roman"/>
                <w:bCs/>
                <w:sz w:val="26"/>
                <w:szCs w:val="26"/>
                <w:lang w:eastAsia="ru-RU"/>
              </w:rPr>
              <w:t>Починковского</w:t>
            </w:r>
            <w:proofErr w:type="spellEnd"/>
            <w:r w:rsidRPr="00676A66">
              <w:rPr>
                <w:rFonts w:ascii="Times New Roman" w:eastAsia="Times New Roman" w:hAnsi="Times New Roman"/>
                <w:bCs/>
                <w:sz w:val="26"/>
                <w:szCs w:val="26"/>
                <w:lang w:eastAsia="ru-RU"/>
              </w:rPr>
              <w:t xml:space="preserve"> района Смоленской области</w:t>
            </w:r>
          </w:p>
          <w:p w:rsidR="00676A66" w:rsidRPr="00676A66" w:rsidRDefault="00676A66" w:rsidP="00676A66">
            <w:pPr>
              <w:spacing w:after="0" w:line="240" w:lineRule="auto"/>
              <w:jc w:val="both"/>
              <w:rPr>
                <w:rFonts w:ascii="Times New Roman" w:eastAsia="Times New Roman" w:hAnsi="Times New Roman"/>
                <w:b/>
                <w:bCs/>
                <w:sz w:val="26"/>
                <w:szCs w:val="26"/>
                <w:lang w:eastAsia="ru-RU"/>
              </w:rPr>
            </w:pPr>
            <w:r w:rsidRPr="00676A66">
              <w:rPr>
                <w:rFonts w:ascii="Times New Roman" w:eastAsia="Times New Roman" w:hAnsi="Times New Roman"/>
                <w:bCs/>
                <w:sz w:val="26"/>
                <w:szCs w:val="26"/>
                <w:lang w:eastAsia="ru-RU"/>
              </w:rPr>
              <w:t xml:space="preserve"> </w:t>
            </w:r>
          </w:p>
        </w:tc>
      </w:tr>
    </w:tbl>
    <w:p w:rsidR="00676A66" w:rsidRPr="00676A66" w:rsidRDefault="00676A66" w:rsidP="00676A66">
      <w:pPr>
        <w:rPr>
          <w:rFonts w:ascii="Times New Roman" w:eastAsia="Times New Roman" w:hAnsi="Times New Roman"/>
          <w:b/>
          <w:sz w:val="32"/>
          <w:szCs w:val="32"/>
          <w:lang w:bidi="en-US"/>
        </w:rPr>
      </w:pPr>
    </w:p>
    <w:p w:rsidR="00676A66" w:rsidRPr="00676A66" w:rsidRDefault="00676A66" w:rsidP="00676A66">
      <w:pPr>
        <w:spacing w:after="0"/>
        <w:jc w:val="center"/>
        <w:rPr>
          <w:rFonts w:ascii="Times New Roman" w:eastAsia="Times New Roman" w:hAnsi="Times New Roman"/>
          <w:b/>
          <w:sz w:val="32"/>
          <w:szCs w:val="32"/>
          <w:lang w:bidi="en-US"/>
        </w:rPr>
      </w:pPr>
      <w:r w:rsidRPr="00676A66">
        <w:rPr>
          <w:rFonts w:ascii="Times New Roman" w:eastAsia="Times New Roman" w:hAnsi="Times New Roman"/>
          <w:b/>
          <w:sz w:val="32"/>
          <w:szCs w:val="32"/>
          <w:lang w:bidi="en-US"/>
        </w:rPr>
        <w:t>КРАСНОЗНАМЕНСКОЕ СЕЛЬСКОЕ ПОСЕЛЕНИЕ</w:t>
      </w:r>
    </w:p>
    <w:p w:rsidR="00676A66" w:rsidRPr="00676A66" w:rsidRDefault="00676A66" w:rsidP="00676A66">
      <w:pPr>
        <w:spacing w:after="0"/>
        <w:jc w:val="center"/>
        <w:rPr>
          <w:rFonts w:ascii="Times New Roman" w:eastAsia="Times New Roman" w:hAnsi="Times New Roman"/>
          <w:b/>
          <w:sz w:val="32"/>
          <w:szCs w:val="32"/>
          <w:lang w:bidi="en-US"/>
        </w:rPr>
      </w:pPr>
      <w:r w:rsidRPr="00676A66">
        <w:rPr>
          <w:rFonts w:ascii="Times New Roman" w:eastAsia="Times New Roman" w:hAnsi="Times New Roman"/>
          <w:b/>
          <w:sz w:val="32"/>
          <w:szCs w:val="32"/>
          <w:lang w:bidi="en-US"/>
        </w:rPr>
        <w:t xml:space="preserve">ПОЧИНКОВСКОГО РАЙОНА </w:t>
      </w:r>
    </w:p>
    <w:p w:rsidR="00676A66" w:rsidRPr="00676A66" w:rsidRDefault="00676A66" w:rsidP="00676A66">
      <w:pPr>
        <w:spacing w:after="0"/>
        <w:jc w:val="center"/>
        <w:rPr>
          <w:rFonts w:ascii="Times New Roman" w:eastAsia="Times New Roman" w:hAnsi="Times New Roman"/>
          <w:b/>
          <w:sz w:val="32"/>
          <w:szCs w:val="32"/>
          <w:lang w:bidi="en-US"/>
        </w:rPr>
      </w:pPr>
      <w:r w:rsidRPr="00676A66">
        <w:rPr>
          <w:rFonts w:ascii="Times New Roman" w:eastAsia="Times New Roman" w:hAnsi="Times New Roman"/>
          <w:b/>
          <w:sz w:val="32"/>
          <w:szCs w:val="32"/>
          <w:lang w:bidi="en-US"/>
        </w:rPr>
        <w:t>СМОЛЕНСКОЙ ОБЛАСТИ</w:t>
      </w:r>
    </w:p>
    <w:p w:rsidR="00676A66" w:rsidRDefault="00676A66" w:rsidP="00676A66">
      <w:pPr>
        <w:jc w:val="center"/>
        <w:rPr>
          <w:rFonts w:ascii="Times New Roman" w:eastAsia="Times New Roman" w:hAnsi="Times New Roman"/>
          <w:b/>
          <w:sz w:val="40"/>
          <w:szCs w:val="40"/>
          <w:lang w:bidi="en-US"/>
        </w:rPr>
      </w:pPr>
    </w:p>
    <w:p w:rsidR="00676A66" w:rsidRPr="00676A66" w:rsidRDefault="00E00D47" w:rsidP="00676A66">
      <w:pPr>
        <w:jc w:val="center"/>
        <w:rPr>
          <w:rFonts w:ascii="Times New Roman" w:eastAsia="Times New Roman" w:hAnsi="Times New Roman"/>
          <w:b/>
          <w:sz w:val="40"/>
          <w:szCs w:val="40"/>
          <w:lang w:bidi="en-US"/>
        </w:rPr>
      </w:pPr>
      <w:r>
        <w:rPr>
          <w:rFonts w:ascii="Times New Roman" w:eastAsia="Times New Roman" w:hAnsi="Times New Roman"/>
          <w:b/>
          <w:sz w:val="40"/>
          <w:szCs w:val="40"/>
          <w:lang w:bidi="en-US"/>
        </w:rPr>
        <w:t>Том 2</w:t>
      </w:r>
    </w:p>
    <w:p w:rsidR="00676A66" w:rsidRPr="00676A66" w:rsidRDefault="00676A66" w:rsidP="00676A66">
      <w:pPr>
        <w:jc w:val="center"/>
        <w:rPr>
          <w:rFonts w:ascii="Times New Roman" w:eastAsia="Times New Roman" w:hAnsi="Times New Roman"/>
          <w:b/>
          <w:sz w:val="40"/>
          <w:szCs w:val="40"/>
          <w:lang w:bidi="en-US"/>
        </w:rPr>
      </w:pPr>
      <w:r>
        <w:rPr>
          <w:rFonts w:ascii="Times New Roman" w:eastAsia="Times New Roman" w:hAnsi="Times New Roman"/>
          <w:b/>
          <w:sz w:val="40"/>
          <w:szCs w:val="40"/>
          <w:lang w:bidi="en-US"/>
        </w:rPr>
        <w:t>Материалы по обоснованию</w:t>
      </w:r>
    </w:p>
    <w:p w:rsidR="00676A66" w:rsidRPr="00676A66" w:rsidRDefault="00676A66" w:rsidP="00676A66">
      <w:pPr>
        <w:jc w:val="center"/>
        <w:rPr>
          <w:rFonts w:ascii="Times New Roman" w:eastAsia="Times New Roman" w:hAnsi="Times New Roman"/>
          <w:b/>
          <w:sz w:val="40"/>
          <w:szCs w:val="40"/>
          <w:lang w:bidi="en-US"/>
        </w:rPr>
      </w:pPr>
    </w:p>
    <w:p w:rsidR="00676A66" w:rsidRPr="00676A66" w:rsidRDefault="00676A66" w:rsidP="00676A66">
      <w:pPr>
        <w:jc w:val="center"/>
        <w:rPr>
          <w:rFonts w:ascii="Times New Roman" w:eastAsia="Times New Roman" w:hAnsi="Times New Roman"/>
          <w:b/>
          <w:sz w:val="40"/>
          <w:szCs w:val="40"/>
          <w:lang w:bidi="en-US"/>
        </w:rPr>
      </w:pPr>
    </w:p>
    <w:p w:rsidR="00676A66" w:rsidRPr="00676A66" w:rsidRDefault="00676A66" w:rsidP="00676A66">
      <w:pPr>
        <w:jc w:val="center"/>
        <w:rPr>
          <w:rFonts w:ascii="Times New Roman" w:eastAsia="Times New Roman" w:hAnsi="Times New Roman"/>
          <w:b/>
          <w:sz w:val="40"/>
          <w:szCs w:val="40"/>
          <w:lang w:bidi="en-US"/>
        </w:rPr>
      </w:pPr>
    </w:p>
    <w:p w:rsidR="00676A66" w:rsidRPr="00676A66" w:rsidRDefault="00676A66" w:rsidP="00676A66">
      <w:pPr>
        <w:jc w:val="center"/>
        <w:rPr>
          <w:rFonts w:ascii="Times New Roman" w:eastAsia="Times New Roman" w:hAnsi="Times New Roman"/>
          <w:sz w:val="32"/>
          <w:szCs w:val="32"/>
        </w:rPr>
      </w:pPr>
      <w:r w:rsidRPr="00676A66">
        <w:rPr>
          <w:rFonts w:ascii="Times New Roman" w:eastAsia="Times New Roman" w:hAnsi="Times New Roman"/>
          <w:sz w:val="32"/>
          <w:szCs w:val="32"/>
        </w:rPr>
        <w:t>2016</w:t>
      </w:r>
    </w:p>
    <w:p w:rsidR="00E61046" w:rsidRPr="00E61046" w:rsidRDefault="00E61046" w:rsidP="00E61046">
      <w:pPr>
        <w:spacing w:after="0" w:line="240" w:lineRule="auto"/>
        <w:contextualSpacing/>
        <w:jc w:val="center"/>
        <w:rPr>
          <w:rFonts w:ascii="Times New Roman" w:eastAsiaTheme="minorHAnsi" w:hAnsi="Times New Roman"/>
          <w:b/>
          <w:sz w:val="24"/>
          <w:szCs w:val="24"/>
        </w:rPr>
      </w:pPr>
      <w:r>
        <w:rPr>
          <w:rFonts w:asciiTheme="majorHAnsi" w:eastAsia="Times New Roman" w:hAnsiTheme="majorHAnsi" w:cstheme="majorBidi"/>
          <w:caps/>
          <w:color w:val="365F91" w:themeColor="accent1" w:themeShade="BF"/>
          <w:sz w:val="28"/>
          <w:szCs w:val="28"/>
          <w:lang w:eastAsia="ru-RU"/>
        </w:rPr>
        <w:br w:type="page"/>
      </w:r>
      <w:r w:rsidRPr="00E61046">
        <w:rPr>
          <w:rFonts w:ascii="Times New Roman" w:eastAsiaTheme="minorHAnsi" w:hAnsi="Times New Roman"/>
          <w:b/>
          <w:sz w:val="24"/>
          <w:szCs w:val="24"/>
        </w:rPr>
        <w:lastRenderedPageBreak/>
        <w:t xml:space="preserve">СОСТАВ ПРОЕКТА ГЕНЕРАЛЬНОГО ПЛАНА И КОРРЕКТИРОВКИ ПРАВИЛ ЗЕМЛЕПОЛЬЗОВАНИЯ И ЗАСТРОЙКИ </w:t>
      </w:r>
      <w:r>
        <w:rPr>
          <w:rFonts w:ascii="Times New Roman" w:eastAsiaTheme="minorHAnsi" w:hAnsi="Times New Roman"/>
          <w:b/>
          <w:sz w:val="24"/>
          <w:szCs w:val="24"/>
        </w:rPr>
        <w:t>КРАСНОЗНАМЕНСКОГО СЕЛЬСКОГО</w:t>
      </w:r>
      <w:r w:rsidRPr="00E61046">
        <w:rPr>
          <w:rFonts w:ascii="Times New Roman" w:eastAsiaTheme="minorHAnsi" w:hAnsi="Times New Roman"/>
          <w:b/>
          <w:sz w:val="24"/>
          <w:szCs w:val="24"/>
        </w:rPr>
        <w:t xml:space="preserve"> ПОСЕЛЕНИЯ </w:t>
      </w:r>
      <w:r w:rsidR="00827F8A">
        <w:rPr>
          <w:rFonts w:ascii="Times New Roman" w:eastAsiaTheme="minorHAnsi" w:hAnsi="Times New Roman"/>
          <w:b/>
          <w:sz w:val="24"/>
          <w:szCs w:val="24"/>
        </w:rPr>
        <w:t>ПОЧИНКОВСКОГО</w:t>
      </w:r>
      <w:r w:rsidRPr="00E61046">
        <w:rPr>
          <w:rFonts w:ascii="Times New Roman" w:eastAsiaTheme="minorHAnsi" w:hAnsi="Times New Roman"/>
          <w:b/>
          <w:sz w:val="24"/>
          <w:szCs w:val="24"/>
        </w:rPr>
        <w:t xml:space="preserve"> РАЙОНА СМОЛЕНСКОЙ ОБЛАСТИ</w:t>
      </w:r>
    </w:p>
    <w:tbl>
      <w:tblPr>
        <w:tblW w:w="5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639"/>
        <w:gridCol w:w="1277"/>
        <w:gridCol w:w="1704"/>
      </w:tblGrid>
      <w:tr w:rsidR="00E61046" w:rsidRPr="00E61046" w:rsidTr="00E61046">
        <w:trPr>
          <w:trHeight w:val="20"/>
          <w:tblHeader/>
          <w:jc w:val="center"/>
        </w:trPr>
        <w:tc>
          <w:tcPr>
            <w:tcW w:w="2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61046" w:rsidRPr="00E61046" w:rsidRDefault="00E61046" w:rsidP="00E61046">
            <w:pPr>
              <w:spacing w:after="0"/>
              <w:jc w:val="center"/>
              <w:rPr>
                <w:rFonts w:ascii="Times New Roman" w:eastAsia="Times New Roman" w:hAnsi="Times New Roman"/>
                <w:caps/>
                <w:sz w:val="24"/>
                <w:szCs w:val="24"/>
                <w:lang w:eastAsia="ru-RU"/>
              </w:rPr>
            </w:pPr>
            <w:r w:rsidRPr="00E61046">
              <w:rPr>
                <w:rFonts w:ascii="Times New Roman" w:eastAsia="Times New Roman" w:hAnsi="Times New Roman"/>
                <w:sz w:val="24"/>
                <w:szCs w:val="24"/>
                <w:lang w:eastAsia="ru-RU"/>
              </w:rPr>
              <w:t xml:space="preserve">№ </w:t>
            </w:r>
            <w:proofErr w:type="gramStart"/>
            <w:r w:rsidRPr="00E61046">
              <w:rPr>
                <w:rFonts w:ascii="Times New Roman" w:eastAsia="Times New Roman" w:hAnsi="Times New Roman"/>
                <w:sz w:val="24"/>
                <w:szCs w:val="24"/>
                <w:lang w:eastAsia="ru-RU"/>
              </w:rPr>
              <w:t>п</w:t>
            </w:r>
            <w:proofErr w:type="gramEnd"/>
            <w:r w:rsidRPr="00E61046">
              <w:rPr>
                <w:rFonts w:ascii="Times New Roman" w:eastAsia="Times New Roman" w:hAnsi="Times New Roman"/>
                <w:sz w:val="24"/>
                <w:szCs w:val="24"/>
                <w:lang w:eastAsia="ru-RU"/>
              </w:rPr>
              <w:t>/п</w:t>
            </w:r>
          </w:p>
        </w:tc>
        <w:tc>
          <w:tcPr>
            <w:tcW w:w="3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61046" w:rsidRPr="00E61046" w:rsidRDefault="00E61046" w:rsidP="00E61046">
            <w:pPr>
              <w:spacing w:after="0"/>
              <w:jc w:val="center"/>
              <w:rPr>
                <w:rFonts w:ascii="Times New Roman" w:eastAsia="Times New Roman" w:hAnsi="Times New Roman"/>
                <w:caps/>
                <w:sz w:val="24"/>
                <w:szCs w:val="24"/>
                <w:lang w:eastAsia="ru-RU"/>
              </w:rPr>
            </w:pPr>
            <w:r w:rsidRPr="00E61046">
              <w:rPr>
                <w:rFonts w:ascii="Times New Roman" w:eastAsia="Times New Roman" w:hAnsi="Times New Roman"/>
                <w:sz w:val="24"/>
                <w:szCs w:val="24"/>
                <w:lang w:eastAsia="ru-RU"/>
              </w:rPr>
              <w:t xml:space="preserve">Наименование </w:t>
            </w:r>
          </w:p>
        </w:tc>
        <w:tc>
          <w:tcPr>
            <w:tcW w:w="6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61046" w:rsidRPr="00E61046" w:rsidRDefault="00E61046" w:rsidP="00E61046">
            <w:pPr>
              <w:spacing w:after="0"/>
              <w:jc w:val="center"/>
              <w:rPr>
                <w:rFonts w:ascii="Times New Roman" w:eastAsia="Times New Roman" w:hAnsi="Times New Roman"/>
                <w:caps/>
                <w:sz w:val="24"/>
                <w:szCs w:val="24"/>
                <w:lang w:eastAsia="ru-RU"/>
              </w:rPr>
            </w:pPr>
            <w:r w:rsidRPr="00E61046">
              <w:rPr>
                <w:rFonts w:ascii="Times New Roman" w:eastAsia="Times New Roman" w:hAnsi="Times New Roman"/>
                <w:sz w:val="24"/>
                <w:szCs w:val="24"/>
                <w:lang w:eastAsia="ru-RU"/>
              </w:rPr>
              <w:t>Масштаб</w:t>
            </w:r>
          </w:p>
        </w:tc>
        <w:tc>
          <w:tcPr>
            <w:tcW w:w="834" w:type="pct"/>
            <w:tcBorders>
              <w:top w:val="single" w:sz="4" w:space="0" w:color="auto"/>
              <w:left w:val="single" w:sz="4" w:space="0" w:color="auto"/>
              <w:bottom w:val="single" w:sz="4" w:space="0" w:color="auto"/>
              <w:right w:val="single" w:sz="4" w:space="0" w:color="auto"/>
            </w:tcBorders>
            <w:shd w:val="clear" w:color="auto" w:fill="D9D9D9"/>
            <w:vAlign w:val="center"/>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Примечания</w:t>
            </w:r>
          </w:p>
        </w:tc>
      </w:tr>
      <w:tr w:rsidR="00E61046" w:rsidRPr="00E61046" w:rsidTr="002F263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keepNext/>
              <w:keepLines/>
              <w:spacing w:after="0"/>
              <w:jc w:val="center"/>
              <w:rPr>
                <w:rFonts w:ascii="Times New Roman" w:eastAsia="Times New Roman" w:hAnsi="Times New Roman"/>
                <w:b/>
                <w:sz w:val="28"/>
                <w:szCs w:val="28"/>
                <w:lang w:eastAsia="ru-RU"/>
              </w:rPr>
            </w:pPr>
            <w:bookmarkStart w:id="2" w:name="_Toc299461460"/>
            <w:r w:rsidRPr="00E61046">
              <w:rPr>
                <w:rFonts w:ascii="Times New Roman" w:eastAsia="Times New Roman" w:hAnsi="Times New Roman"/>
                <w:b/>
                <w:sz w:val="28"/>
                <w:szCs w:val="28"/>
                <w:lang w:eastAsia="ru-RU"/>
              </w:rPr>
              <w:t>Утверждаемая часть</w:t>
            </w:r>
            <w:bookmarkEnd w:id="2"/>
          </w:p>
        </w:tc>
      </w:tr>
      <w:tr w:rsidR="00E61046" w:rsidRPr="00E61046" w:rsidTr="002F263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keepNext/>
              <w:keepLines/>
              <w:spacing w:after="0"/>
              <w:jc w:val="center"/>
              <w:rPr>
                <w:rFonts w:ascii="Times New Roman" w:eastAsia="Times New Roman" w:hAnsi="Times New Roman"/>
                <w:b/>
                <w:sz w:val="24"/>
                <w:szCs w:val="24"/>
                <w:lang w:eastAsia="ru-RU"/>
              </w:rPr>
            </w:pPr>
            <w:r w:rsidRPr="00E61046">
              <w:rPr>
                <w:rFonts w:ascii="Times New Roman" w:eastAsia="Times New Roman" w:hAnsi="Times New Roman"/>
                <w:b/>
                <w:sz w:val="24"/>
                <w:szCs w:val="24"/>
                <w:lang w:eastAsia="ru-RU"/>
              </w:rPr>
              <w:t>Текстовые материалы</w:t>
            </w: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napToGrid w:val="0"/>
              <w:spacing w:after="0"/>
              <w:jc w:val="center"/>
              <w:rPr>
                <w:rFonts w:ascii="Times New Roman" w:eastAsia="Times New Roman" w:hAnsi="Times New Roman"/>
                <w:bCs/>
                <w:caps/>
                <w:sz w:val="24"/>
                <w:szCs w:val="24"/>
                <w:lang w:eastAsia="ru-RU"/>
              </w:rPr>
            </w:pPr>
            <w:r w:rsidRPr="00E61046">
              <w:rPr>
                <w:rFonts w:ascii="Times New Roman" w:eastAsia="Times New Roman" w:hAnsi="Times New Roman"/>
                <w:bCs/>
                <w:caps/>
                <w:sz w:val="24"/>
                <w:szCs w:val="24"/>
                <w:lang w:eastAsia="ru-RU"/>
              </w:rPr>
              <w:t>1.</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rPr>
                <w:rFonts w:ascii="Times New Roman" w:eastAsia="Times New Roman" w:hAnsi="Times New Roman"/>
                <w:spacing w:val="-10"/>
                <w:sz w:val="24"/>
                <w:szCs w:val="24"/>
                <w:lang w:eastAsia="ru-RU"/>
              </w:rPr>
            </w:pPr>
            <w:r w:rsidRPr="00E61046">
              <w:rPr>
                <w:rFonts w:ascii="Times New Roman" w:eastAsia="Times New Roman" w:hAnsi="Times New Roman"/>
                <w:b/>
                <w:spacing w:val="-10"/>
                <w:sz w:val="24"/>
                <w:szCs w:val="24"/>
                <w:lang w:eastAsia="ru-RU"/>
              </w:rPr>
              <w:t>Том 1.</w:t>
            </w:r>
            <w:r w:rsidRPr="00E61046">
              <w:rPr>
                <w:rFonts w:ascii="Times New Roman" w:eastAsia="Times New Roman" w:hAnsi="Times New Roman"/>
                <w:spacing w:val="-10"/>
                <w:sz w:val="24"/>
                <w:szCs w:val="24"/>
                <w:lang w:eastAsia="ru-RU"/>
              </w:rPr>
              <w:t xml:space="preserve"> Положения о территориальном планировании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heme="minorHAnsi" w:hAnsi="Times New Roman"/>
              </w:rPr>
            </w:pPr>
            <w:r w:rsidRPr="00E61046">
              <w:rPr>
                <w:rFonts w:ascii="Times New Roman" w:eastAsiaTheme="minorHAnsi" w:hAnsi="Times New Roman"/>
              </w:rPr>
              <w:t>-</w:t>
            </w:r>
          </w:p>
        </w:tc>
        <w:tc>
          <w:tcPr>
            <w:tcW w:w="834" w:type="pct"/>
            <w:tcBorders>
              <w:top w:val="single" w:sz="4" w:space="0" w:color="auto"/>
              <w:left w:val="single" w:sz="4" w:space="0" w:color="auto"/>
              <w:bottom w:val="single" w:sz="4" w:space="0" w:color="auto"/>
              <w:right w:val="single" w:sz="4" w:space="0" w:color="auto"/>
            </w:tcBorders>
          </w:tcPr>
          <w:p w:rsidR="00E61046" w:rsidRPr="00E61046" w:rsidRDefault="00E61046" w:rsidP="00E61046">
            <w:pPr>
              <w:spacing w:after="0"/>
              <w:rPr>
                <w:rFonts w:ascii="Times New Roman" w:eastAsiaTheme="minorHAnsi" w:hAnsi="Times New Roman"/>
              </w:rPr>
            </w:pPr>
          </w:p>
        </w:tc>
      </w:tr>
      <w:tr w:rsidR="00E61046" w:rsidRPr="00E61046" w:rsidTr="002F263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E61046" w:rsidRPr="00E61046" w:rsidRDefault="00E61046" w:rsidP="00E61046">
            <w:pPr>
              <w:keepNext/>
              <w:keepLines/>
              <w:spacing w:after="0"/>
              <w:jc w:val="center"/>
              <w:rPr>
                <w:rFonts w:ascii="Times New Roman" w:eastAsia="Times New Roman" w:hAnsi="Times New Roman"/>
                <w:b/>
                <w:sz w:val="24"/>
                <w:szCs w:val="24"/>
                <w:lang w:eastAsia="ru-RU"/>
              </w:rPr>
            </w:pPr>
            <w:r w:rsidRPr="00E61046">
              <w:rPr>
                <w:rFonts w:ascii="Times New Roman" w:eastAsia="Times New Roman" w:hAnsi="Times New Roman"/>
                <w:b/>
                <w:sz w:val="24"/>
                <w:szCs w:val="24"/>
                <w:lang w:eastAsia="ru-RU"/>
              </w:rPr>
              <w:t>Графические материалы</w:t>
            </w: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napToGrid w:val="0"/>
              <w:spacing w:after="0"/>
              <w:jc w:val="center"/>
              <w:rPr>
                <w:rFonts w:ascii="Times New Roman" w:eastAsia="Times New Roman" w:hAnsi="Times New Roman"/>
                <w:bCs/>
                <w:caps/>
                <w:sz w:val="24"/>
                <w:szCs w:val="24"/>
                <w:lang w:eastAsia="ru-RU"/>
              </w:rPr>
            </w:pPr>
            <w:r>
              <w:rPr>
                <w:rFonts w:ascii="Times New Roman" w:eastAsia="Times New Roman" w:hAnsi="Times New Roman"/>
                <w:bCs/>
                <w:caps/>
                <w:sz w:val="24"/>
                <w:szCs w:val="24"/>
                <w:lang w:eastAsia="ru-RU"/>
              </w:rPr>
              <w:t>2</w:t>
            </w:r>
            <w:r w:rsidRPr="00E61046">
              <w:rPr>
                <w:rFonts w:ascii="Times New Roman" w:eastAsia="Times New Roman" w:hAnsi="Times New Roman"/>
                <w:bCs/>
                <w:caps/>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both"/>
              <w:rPr>
                <w:rFonts w:ascii="Times New Roman" w:eastAsia="Times New Roman" w:hAnsi="Times New Roman"/>
                <w:sz w:val="24"/>
                <w:szCs w:val="24"/>
                <w:lang w:eastAsia="ru-RU"/>
              </w:rPr>
            </w:pPr>
            <w:r w:rsidRPr="00E61046">
              <w:rPr>
                <w:rFonts w:ascii="Times New Roman" w:eastAsiaTheme="minorHAnsi" w:hAnsi="Times New Roman"/>
                <w:sz w:val="24"/>
                <w:szCs w:val="24"/>
              </w:rPr>
              <w:t xml:space="preserve">Карта границ населенных пунктов, входящих в состав </w:t>
            </w:r>
            <w:r>
              <w:rPr>
                <w:rFonts w:ascii="Times New Roman" w:eastAsiaTheme="minorHAnsi" w:hAnsi="Times New Roman"/>
                <w:sz w:val="24"/>
                <w:szCs w:val="24"/>
              </w:rPr>
              <w:t>Краснознаменского сельского поселения Смоленской области</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1:2000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tabs>
                <w:tab w:val="left" w:pos="540"/>
              </w:tabs>
              <w:spacing w:after="0"/>
              <w:jc w:val="both"/>
              <w:rPr>
                <w:rFonts w:ascii="Times New Roman" w:eastAsia="Times New Roman" w:hAnsi="Times New Roman"/>
                <w:spacing w:val="-6"/>
                <w:sz w:val="24"/>
                <w:szCs w:val="24"/>
                <w:lang w:eastAsia="ru-RU"/>
              </w:rPr>
            </w:pPr>
            <w:r w:rsidRPr="00E61046">
              <w:rPr>
                <w:rFonts w:ascii="Times New Roman" w:eastAsiaTheme="minorHAnsi" w:hAnsi="Times New Roman"/>
                <w:sz w:val="24"/>
                <w:szCs w:val="24"/>
              </w:rPr>
              <w:t xml:space="preserve">Карта зонирования территории </w:t>
            </w:r>
            <w:r>
              <w:rPr>
                <w:rFonts w:ascii="Times New Roman" w:eastAsiaTheme="minorHAnsi" w:hAnsi="Times New Roman"/>
                <w:sz w:val="24"/>
                <w:szCs w:val="24"/>
              </w:rPr>
              <w:t>Краснознаменского сельского</w:t>
            </w:r>
            <w:r w:rsidRPr="00E61046">
              <w:rPr>
                <w:rFonts w:ascii="Times New Roman" w:eastAsiaTheme="minorHAnsi" w:hAnsi="Times New Roman"/>
                <w:sz w:val="24"/>
                <w:szCs w:val="24"/>
              </w:rPr>
              <w:t xml:space="preserve">  поселения </w:t>
            </w:r>
            <w:proofErr w:type="spellStart"/>
            <w:r>
              <w:rPr>
                <w:rFonts w:ascii="Times New Roman" w:eastAsiaTheme="minorHAnsi" w:hAnsi="Times New Roman"/>
                <w:sz w:val="24"/>
                <w:szCs w:val="24"/>
              </w:rPr>
              <w:t>Починковского</w:t>
            </w:r>
            <w:proofErr w:type="spellEnd"/>
            <w:r w:rsidRPr="00E61046">
              <w:rPr>
                <w:rFonts w:ascii="Times New Roman" w:eastAsiaTheme="minorHAnsi" w:hAnsi="Times New Roman"/>
                <w:sz w:val="24"/>
                <w:szCs w:val="24"/>
              </w:rPr>
              <w:t xml:space="preserve"> района Смоленской области с отображением административно-территориального устройства поселения, границ земель различных категорий и предложений по изменению границ поселения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1:10000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napToGrid w:val="0"/>
              <w:spacing w:after="0"/>
              <w:jc w:val="center"/>
              <w:rPr>
                <w:rFonts w:ascii="Times New Roman" w:eastAsia="Times New Roman" w:hAnsi="Times New Roman"/>
                <w:bCs/>
                <w:caps/>
                <w:sz w:val="24"/>
                <w:szCs w:val="24"/>
                <w:lang w:eastAsia="ru-RU"/>
              </w:rPr>
            </w:pPr>
            <w:r>
              <w:rPr>
                <w:rFonts w:ascii="Times New Roman" w:eastAsia="Times New Roman" w:hAnsi="Times New Roman"/>
                <w:bCs/>
                <w:caps/>
                <w:sz w:val="24"/>
                <w:szCs w:val="24"/>
                <w:lang w:eastAsia="ru-RU"/>
              </w:rPr>
              <w:t>4</w:t>
            </w:r>
            <w:r w:rsidRPr="00E61046">
              <w:rPr>
                <w:rFonts w:ascii="Times New Roman" w:eastAsia="Times New Roman" w:hAnsi="Times New Roman"/>
                <w:bCs/>
                <w:caps/>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ind w:right="-426"/>
              <w:rPr>
                <w:rFonts w:ascii="Times New Roman" w:eastAsia="Times New Roman" w:hAnsi="Times New Roman"/>
                <w:spacing w:val="-18"/>
                <w:sz w:val="24"/>
                <w:szCs w:val="24"/>
                <w:lang w:eastAsia="ru-RU"/>
              </w:rPr>
            </w:pPr>
            <w:r w:rsidRPr="00E61046">
              <w:rPr>
                <w:rFonts w:ascii="Times New Roman" w:eastAsiaTheme="minorHAnsi" w:hAnsi="Times New Roman"/>
                <w:sz w:val="24"/>
                <w:szCs w:val="24"/>
              </w:rPr>
              <w:t xml:space="preserve">Карта границ функциональных зон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1:2000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napToGrid w:val="0"/>
              <w:spacing w:after="0"/>
              <w:jc w:val="center"/>
              <w:rPr>
                <w:rFonts w:ascii="Times New Roman" w:eastAsia="Times New Roman" w:hAnsi="Times New Roman"/>
                <w:bCs/>
                <w:caps/>
                <w:sz w:val="24"/>
                <w:szCs w:val="24"/>
                <w:lang w:eastAsia="ru-RU"/>
              </w:rPr>
            </w:pPr>
            <w:r>
              <w:rPr>
                <w:rFonts w:ascii="Times New Roman" w:eastAsia="Times New Roman" w:hAnsi="Times New Roman"/>
                <w:bCs/>
                <w:caps/>
                <w:sz w:val="24"/>
                <w:szCs w:val="24"/>
                <w:lang w:eastAsia="ru-RU"/>
              </w:rPr>
              <w:t>5</w:t>
            </w:r>
            <w:r w:rsidRPr="00E61046">
              <w:rPr>
                <w:rFonts w:ascii="Times New Roman" w:eastAsia="Times New Roman" w:hAnsi="Times New Roman"/>
                <w:bCs/>
                <w:caps/>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both"/>
              <w:rPr>
                <w:rFonts w:ascii="Times New Roman" w:eastAsia="Times New Roman" w:hAnsi="Times New Roman"/>
                <w:spacing w:val="-14"/>
                <w:sz w:val="24"/>
                <w:szCs w:val="24"/>
                <w:lang w:eastAsia="ru-RU"/>
              </w:rPr>
            </w:pPr>
            <w:r w:rsidRPr="00E61046">
              <w:rPr>
                <w:rFonts w:ascii="Times New Roman" w:eastAsiaTheme="minorHAnsi" w:hAnsi="Times New Roman"/>
                <w:sz w:val="24"/>
                <w:szCs w:val="24"/>
              </w:rPr>
              <w:t xml:space="preserve">Карта границ земельных участков, которые предоставлены для размещения объекта капитального строительства, федерального, регионального и местного значения, на которых размещены объекты капитального строительства, находящиеся в государственной или муниципальной собственности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1:10000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napToGrid w:val="0"/>
              <w:spacing w:after="0"/>
              <w:jc w:val="center"/>
              <w:rPr>
                <w:rFonts w:ascii="Times New Roman" w:eastAsia="Times New Roman" w:hAnsi="Times New Roman"/>
                <w:bCs/>
                <w:caps/>
                <w:sz w:val="24"/>
                <w:szCs w:val="24"/>
                <w:lang w:eastAsia="ru-RU"/>
              </w:rPr>
            </w:pPr>
            <w:r>
              <w:rPr>
                <w:rFonts w:ascii="Times New Roman" w:eastAsia="Times New Roman" w:hAnsi="Times New Roman"/>
                <w:bCs/>
                <w:caps/>
                <w:sz w:val="24"/>
                <w:szCs w:val="24"/>
                <w:lang w:eastAsia="ru-RU"/>
              </w:rPr>
              <w:t>6</w:t>
            </w:r>
            <w:r w:rsidRPr="00E61046">
              <w:rPr>
                <w:rFonts w:ascii="Times New Roman" w:eastAsia="Times New Roman" w:hAnsi="Times New Roman"/>
                <w:bCs/>
                <w:caps/>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both"/>
              <w:rPr>
                <w:rFonts w:ascii="Times New Roman" w:eastAsia="Times New Roman" w:hAnsi="Times New Roman"/>
                <w:sz w:val="24"/>
                <w:szCs w:val="24"/>
                <w:lang w:eastAsia="ru-RU"/>
              </w:rPr>
            </w:pPr>
            <w:r w:rsidRPr="00E61046">
              <w:rPr>
                <w:rFonts w:ascii="Times New Roman" w:eastAsiaTheme="minorHAnsi" w:hAnsi="Times New Roman"/>
                <w:sz w:val="24"/>
                <w:szCs w:val="24"/>
              </w:rPr>
              <w:t xml:space="preserve">Карта границ земельных участков, которые предоставлены для размещения объекта капитального строительства, федерального, регионального и местного значения, на которых размещены объекты капитального строительства, находящиеся в государственной или муниципальной собственности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1:2000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napToGrid w:val="0"/>
              <w:spacing w:after="0"/>
              <w:jc w:val="center"/>
              <w:rPr>
                <w:rFonts w:ascii="Times New Roman" w:eastAsia="Times New Roman" w:hAnsi="Times New Roman"/>
                <w:bCs/>
                <w:caps/>
                <w:sz w:val="24"/>
                <w:szCs w:val="24"/>
                <w:lang w:eastAsia="ru-RU"/>
              </w:rPr>
            </w:pPr>
            <w:r>
              <w:rPr>
                <w:rFonts w:ascii="Times New Roman" w:eastAsia="Times New Roman" w:hAnsi="Times New Roman"/>
                <w:bCs/>
                <w:caps/>
                <w:sz w:val="24"/>
                <w:szCs w:val="24"/>
                <w:lang w:eastAsia="ru-RU"/>
              </w:rPr>
              <w:t>7</w:t>
            </w:r>
            <w:r w:rsidRPr="00E61046">
              <w:rPr>
                <w:rFonts w:ascii="Times New Roman" w:eastAsia="Times New Roman" w:hAnsi="Times New Roman"/>
                <w:bCs/>
                <w:caps/>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both"/>
              <w:rPr>
                <w:rFonts w:ascii="Times New Roman" w:eastAsia="Times New Roman" w:hAnsi="Times New Roman"/>
                <w:spacing w:val="-8"/>
                <w:sz w:val="24"/>
                <w:szCs w:val="24"/>
                <w:lang w:eastAsia="ru-RU"/>
              </w:rPr>
            </w:pPr>
            <w:r w:rsidRPr="00E61046">
              <w:rPr>
                <w:rFonts w:ascii="Times New Roman" w:eastAsiaTheme="minorHAnsi" w:hAnsi="Times New Roman"/>
                <w:sz w:val="24"/>
                <w:szCs w:val="24"/>
              </w:rPr>
              <w:t xml:space="preserve">Схема инженерной инфраструктуры и благоустройства территории. Карта планируемого размещения объектов электроснабжения населения на территории </w:t>
            </w:r>
            <w:r>
              <w:rPr>
                <w:rFonts w:ascii="Times New Roman" w:eastAsiaTheme="minorHAnsi" w:hAnsi="Times New Roman"/>
                <w:sz w:val="24"/>
                <w:szCs w:val="24"/>
              </w:rPr>
              <w:t xml:space="preserve">Краснознаменского сельского поселения </w:t>
            </w:r>
            <w:r w:rsidRPr="00E61046">
              <w:rPr>
                <w:rFonts w:ascii="Times New Roman" w:eastAsiaTheme="minorHAnsi" w:hAnsi="Times New Roman"/>
                <w:sz w:val="24"/>
                <w:szCs w:val="24"/>
              </w:rPr>
              <w:t>Смоленской области</w:t>
            </w:r>
            <w:r w:rsidRPr="00E61046">
              <w:rPr>
                <w:rFonts w:ascii="Times New Roman" w:eastAsiaTheme="minorHAnsi" w:hAnsi="Times New Roman"/>
                <w:b/>
                <w:sz w:val="24"/>
                <w:szCs w:val="24"/>
              </w:rPr>
              <w:t xml:space="preserve">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1:2000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1242"/>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napToGrid w:val="0"/>
              <w:spacing w:after="0"/>
              <w:jc w:val="center"/>
              <w:rPr>
                <w:rFonts w:ascii="Times New Roman" w:eastAsia="Times New Roman" w:hAnsi="Times New Roman"/>
                <w:bCs/>
                <w:caps/>
                <w:sz w:val="24"/>
                <w:szCs w:val="24"/>
                <w:lang w:eastAsia="ru-RU"/>
              </w:rPr>
            </w:pPr>
            <w:r>
              <w:rPr>
                <w:rFonts w:ascii="Times New Roman" w:eastAsia="Times New Roman" w:hAnsi="Times New Roman"/>
                <w:bCs/>
                <w:caps/>
                <w:sz w:val="24"/>
                <w:szCs w:val="24"/>
                <w:lang w:eastAsia="ru-RU"/>
              </w:rPr>
              <w:t>8</w:t>
            </w:r>
            <w:r w:rsidRPr="00E61046">
              <w:rPr>
                <w:rFonts w:ascii="Times New Roman" w:eastAsia="Times New Roman" w:hAnsi="Times New Roman"/>
                <w:bCs/>
                <w:caps/>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ind w:right="152"/>
              <w:jc w:val="both"/>
              <w:rPr>
                <w:rFonts w:ascii="Times New Roman" w:eastAsiaTheme="minorHAnsi" w:hAnsi="Times New Roman"/>
                <w:sz w:val="24"/>
                <w:szCs w:val="24"/>
              </w:rPr>
            </w:pPr>
            <w:r w:rsidRPr="00E61046">
              <w:rPr>
                <w:rFonts w:ascii="Times New Roman" w:eastAsiaTheme="minorHAnsi" w:hAnsi="Times New Roman"/>
                <w:sz w:val="24"/>
                <w:szCs w:val="24"/>
              </w:rPr>
              <w:t xml:space="preserve">Схема инженерной инфраструктуры и благоустройства территории. Карта планируемого размещения объектов газоснабжения населения на территории </w:t>
            </w:r>
            <w:r>
              <w:rPr>
                <w:rFonts w:ascii="Times New Roman" w:eastAsiaTheme="minorHAnsi" w:hAnsi="Times New Roman"/>
                <w:sz w:val="24"/>
                <w:szCs w:val="24"/>
              </w:rPr>
              <w:t xml:space="preserve">Краснознаменского сельского поселения </w:t>
            </w:r>
            <w:r w:rsidRPr="00E61046">
              <w:rPr>
                <w:rFonts w:ascii="Times New Roman" w:eastAsiaTheme="minorHAnsi" w:hAnsi="Times New Roman"/>
                <w:sz w:val="24"/>
                <w:szCs w:val="24"/>
              </w:rPr>
              <w:t xml:space="preserve">Смоленской области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1:2000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napToGrid w:val="0"/>
              <w:spacing w:after="0"/>
              <w:jc w:val="center"/>
              <w:rPr>
                <w:rFonts w:ascii="Times New Roman" w:eastAsia="Times New Roman" w:hAnsi="Times New Roman"/>
                <w:bCs/>
                <w:caps/>
                <w:sz w:val="24"/>
                <w:szCs w:val="24"/>
                <w:lang w:eastAsia="ru-RU"/>
              </w:rPr>
            </w:pPr>
            <w:r>
              <w:rPr>
                <w:rFonts w:ascii="Times New Roman" w:eastAsia="Times New Roman" w:hAnsi="Times New Roman"/>
                <w:bCs/>
                <w:caps/>
                <w:sz w:val="24"/>
                <w:szCs w:val="24"/>
                <w:lang w:eastAsia="ru-RU"/>
              </w:rPr>
              <w:t>9</w:t>
            </w:r>
            <w:r w:rsidRPr="00E61046">
              <w:rPr>
                <w:rFonts w:ascii="Times New Roman" w:eastAsia="Times New Roman" w:hAnsi="Times New Roman"/>
                <w:bCs/>
                <w:caps/>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ind w:right="294"/>
              <w:jc w:val="both"/>
              <w:rPr>
                <w:rFonts w:ascii="Times New Roman" w:eastAsiaTheme="minorHAnsi" w:hAnsi="Times New Roman"/>
                <w:sz w:val="24"/>
                <w:szCs w:val="24"/>
              </w:rPr>
            </w:pPr>
            <w:r w:rsidRPr="00E61046">
              <w:rPr>
                <w:rFonts w:ascii="Times New Roman" w:eastAsiaTheme="minorHAnsi" w:hAnsi="Times New Roman"/>
                <w:sz w:val="24"/>
                <w:szCs w:val="24"/>
              </w:rPr>
              <w:t xml:space="preserve">Схема инженерной инфраструктуры и благоустройства территории. Карта планируемого размещения объектов водоснабжения и водоотведения на территории </w:t>
            </w:r>
            <w:r>
              <w:rPr>
                <w:rFonts w:ascii="Times New Roman" w:eastAsiaTheme="minorHAnsi" w:hAnsi="Times New Roman"/>
                <w:sz w:val="24"/>
                <w:szCs w:val="24"/>
              </w:rPr>
              <w:t>Краснознаменского сельского</w:t>
            </w:r>
            <w:r w:rsidRPr="00E61046">
              <w:rPr>
                <w:rFonts w:ascii="Times New Roman" w:eastAsiaTheme="minorHAnsi" w:hAnsi="Times New Roman"/>
                <w:sz w:val="24"/>
                <w:szCs w:val="24"/>
              </w:rPr>
              <w:t xml:space="preserve"> поселения Смоленской области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1:2000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ДСП</w:t>
            </w: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napToGrid w:val="0"/>
              <w:spacing w:after="0"/>
              <w:jc w:val="center"/>
              <w:rPr>
                <w:rFonts w:ascii="Times New Roman" w:eastAsia="Times New Roman" w:hAnsi="Times New Roman"/>
                <w:bCs/>
                <w:caps/>
                <w:sz w:val="24"/>
                <w:szCs w:val="24"/>
                <w:lang w:eastAsia="ru-RU"/>
              </w:rPr>
            </w:pPr>
            <w:r>
              <w:rPr>
                <w:rFonts w:ascii="Times New Roman" w:eastAsia="Times New Roman" w:hAnsi="Times New Roman"/>
                <w:bCs/>
                <w:caps/>
                <w:sz w:val="24"/>
                <w:szCs w:val="24"/>
                <w:lang w:eastAsia="ru-RU"/>
              </w:rPr>
              <w:lastRenderedPageBreak/>
              <w:t>10</w:t>
            </w:r>
            <w:r w:rsidRPr="00E61046">
              <w:rPr>
                <w:rFonts w:ascii="Times New Roman" w:eastAsia="Times New Roman" w:hAnsi="Times New Roman"/>
                <w:bCs/>
                <w:caps/>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ind w:left="142" w:right="294"/>
              <w:jc w:val="both"/>
              <w:rPr>
                <w:rFonts w:ascii="Times New Roman" w:eastAsiaTheme="minorHAnsi" w:hAnsi="Times New Roman"/>
                <w:sz w:val="24"/>
                <w:szCs w:val="24"/>
              </w:rPr>
            </w:pPr>
            <w:r w:rsidRPr="00E61046">
              <w:rPr>
                <w:rFonts w:ascii="Times New Roman" w:eastAsiaTheme="minorHAnsi" w:hAnsi="Times New Roman"/>
                <w:sz w:val="24"/>
                <w:szCs w:val="24"/>
              </w:rPr>
              <w:t xml:space="preserve">Карта планируемого размещения объектов социальной инфраструктуры и муниципального жилого фонда на территории  </w:t>
            </w:r>
            <w:r>
              <w:rPr>
                <w:rFonts w:ascii="Times New Roman" w:eastAsiaTheme="minorHAnsi" w:hAnsi="Times New Roman"/>
                <w:sz w:val="24"/>
                <w:szCs w:val="24"/>
              </w:rPr>
              <w:t>Краснознаменского сельского</w:t>
            </w:r>
            <w:r w:rsidRPr="00E61046">
              <w:rPr>
                <w:rFonts w:ascii="Times New Roman" w:eastAsiaTheme="minorHAnsi" w:hAnsi="Times New Roman"/>
                <w:sz w:val="24"/>
                <w:szCs w:val="24"/>
              </w:rPr>
              <w:t xml:space="preserve"> поселения </w:t>
            </w:r>
            <w:r>
              <w:rPr>
                <w:rFonts w:ascii="Times New Roman" w:eastAsiaTheme="minorHAnsi" w:hAnsi="Times New Roman"/>
                <w:sz w:val="24"/>
                <w:szCs w:val="24"/>
              </w:rPr>
              <w:t>Смоленской области</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1:2000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napToGrid w:val="0"/>
              <w:spacing w:after="0"/>
              <w:jc w:val="center"/>
              <w:rPr>
                <w:rFonts w:ascii="Times New Roman" w:eastAsia="Times New Roman" w:hAnsi="Times New Roman"/>
                <w:bCs/>
                <w:caps/>
                <w:sz w:val="24"/>
                <w:szCs w:val="24"/>
                <w:lang w:eastAsia="ru-RU"/>
              </w:rPr>
            </w:pPr>
            <w:r>
              <w:rPr>
                <w:rFonts w:ascii="Times New Roman" w:eastAsia="Times New Roman" w:hAnsi="Times New Roman"/>
                <w:bCs/>
                <w:caps/>
                <w:sz w:val="24"/>
                <w:szCs w:val="24"/>
                <w:lang w:eastAsia="ru-RU"/>
              </w:rPr>
              <w:t>11</w:t>
            </w:r>
            <w:r w:rsidRPr="00E61046">
              <w:rPr>
                <w:rFonts w:ascii="Times New Roman" w:eastAsia="Times New Roman" w:hAnsi="Times New Roman"/>
                <w:bCs/>
                <w:caps/>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ind w:right="294"/>
              <w:jc w:val="both"/>
              <w:rPr>
                <w:rFonts w:ascii="Times New Roman" w:eastAsiaTheme="minorHAnsi" w:hAnsi="Times New Roman"/>
                <w:sz w:val="24"/>
                <w:szCs w:val="24"/>
              </w:rPr>
            </w:pPr>
            <w:r w:rsidRPr="00E61046">
              <w:rPr>
                <w:rFonts w:ascii="Times New Roman" w:eastAsiaTheme="minorHAnsi" w:hAnsi="Times New Roman"/>
                <w:sz w:val="24"/>
                <w:szCs w:val="24"/>
              </w:rPr>
              <w:t xml:space="preserve">Схема транспортной инфраструктуры. Карта планируемого размещения автомобильных дорог общего пользования, мостов и иных транспортных инженерных сооружений на территории </w:t>
            </w:r>
            <w:r>
              <w:rPr>
                <w:rFonts w:ascii="Times New Roman" w:eastAsiaTheme="minorHAnsi" w:hAnsi="Times New Roman"/>
                <w:sz w:val="24"/>
                <w:szCs w:val="24"/>
              </w:rPr>
              <w:t>Краснознаменского сельского</w:t>
            </w:r>
            <w:r w:rsidRPr="00E61046">
              <w:rPr>
                <w:rFonts w:ascii="Times New Roman" w:eastAsiaTheme="minorHAnsi" w:hAnsi="Times New Roman"/>
                <w:sz w:val="24"/>
                <w:szCs w:val="24"/>
              </w:rPr>
              <w:t xml:space="preserve"> поселения </w:t>
            </w:r>
            <w:r>
              <w:rPr>
                <w:rFonts w:ascii="Times New Roman" w:eastAsiaTheme="minorHAnsi" w:hAnsi="Times New Roman"/>
                <w:sz w:val="24"/>
                <w:szCs w:val="24"/>
              </w:rPr>
              <w:t>Смоленской области</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1:10000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napToGrid w:val="0"/>
              <w:spacing w:after="0"/>
              <w:jc w:val="center"/>
              <w:rPr>
                <w:rFonts w:ascii="Times New Roman" w:eastAsia="Times New Roman" w:hAnsi="Times New Roman"/>
                <w:bCs/>
                <w:caps/>
                <w:sz w:val="24"/>
                <w:szCs w:val="24"/>
                <w:lang w:eastAsia="ru-RU"/>
              </w:rPr>
            </w:pPr>
            <w:r>
              <w:rPr>
                <w:rFonts w:ascii="Times New Roman" w:eastAsia="Times New Roman" w:hAnsi="Times New Roman"/>
                <w:bCs/>
                <w:caps/>
                <w:sz w:val="24"/>
                <w:szCs w:val="24"/>
                <w:lang w:eastAsia="ru-RU"/>
              </w:rPr>
              <w:t>12</w:t>
            </w:r>
            <w:r w:rsidRPr="00E61046">
              <w:rPr>
                <w:rFonts w:ascii="Times New Roman" w:eastAsia="Times New Roman" w:hAnsi="Times New Roman"/>
                <w:bCs/>
                <w:caps/>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ind w:right="294"/>
              <w:jc w:val="both"/>
              <w:rPr>
                <w:rFonts w:ascii="Times New Roman" w:eastAsiaTheme="minorHAnsi" w:hAnsi="Times New Roman"/>
                <w:sz w:val="24"/>
                <w:szCs w:val="24"/>
              </w:rPr>
            </w:pPr>
            <w:r w:rsidRPr="00E61046">
              <w:rPr>
                <w:rFonts w:ascii="Times New Roman" w:eastAsiaTheme="minorHAnsi" w:hAnsi="Times New Roman"/>
                <w:sz w:val="24"/>
                <w:szCs w:val="24"/>
              </w:rPr>
              <w:t xml:space="preserve">Схема транспортной инфраструктуры. Карта развития улично-дорожной сети в границах </w:t>
            </w:r>
            <w:r>
              <w:rPr>
                <w:rFonts w:ascii="Times New Roman" w:eastAsiaTheme="minorHAnsi" w:hAnsi="Times New Roman"/>
                <w:sz w:val="24"/>
                <w:szCs w:val="24"/>
              </w:rPr>
              <w:t>Краснознаменского сельского</w:t>
            </w:r>
            <w:r w:rsidRPr="00E61046">
              <w:rPr>
                <w:rFonts w:ascii="Times New Roman" w:eastAsiaTheme="minorHAnsi" w:hAnsi="Times New Roman"/>
                <w:sz w:val="24"/>
                <w:szCs w:val="24"/>
              </w:rPr>
              <w:t xml:space="preserve"> поселения </w:t>
            </w:r>
            <w:r>
              <w:rPr>
                <w:rFonts w:ascii="Times New Roman" w:eastAsiaTheme="minorHAnsi" w:hAnsi="Times New Roman"/>
                <w:sz w:val="24"/>
                <w:szCs w:val="24"/>
              </w:rPr>
              <w:t xml:space="preserve">Смоленской области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heme="minorHAnsi" w:hAnsi="Times New Roman"/>
                <w:sz w:val="24"/>
                <w:szCs w:val="24"/>
              </w:rPr>
              <w:t>М 1:2 000.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heme="minorHAnsi" w:hAnsi="Times New Roman"/>
                <w:sz w:val="24"/>
                <w:szCs w:val="24"/>
              </w:rPr>
            </w:pPr>
          </w:p>
        </w:tc>
      </w:tr>
      <w:tr w:rsidR="00E61046" w:rsidRPr="00E61046" w:rsidTr="002F263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keepNext/>
              <w:keepLines/>
              <w:spacing w:after="0"/>
              <w:jc w:val="center"/>
              <w:rPr>
                <w:rFonts w:ascii="Times New Roman" w:eastAsia="Times New Roman" w:hAnsi="Times New Roman"/>
                <w:b/>
                <w:sz w:val="28"/>
                <w:szCs w:val="28"/>
                <w:lang w:eastAsia="ru-RU"/>
              </w:rPr>
            </w:pPr>
            <w:bookmarkStart w:id="3" w:name="_Toc299461462"/>
            <w:r w:rsidRPr="00E61046">
              <w:rPr>
                <w:rFonts w:ascii="Times New Roman" w:eastAsia="Times New Roman" w:hAnsi="Times New Roman"/>
                <w:b/>
                <w:sz w:val="28"/>
                <w:szCs w:val="28"/>
                <w:lang w:eastAsia="ru-RU"/>
              </w:rPr>
              <w:t>Материалы по обоснованию проекта</w:t>
            </w:r>
            <w:bookmarkEnd w:id="3"/>
          </w:p>
        </w:tc>
      </w:tr>
      <w:tr w:rsidR="00E61046" w:rsidRPr="00E61046" w:rsidTr="002F263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keepNext/>
              <w:keepLines/>
              <w:spacing w:after="0"/>
              <w:jc w:val="center"/>
              <w:rPr>
                <w:rFonts w:ascii="Times New Roman" w:eastAsia="Times New Roman" w:hAnsi="Times New Roman"/>
                <w:b/>
                <w:sz w:val="24"/>
                <w:szCs w:val="24"/>
                <w:lang w:eastAsia="ru-RU"/>
              </w:rPr>
            </w:pPr>
            <w:r w:rsidRPr="00E61046">
              <w:rPr>
                <w:rFonts w:ascii="Times New Roman" w:eastAsia="Times New Roman" w:hAnsi="Times New Roman"/>
                <w:b/>
                <w:sz w:val="24"/>
                <w:szCs w:val="24"/>
                <w:lang w:eastAsia="ru-RU"/>
              </w:rPr>
              <w:t>Текстовые материалы</w:t>
            </w: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ind w:right="294"/>
              <w:rPr>
                <w:rFonts w:ascii="Times New Roman" w:eastAsiaTheme="minorHAnsi" w:hAnsi="Times New Roman"/>
              </w:rPr>
            </w:pPr>
            <w:r>
              <w:rPr>
                <w:rFonts w:ascii="Times New Roman" w:eastAsia="Times New Roman" w:hAnsi="Times New Roman"/>
                <w:b/>
                <w:bCs/>
                <w:spacing w:val="-6"/>
                <w:sz w:val="24"/>
                <w:szCs w:val="24"/>
                <w:lang w:eastAsia="ru-RU"/>
              </w:rPr>
              <w:t>Том 2</w:t>
            </w:r>
            <w:r w:rsidRPr="00E61046">
              <w:rPr>
                <w:rFonts w:ascii="Times New Roman" w:eastAsia="Times New Roman" w:hAnsi="Times New Roman"/>
                <w:b/>
                <w:bCs/>
                <w:spacing w:val="-6"/>
                <w:sz w:val="24"/>
                <w:szCs w:val="24"/>
                <w:lang w:eastAsia="ru-RU"/>
              </w:rPr>
              <w:t>.</w:t>
            </w:r>
            <w:r w:rsidRPr="00E61046">
              <w:rPr>
                <w:rFonts w:ascii="Times New Roman" w:eastAsia="Times New Roman" w:hAnsi="Times New Roman"/>
                <w:bCs/>
                <w:spacing w:val="-6"/>
                <w:sz w:val="24"/>
                <w:szCs w:val="24"/>
                <w:lang w:eastAsia="ru-RU"/>
              </w:rPr>
              <w:t xml:space="preserve"> Материалы по обоснованию проекта генерального плана </w:t>
            </w:r>
            <w:r>
              <w:rPr>
                <w:rFonts w:ascii="Times New Roman" w:eastAsia="Times New Roman" w:hAnsi="Times New Roman"/>
                <w:bCs/>
                <w:spacing w:val="-6"/>
                <w:sz w:val="24"/>
                <w:szCs w:val="24"/>
                <w:lang w:eastAsia="ru-RU"/>
              </w:rPr>
              <w:t xml:space="preserve">Краснознаменского сельского поселения </w:t>
            </w:r>
          </w:p>
        </w:tc>
        <w:tc>
          <w:tcPr>
            <w:tcW w:w="625"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8"/>
                <w:szCs w:val="28"/>
                <w:lang w:eastAsia="ru-RU"/>
              </w:rPr>
            </w:pPr>
            <w:r w:rsidRPr="00E61046">
              <w:rPr>
                <w:rFonts w:ascii="Times New Roman" w:eastAsia="Times New Roman" w:hAnsi="Times New Roman"/>
                <w:sz w:val="28"/>
                <w:szCs w:val="28"/>
                <w:lang w:eastAsia="ru-RU"/>
              </w:rPr>
              <w:t>-</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8"/>
                <w:szCs w:val="28"/>
                <w:lang w:eastAsia="ru-RU"/>
              </w:rPr>
            </w:pPr>
          </w:p>
        </w:tc>
      </w:tr>
      <w:tr w:rsidR="00E61046" w:rsidRPr="00E61046" w:rsidTr="002F263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keepNext/>
              <w:keepLines/>
              <w:spacing w:after="0"/>
              <w:jc w:val="center"/>
              <w:rPr>
                <w:rFonts w:ascii="Times New Roman" w:eastAsia="Times New Roman" w:hAnsi="Times New Roman"/>
                <w:b/>
                <w:sz w:val="24"/>
                <w:szCs w:val="24"/>
                <w:lang w:eastAsia="ru-RU"/>
              </w:rPr>
            </w:pPr>
            <w:r w:rsidRPr="00E61046">
              <w:rPr>
                <w:rFonts w:ascii="Times New Roman" w:eastAsia="Times New Roman" w:hAnsi="Times New Roman"/>
                <w:b/>
                <w:sz w:val="24"/>
                <w:szCs w:val="24"/>
                <w:lang w:eastAsia="ru-RU"/>
              </w:rPr>
              <w:t>Графические материалы</w:t>
            </w: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bCs/>
                <w:caps/>
                <w:sz w:val="24"/>
                <w:szCs w:val="24"/>
                <w:lang w:eastAsia="ru-RU"/>
              </w:rPr>
            </w:pPr>
            <w:r>
              <w:rPr>
                <w:rFonts w:ascii="Times New Roman" w:eastAsia="Times New Roman" w:hAnsi="Times New Roman"/>
                <w:sz w:val="24"/>
                <w:szCs w:val="24"/>
                <w:lang w:eastAsia="ru-RU"/>
              </w:rPr>
              <w:t>14</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hideMark/>
          </w:tcPr>
          <w:p w:rsidR="00E61046" w:rsidRPr="00E61046" w:rsidRDefault="00E61046" w:rsidP="00E61046">
            <w:pPr>
              <w:jc w:val="both"/>
              <w:rPr>
                <w:rFonts w:ascii="Times New Roman" w:eastAsiaTheme="minorHAnsi" w:hAnsi="Times New Roman"/>
                <w:sz w:val="24"/>
                <w:szCs w:val="24"/>
              </w:rPr>
            </w:pPr>
            <w:r w:rsidRPr="00E61046">
              <w:rPr>
                <w:rFonts w:ascii="Times New Roman" w:eastAsiaTheme="minorHAnsi" w:hAnsi="Times New Roman"/>
                <w:sz w:val="24"/>
                <w:szCs w:val="24"/>
              </w:rPr>
              <w:t xml:space="preserve">Карта современного использования территории </w:t>
            </w:r>
            <w:r>
              <w:rPr>
                <w:rFonts w:ascii="Times New Roman" w:eastAsiaTheme="minorHAnsi" w:hAnsi="Times New Roman"/>
                <w:sz w:val="24"/>
                <w:szCs w:val="24"/>
              </w:rPr>
              <w:t>Краснознаменского сельского</w:t>
            </w:r>
            <w:r w:rsidRPr="00E61046">
              <w:rPr>
                <w:rFonts w:ascii="Times New Roman" w:eastAsiaTheme="minorHAnsi" w:hAnsi="Times New Roman"/>
                <w:sz w:val="24"/>
                <w:szCs w:val="24"/>
              </w:rPr>
              <w:t xml:space="preserve"> поселения Смоленской области.</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1:10000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hideMark/>
          </w:tcPr>
          <w:p w:rsidR="00E61046" w:rsidRPr="00E61046" w:rsidRDefault="00E61046" w:rsidP="00E61046">
            <w:pPr>
              <w:rPr>
                <w:rFonts w:ascii="Times New Roman" w:eastAsiaTheme="minorHAnsi" w:hAnsi="Times New Roman"/>
                <w:sz w:val="24"/>
                <w:szCs w:val="24"/>
              </w:rPr>
            </w:pPr>
            <w:r w:rsidRPr="00E61046">
              <w:rPr>
                <w:rFonts w:ascii="Times New Roman" w:eastAsiaTheme="minorHAnsi" w:hAnsi="Times New Roman"/>
                <w:sz w:val="24"/>
                <w:szCs w:val="24"/>
              </w:rPr>
              <w:t xml:space="preserve">Карта границ территорий объектов культурного наследия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1:10000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hideMark/>
          </w:tcPr>
          <w:p w:rsidR="00E61046" w:rsidRPr="00E61046" w:rsidRDefault="00E61046" w:rsidP="00E61046">
            <w:pPr>
              <w:rPr>
                <w:rFonts w:ascii="Times New Roman" w:eastAsiaTheme="minorHAnsi" w:hAnsi="Times New Roman"/>
                <w:sz w:val="24"/>
                <w:szCs w:val="24"/>
              </w:rPr>
            </w:pPr>
            <w:r w:rsidRPr="00E61046">
              <w:rPr>
                <w:rFonts w:ascii="Times New Roman" w:eastAsiaTheme="minorHAnsi" w:hAnsi="Times New Roman"/>
                <w:sz w:val="24"/>
                <w:szCs w:val="24"/>
              </w:rPr>
              <w:t xml:space="preserve">Карта границ зон с особыми условиями использования территории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heme="minorHAnsi" w:hAnsi="Times New Roman"/>
                <w:sz w:val="24"/>
                <w:szCs w:val="24"/>
              </w:rPr>
              <w:t>М 1:2 000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heme="minorHAnsi" w:hAnsi="Times New Roman"/>
                <w:sz w:val="24"/>
                <w:szCs w:val="24"/>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hideMark/>
          </w:tcPr>
          <w:p w:rsidR="00E61046" w:rsidRPr="00E61046" w:rsidRDefault="00E61046" w:rsidP="00E61046">
            <w:pPr>
              <w:rPr>
                <w:rFonts w:ascii="Times New Roman" w:eastAsiaTheme="minorHAnsi" w:hAnsi="Times New Roman"/>
                <w:sz w:val="24"/>
                <w:szCs w:val="24"/>
              </w:rPr>
            </w:pPr>
            <w:r w:rsidRPr="00E61046">
              <w:rPr>
                <w:rFonts w:ascii="Times New Roman" w:eastAsiaTheme="minorHAnsi" w:hAnsi="Times New Roman"/>
                <w:sz w:val="24"/>
                <w:szCs w:val="24"/>
              </w:rPr>
              <w:t xml:space="preserve">Карта границ территорий, подверженных риску возникновения чрезвычайных ситуаций природного и техногенного характера и воздействия их последствий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1:10000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ДСП</w:t>
            </w: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jc w:val="both"/>
              <w:rPr>
                <w:rFonts w:ascii="Times New Roman" w:eastAsiaTheme="minorHAnsi" w:hAnsi="Times New Roman"/>
                <w:sz w:val="24"/>
                <w:szCs w:val="24"/>
              </w:rPr>
            </w:pPr>
            <w:r w:rsidRPr="00E61046">
              <w:rPr>
                <w:rFonts w:ascii="Times New Roman" w:eastAsiaTheme="minorHAnsi" w:hAnsi="Times New Roman"/>
                <w:sz w:val="24"/>
                <w:szCs w:val="24"/>
              </w:rPr>
              <w:t xml:space="preserve">Карта границ территорий, подверженных риску возникновения чрезвычайных ситуаций природного и техногенного характера и воздействия их последствий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1:2 000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ДСП</w:t>
            </w: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jc w:val="both"/>
              <w:rPr>
                <w:rFonts w:ascii="Times New Roman" w:eastAsia="Times New Roman" w:hAnsi="Times New Roman"/>
                <w:spacing w:val="-8"/>
                <w:sz w:val="24"/>
                <w:szCs w:val="24"/>
                <w:lang w:eastAsia="ru-RU"/>
              </w:rPr>
            </w:pPr>
            <w:r w:rsidRPr="00E61046">
              <w:rPr>
                <w:rFonts w:ascii="Times New Roman" w:eastAsiaTheme="minorHAnsi" w:hAnsi="Times New Roman"/>
                <w:sz w:val="24"/>
                <w:szCs w:val="24"/>
              </w:rPr>
              <w:t xml:space="preserve">Карта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1:10 000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tabs>
                <w:tab w:val="left" w:pos="540"/>
              </w:tabs>
              <w:spacing w:after="0"/>
              <w:jc w:val="both"/>
              <w:rPr>
                <w:rFonts w:ascii="Times New Roman" w:eastAsia="Times New Roman" w:hAnsi="Times New Roman"/>
                <w:sz w:val="24"/>
                <w:szCs w:val="24"/>
                <w:lang w:eastAsia="ru-RU"/>
              </w:rPr>
            </w:pPr>
            <w:r w:rsidRPr="00E61046">
              <w:rPr>
                <w:rFonts w:ascii="Times New Roman" w:eastAsiaTheme="minorHAnsi" w:hAnsi="Times New Roman"/>
                <w:sz w:val="24"/>
                <w:szCs w:val="24"/>
              </w:rPr>
              <w:t xml:space="preserve">Эскизные варианты схемы границ функциональных зон с отображением параметров </w:t>
            </w:r>
            <w:r>
              <w:rPr>
                <w:rFonts w:ascii="Times New Roman" w:eastAsiaTheme="minorHAnsi" w:hAnsi="Times New Roman"/>
                <w:sz w:val="24"/>
                <w:szCs w:val="24"/>
              </w:rPr>
              <w:t>планируемого развития таких зон</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1:10 000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2F263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b/>
                <w:sz w:val="28"/>
                <w:szCs w:val="28"/>
                <w:lang w:eastAsia="ru-RU"/>
              </w:rPr>
              <w:lastRenderedPageBreak/>
              <w:t>Корректировка правил землепользования и застройки</w:t>
            </w:r>
          </w:p>
        </w:tc>
      </w:tr>
      <w:tr w:rsidR="00E61046" w:rsidRPr="00E61046" w:rsidTr="002F263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b/>
                <w:sz w:val="24"/>
                <w:szCs w:val="24"/>
                <w:lang w:eastAsia="ru-RU"/>
              </w:rPr>
            </w:pPr>
            <w:r w:rsidRPr="00E61046">
              <w:rPr>
                <w:rFonts w:ascii="Times New Roman" w:eastAsia="Times New Roman" w:hAnsi="Times New Roman"/>
                <w:b/>
                <w:sz w:val="24"/>
                <w:szCs w:val="24"/>
                <w:lang w:eastAsia="ru-RU"/>
              </w:rPr>
              <w:t>Текстовые материалы</w:t>
            </w: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tabs>
                <w:tab w:val="left" w:pos="540"/>
              </w:tabs>
              <w:spacing w:after="0"/>
              <w:jc w:val="both"/>
              <w:rPr>
                <w:rFonts w:ascii="Times New Roman" w:eastAsiaTheme="minorHAnsi" w:hAnsi="Times New Roman"/>
                <w:sz w:val="24"/>
                <w:szCs w:val="24"/>
              </w:rPr>
            </w:pPr>
            <w:r w:rsidRPr="00E61046">
              <w:rPr>
                <w:rFonts w:ascii="Times New Roman" w:eastAsiaTheme="minorHAnsi" w:hAnsi="Times New Roman"/>
                <w:b/>
                <w:sz w:val="24"/>
                <w:szCs w:val="24"/>
              </w:rPr>
              <w:t>Том 3.</w:t>
            </w:r>
            <w:r w:rsidRPr="00E61046">
              <w:rPr>
                <w:rFonts w:ascii="Times New Roman" w:eastAsiaTheme="minorHAnsi" w:hAnsi="Times New Roman"/>
                <w:sz w:val="24"/>
                <w:szCs w:val="24"/>
              </w:rPr>
              <w:t xml:space="preserve"> Правила землепользования и застройки </w:t>
            </w:r>
            <w:r>
              <w:rPr>
                <w:rFonts w:ascii="Times New Roman" w:eastAsiaTheme="minorHAnsi" w:hAnsi="Times New Roman"/>
                <w:sz w:val="24"/>
                <w:szCs w:val="24"/>
              </w:rPr>
              <w:t>Краснознаменского сельского</w:t>
            </w:r>
            <w:r w:rsidRPr="00E61046">
              <w:rPr>
                <w:rFonts w:ascii="Times New Roman" w:eastAsiaTheme="minorHAnsi" w:hAnsi="Times New Roman"/>
                <w:sz w:val="24"/>
                <w:szCs w:val="24"/>
              </w:rPr>
              <w:t xml:space="preserve"> поселения </w:t>
            </w:r>
          </w:p>
        </w:tc>
        <w:tc>
          <w:tcPr>
            <w:tcW w:w="625"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2F263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b/>
                <w:sz w:val="24"/>
                <w:szCs w:val="24"/>
                <w:lang w:eastAsia="ru-RU"/>
              </w:rPr>
            </w:pPr>
            <w:r w:rsidRPr="00E61046">
              <w:rPr>
                <w:rFonts w:ascii="Times New Roman" w:eastAsia="Times New Roman" w:hAnsi="Times New Roman"/>
                <w:b/>
                <w:sz w:val="24"/>
                <w:szCs w:val="24"/>
                <w:lang w:eastAsia="ru-RU"/>
              </w:rPr>
              <w:t>Графические материалы</w:t>
            </w: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tabs>
                <w:tab w:val="left" w:pos="540"/>
              </w:tabs>
              <w:spacing w:after="0"/>
              <w:jc w:val="both"/>
              <w:rPr>
                <w:rFonts w:ascii="Times New Roman" w:eastAsiaTheme="minorHAnsi" w:hAnsi="Times New Roman"/>
                <w:sz w:val="24"/>
                <w:szCs w:val="24"/>
              </w:rPr>
            </w:pPr>
            <w:r w:rsidRPr="00E61046">
              <w:rPr>
                <w:rFonts w:ascii="Times New Roman" w:eastAsiaTheme="minorHAnsi" w:hAnsi="Times New Roman"/>
                <w:sz w:val="24"/>
                <w:szCs w:val="24"/>
              </w:rPr>
              <w:t xml:space="preserve">Карта границ территориальных зон поселения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1:2000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tabs>
                <w:tab w:val="left" w:pos="540"/>
              </w:tabs>
              <w:spacing w:after="0"/>
              <w:jc w:val="both"/>
              <w:rPr>
                <w:rFonts w:ascii="Times New Roman" w:eastAsiaTheme="minorHAnsi" w:hAnsi="Times New Roman"/>
                <w:sz w:val="24"/>
                <w:szCs w:val="24"/>
              </w:rPr>
            </w:pPr>
            <w:r w:rsidRPr="00E61046">
              <w:rPr>
                <w:rFonts w:ascii="Times New Roman" w:eastAsiaTheme="minorHAnsi" w:hAnsi="Times New Roman"/>
                <w:sz w:val="24"/>
                <w:szCs w:val="24"/>
              </w:rPr>
              <w:t xml:space="preserve">Карта границ зон с особыми условиями использования территории.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1:2000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tabs>
                <w:tab w:val="left" w:pos="540"/>
              </w:tabs>
              <w:spacing w:after="0"/>
              <w:jc w:val="both"/>
              <w:rPr>
                <w:rFonts w:ascii="Times New Roman" w:eastAsiaTheme="minorHAnsi" w:hAnsi="Times New Roman"/>
                <w:sz w:val="24"/>
                <w:szCs w:val="24"/>
              </w:rPr>
            </w:pPr>
            <w:r w:rsidRPr="00E61046">
              <w:rPr>
                <w:rFonts w:ascii="Times New Roman" w:eastAsiaTheme="minorHAnsi" w:hAnsi="Times New Roman"/>
                <w:sz w:val="24"/>
                <w:szCs w:val="24"/>
              </w:rPr>
              <w:t xml:space="preserve">Карта границ территорий объектов культурного наследия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М 1:2000</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p>
        </w:tc>
      </w:tr>
      <w:tr w:rsidR="00E61046" w:rsidRPr="00E61046" w:rsidTr="002F263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b/>
                <w:sz w:val="28"/>
                <w:szCs w:val="28"/>
                <w:lang w:eastAsia="ru-RU"/>
              </w:rPr>
              <w:t>Иные материалы</w:t>
            </w:r>
          </w:p>
        </w:tc>
      </w:tr>
      <w:tr w:rsidR="00E61046" w:rsidRPr="00E61046" w:rsidTr="00E61046">
        <w:trPr>
          <w:trHeight w:val="20"/>
          <w:jc w:val="center"/>
        </w:trPr>
        <w:tc>
          <w:tcPr>
            <w:tcW w:w="291"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E61046">
              <w:rPr>
                <w:rFonts w:ascii="Times New Roman" w:eastAsia="Times New Roman" w:hAnsi="Times New Roman"/>
                <w:sz w:val="24"/>
                <w:szCs w:val="24"/>
                <w:lang w:eastAsia="ru-RU"/>
              </w:rPr>
              <w:t>.</w:t>
            </w:r>
          </w:p>
        </w:tc>
        <w:tc>
          <w:tcPr>
            <w:tcW w:w="3250"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keepNext/>
              <w:keepLines/>
              <w:spacing w:after="0"/>
              <w:rPr>
                <w:rFonts w:ascii="Times New Roman" w:eastAsia="Times New Roman" w:hAnsi="Times New Roman"/>
                <w:b/>
                <w:sz w:val="28"/>
                <w:szCs w:val="28"/>
                <w:lang w:eastAsia="ru-RU"/>
              </w:rPr>
            </w:pPr>
            <w:r w:rsidRPr="00E61046">
              <w:rPr>
                <w:rFonts w:ascii="Times New Roman" w:eastAsiaTheme="minorHAnsi" w:hAnsi="Times New Roman"/>
                <w:b/>
                <w:sz w:val="24"/>
                <w:szCs w:val="24"/>
              </w:rPr>
              <w:t xml:space="preserve">Том 4. </w:t>
            </w:r>
            <w:r w:rsidRPr="00E61046">
              <w:rPr>
                <w:rFonts w:ascii="Times New Roman" w:eastAsiaTheme="minorHAnsi" w:hAnsi="Times New Roman"/>
                <w:sz w:val="24"/>
                <w:szCs w:val="24"/>
              </w:rPr>
              <w:t xml:space="preserve">Исходные данные </w:t>
            </w:r>
          </w:p>
        </w:tc>
        <w:tc>
          <w:tcPr>
            <w:tcW w:w="625"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w:t>
            </w:r>
          </w:p>
        </w:tc>
        <w:tc>
          <w:tcPr>
            <w:tcW w:w="834" w:type="pct"/>
            <w:tcBorders>
              <w:top w:val="single" w:sz="4" w:space="0" w:color="auto"/>
              <w:left w:val="single" w:sz="4" w:space="0" w:color="auto"/>
              <w:bottom w:val="single" w:sz="4" w:space="0" w:color="auto"/>
              <w:right w:val="single" w:sz="4" w:space="0" w:color="auto"/>
            </w:tcBorders>
            <w:vAlign w:val="center"/>
          </w:tcPr>
          <w:p w:rsidR="00E61046" w:rsidRPr="00E61046" w:rsidRDefault="00E61046" w:rsidP="00E61046">
            <w:pPr>
              <w:spacing w:after="0"/>
              <w:jc w:val="center"/>
              <w:rPr>
                <w:rFonts w:ascii="Times New Roman" w:eastAsia="Times New Roman" w:hAnsi="Times New Roman"/>
                <w:sz w:val="24"/>
                <w:szCs w:val="24"/>
                <w:lang w:eastAsia="ru-RU"/>
              </w:rPr>
            </w:pPr>
            <w:r w:rsidRPr="00E61046">
              <w:rPr>
                <w:rFonts w:ascii="Times New Roman" w:eastAsia="Times New Roman" w:hAnsi="Times New Roman"/>
                <w:sz w:val="24"/>
                <w:szCs w:val="24"/>
                <w:lang w:eastAsia="ru-RU"/>
              </w:rPr>
              <w:t>-</w:t>
            </w:r>
          </w:p>
        </w:tc>
      </w:tr>
    </w:tbl>
    <w:p w:rsidR="00E61046" w:rsidRPr="00E61046" w:rsidRDefault="00E61046" w:rsidP="00062A8B">
      <w:pPr>
        <w:keepNext/>
        <w:keepLines/>
        <w:suppressAutoHyphens/>
        <w:overflowPunct w:val="0"/>
        <w:autoSpaceDE w:val="0"/>
        <w:autoSpaceDN w:val="0"/>
        <w:adjustRightInd w:val="0"/>
        <w:spacing w:before="100" w:beforeAutospacing="1" w:after="100" w:afterAutospacing="1"/>
        <w:outlineLvl w:val="1"/>
        <w:rPr>
          <w:rFonts w:ascii="Times New Roman" w:eastAsiaTheme="majorEastAsia" w:hAnsi="Times New Roman" w:cstheme="majorBidi"/>
          <w:b/>
          <w:bCs/>
          <w:color w:val="17365D" w:themeColor="text2" w:themeShade="BF"/>
          <w:sz w:val="32"/>
          <w:szCs w:val="26"/>
          <w:lang w:eastAsia="x-none"/>
        </w:rPr>
        <w:sectPr w:rsidR="00E61046" w:rsidRPr="00E61046" w:rsidSect="00213207">
          <w:headerReference w:type="default" r:id="rId9"/>
          <w:footerReference w:type="default" r:id="rId10"/>
          <w:pgSz w:w="11906" w:h="16838"/>
          <w:pgMar w:top="851" w:right="850" w:bottom="1702" w:left="1701" w:header="708" w:footer="708" w:gutter="0"/>
          <w:pgNumType w:start="1"/>
          <w:cols w:space="708"/>
          <w:docGrid w:linePitch="360"/>
        </w:sectPr>
      </w:pPr>
    </w:p>
    <w:p w:rsidR="00E61046" w:rsidRDefault="00404483">
      <w:pPr>
        <w:pStyle w:val="12"/>
        <w:tabs>
          <w:tab w:val="right" w:leader="dot" w:pos="9344"/>
        </w:tabs>
        <w:rPr>
          <w:rFonts w:asciiTheme="majorHAnsi" w:eastAsia="Times New Roman" w:hAnsiTheme="majorHAnsi" w:cstheme="majorBidi"/>
          <w:caps/>
          <w:color w:val="365F91" w:themeColor="accent1" w:themeShade="BF"/>
          <w:sz w:val="28"/>
          <w:szCs w:val="28"/>
          <w:lang w:eastAsia="ru-RU"/>
        </w:rPr>
      </w:pPr>
      <w:r>
        <w:rPr>
          <w:rFonts w:asciiTheme="majorHAnsi" w:eastAsia="Times New Roman" w:hAnsiTheme="majorHAnsi" w:cstheme="majorBidi"/>
          <w:caps/>
          <w:color w:val="365F91" w:themeColor="accent1" w:themeShade="BF"/>
          <w:sz w:val="28"/>
          <w:szCs w:val="28"/>
          <w:lang w:eastAsia="ru-RU"/>
        </w:rPr>
        <w:lastRenderedPageBreak/>
        <w:t xml:space="preserve"> </w:t>
      </w:r>
    </w:p>
    <w:p w:rsidR="00C81567" w:rsidRDefault="009F7111">
      <w:pPr>
        <w:pStyle w:val="12"/>
        <w:tabs>
          <w:tab w:val="right" w:leader="dot" w:pos="9344"/>
        </w:tabs>
        <w:rPr>
          <w:rFonts w:asciiTheme="minorHAnsi" w:eastAsiaTheme="minorEastAsia" w:hAnsiTheme="minorHAnsi" w:cstheme="minorBidi"/>
          <w:noProof/>
          <w:lang w:eastAsia="ru-RU"/>
        </w:rPr>
      </w:pPr>
      <w:r>
        <w:rPr>
          <w:rFonts w:asciiTheme="majorHAnsi" w:eastAsia="Times New Roman" w:hAnsiTheme="majorHAnsi" w:cstheme="majorBidi"/>
          <w:caps/>
          <w:color w:val="365F91" w:themeColor="accent1" w:themeShade="BF"/>
          <w:sz w:val="28"/>
          <w:szCs w:val="28"/>
          <w:lang w:eastAsia="ru-RU"/>
        </w:rPr>
        <w:fldChar w:fldCharType="begin"/>
      </w:r>
      <w:r>
        <w:rPr>
          <w:rFonts w:eastAsia="Times New Roman"/>
          <w:caps/>
          <w:lang w:eastAsia="ru-RU"/>
        </w:rPr>
        <w:instrText xml:space="preserve"> TOC \o "1-3" \h \z \u </w:instrText>
      </w:r>
      <w:r>
        <w:rPr>
          <w:rFonts w:asciiTheme="majorHAnsi" w:eastAsia="Times New Roman" w:hAnsiTheme="majorHAnsi" w:cstheme="majorBidi"/>
          <w:caps/>
          <w:color w:val="365F91" w:themeColor="accent1" w:themeShade="BF"/>
          <w:sz w:val="28"/>
          <w:szCs w:val="28"/>
          <w:lang w:eastAsia="ru-RU"/>
        </w:rPr>
        <w:fldChar w:fldCharType="separate"/>
      </w:r>
      <w:hyperlink w:anchor="_Toc476649033" w:history="1">
        <w:r w:rsidR="00C81567" w:rsidRPr="00EE6BA8">
          <w:rPr>
            <w:rStyle w:val="a7"/>
            <w:rFonts w:ascii="Times New Roman" w:eastAsia="Times New Roman" w:hAnsi="Times New Roman"/>
            <w:caps/>
            <w:noProof/>
            <w:lang w:eastAsia="ru-RU"/>
          </w:rPr>
          <w:t>ВВЕДЕНИЕ</w:t>
        </w:r>
        <w:r w:rsidR="00C81567">
          <w:rPr>
            <w:noProof/>
            <w:webHidden/>
          </w:rPr>
          <w:tab/>
        </w:r>
        <w:r w:rsidR="00C81567">
          <w:rPr>
            <w:noProof/>
            <w:webHidden/>
          </w:rPr>
          <w:fldChar w:fldCharType="begin"/>
        </w:r>
        <w:r w:rsidR="00C81567">
          <w:rPr>
            <w:noProof/>
            <w:webHidden/>
          </w:rPr>
          <w:instrText xml:space="preserve"> PAGEREF _Toc476649033 \h </w:instrText>
        </w:r>
        <w:r w:rsidR="00C81567">
          <w:rPr>
            <w:noProof/>
            <w:webHidden/>
          </w:rPr>
        </w:r>
        <w:r w:rsidR="00C81567">
          <w:rPr>
            <w:noProof/>
            <w:webHidden/>
          </w:rPr>
          <w:fldChar w:fldCharType="separate"/>
        </w:r>
        <w:r w:rsidR="00C81567">
          <w:rPr>
            <w:noProof/>
            <w:webHidden/>
          </w:rPr>
          <w:t>4</w:t>
        </w:r>
        <w:r w:rsidR="00C81567">
          <w:rPr>
            <w:noProof/>
            <w:webHidden/>
          </w:rPr>
          <w:fldChar w:fldCharType="end"/>
        </w:r>
      </w:hyperlink>
    </w:p>
    <w:p w:rsidR="00C81567" w:rsidRDefault="00160C8B">
      <w:pPr>
        <w:pStyle w:val="12"/>
        <w:tabs>
          <w:tab w:val="right" w:leader="dot" w:pos="9344"/>
        </w:tabs>
        <w:rPr>
          <w:rFonts w:asciiTheme="minorHAnsi" w:eastAsiaTheme="minorEastAsia" w:hAnsiTheme="minorHAnsi" w:cstheme="minorBidi"/>
          <w:noProof/>
          <w:lang w:eastAsia="ru-RU"/>
        </w:rPr>
      </w:pPr>
      <w:hyperlink w:anchor="_Toc476649034" w:history="1">
        <w:r w:rsidR="00C81567" w:rsidRPr="00EE6BA8">
          <w:rPr>
            <w:rStyle w:val="a7"/>
            <w:rFonts w:ascii="Times New Roman" w:eastAsia="Times New Roman" w:hAnsi="Times New Roman"/>
            <w:noProof/>
            <w:lang w:val="en-US" w:eastAsia="x-none"/>
          </w:rPr>
          <w:t>I</w:t>
        </w:r>
        <w:r w:rsidR="00C81567" w:rsidRPr="00EE6BA8">
          <w:rPr>
            <w:rStyle w:val="a7"/>
            <w:rFonts w:ascii="Times New Roman" w:eastAsia="Times New Roman" w:hAnsi="Times New Roman"/>
            <w:noProof/>
            <w:lang w:eastAsia="x-none"/>
          </w:rPr>
          <w:t xml:space="preserve"> </w:t>
        </w:r>
        <w:r w:rsidR="00C81567" w:rsidRPr="00EE6BA8">
          <w:rPr>
            <w:rStyle w:val="a7"/>
            <w:rFonts w:ascii="Times New Roman" w:eastAsia="Times New Roman" w:hAnsi="Times New Roman"/>
            <w:noProof/>
            <w:lang w:val="x-none" w:eastAsia="x-none"/>
          </w:rPr>
          <w:t xml:space="preserve">АНАЛИЗ СОСТОЯНИЯ ТЕРРИТОРИИ </w:t>
        </w:r>
        <w:r w:rsidR="00C81567" w:rsidRPr="00EE6BA8">
          <w:rPr>
            <w:rStyle w:val="a7"/>
            <w:rFonts w:ascii="Times New Roman" w:eastAsia="Times New Roman" w:hAnsi="Times New Roman"/>
            <w:noProof/>
            <w:lang w:eastAsia="x-none"/>
          </w:rPr>
          <w:t>КРАСНОЗНАМЕНСКОГО</w:t>
        </w:r>
        <w:r w:rsidR="00C81567" w:rsidRPr="00EE6BA8">
          <w:rPr>
            <w:rStyle w:val="a7"/>
            <w:rFonts w:ascii="Times New Roman" w:eastAsia="Times New Roman" w:hAnsi="Times New Roman"/>
            <w:noProof/>
            <w:lang w:val="x-none" w:eastAsia="x-none"/>
          </w:rPr>
          <w:t xml:space="preserve"> </w:t>
        </w:r>
        <w:r w:rsidR="00C81567" w:rsidRPr="00EE6BA8">
          <w:rPr>
            <w:rStyle w:val="a7"/>
            <w:rFonts w:ascii="Times New Roman" w:eastAsia="Times New Roman" w:hAnsi="Times New Roman"/>
            <w:noProof/>
            <w:lang w:eastAsia="x-none"/>
          </w:rPr>
          <w:t>СЕЛЬСКОГО</w:t>
        </w:r>
        <w:r w:rsidR="00C81567" w:rsidRPr="00EE6BA8">
          <w:rPr>
            <w:rStyle w:val="a7"/>
            <w:rFonts w:ascii="Times New Roman" w:eastAsia="Times New Roman" w:hAnsi="Times New Roman"/>
            <w:noProof/>
            <w:lang w:val="x-none" w:eastAsia="x-none"/>
          </w:rPr>
          <w:t xml:space="preserve"> ПОСЕЛЕНИЯ, ПРОБЛЕМ И НАПРАВЛЕНИЙ Е</w:t>
        </w:r>
        <w:r w:rsidR="00C81567" w:rsidRPr="00EE6BA8">
          <w:rPr>
            <w:rStyle w:val="a7"/>
            <w:rFonts w:ascii="Times New Roman" w:eastAsia="Times New Roman" w:hAnsi="Times New Roman"/>
            <w:noProof/>
            <w:lang w:eastAsia="x-none"/>
          </w:rPr>
          <w:t>ГО</w:t>
        </w:r>
        <w:r w:rsidR="00C81567" w:rsidRPr="00EE6BA8">
          <w:rPr>
            <w:rStyle w:val="a7"/>
            <w:rFonts w:ascii="Times New Roman" w:eastAsia="Times New Roman" w:hAnsi="Times New Roman"/>
            <w:noProof/>
            <w:lang w:val="x-none" w:eastAsia="x-none"/>
          </w:rPr>
          <w:t xml:space="preserve"> КОМПЛЕКСНОГО РАЗВИТИЯ</w:t>
        </w:r>
        <w:r w:rsidR="00C81567">
          <w:rPr>
            <w:noProof/>
            <w:webHidden/>
          </w:rPr>
          <w:tab/>
        </w:r>
        <w:r w:rsidR="00C81567">
          <w:rPr>
            <w:noProof/>
            <w:webHidden/>
          </w:rPr>
          <w:fldChar w:fldCharType="begin"/>
        </w:r>
        <w:r w:rsidR="00C81567">
          <w:rPr>
            <w:noProof/>
            <w:webHidden/>
          </w:rPr>
          <w:instrText xml:space="preserve"> PAGEREF _Toc476649034 \h </w:instrText>
        </w:r>
        <w:r w:rsidR="00C81567">
          <w:rPr>
            <w:noProof/>
            <w:webHidden/>
          </w:rPr>
        </w:r>
        <w:r w:rsidR="00C81567">
          <w:rPr>
            <w:noProof/>
            <w:webHidden/>
          </w:rPr>
          <w:fldChar w:fldCharType="separate"/>
        </w:r>
        <w:r w:rsidR="00C81567">
          <w:rPr>
            <w:noProof/>
            <w:webHidden/>
          </w:rPr>
          <w:t>8</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35" w:history="1">
        <w:r w:rsidR="00C81567" w:rsidRPr="00EE6BA8">
          <w:rPr>
            <w:rStyle w:val="a7"/>
            <w:rFonts w:ascii="Times New Roman" w:hAnsi="Times New Roman"/>
            <w:noProof/>
            <w:lang w:eastAsia="x-none"/>
          </w:rPr>
          <w:t>1.</w:t>
        </w:r>
        <w:r w:rsidR="00C81567" w:rsidRPr="00EE6BA8">
          <w:rPr>
            <w:rStyle w:val="a7"/>
            <w:rFonts w:ascii="Times New Roman" w:hAnsi="Times New Roman"/>
            <w:noProof/>
            <w:lang w:val="x-none" w:eastAsia="x-none"/>
          </w:rPr>
          <w:t xml:space="preserve">ОБЩИЕ СВЕДЕНИЯ О </w:t>
        </w:r>
        <w:r w:rsidR="00C81567" w:rsidRPr="00EE6BA8">
          <w:rPr>
            <w:rStyle w:val="a7"/>
            <w:rFonts w:ascii="Times New Roman" w:hAnsi="Times New Roman"/>
            <w:noProof/>
            <w:lang w:eastAsia="x-none"/>
          </w:rPr>
          <w:t>СЕЛЬСКОМ</w:t>
        </w:r>
        <w:r w:rsidR="00C81567" w:rsidRPr="00EE6BA8">
          <w:rPr>
            <w:rStyle w:val="a7"/>
            <w:rFonts w:ascii="Times New Roman" w:hAnsi="Times New Roman"/>
            <w:noProof/>
            <w:lang w:val="x-none" w:eastAsia="x-none"/>
          </w:rPr>
          <w:t xml:space="preserve"> ПОСЕЛЕНИИ</w:t>
        </w:r>
        <w:r w:rsidR="00C81567">
          <w:rPr>
            <w:noProof/>
            <w:webHidden/>
          </w:rPr>
          <w:tab/>
        </w:r>
        <w:r w:rsidR="00C81567">
          <w:rPr>
            <w:noProof/>
            <w:webHidden/>
          </w:rPr>
          <w:fldChar w:fldCharType="begin"/>
        </w:r>
        <w:r w:rsidR="00C81567">
          <w:rPr>
            <w:noProof/>
            <w:webHidden/>
          </w:rPr>
          <w:instrText xml:space="preserve"> PAGEREF _Toc476649035 \h </w:instrText>
        </w:r>
        <w:r w:rsidR="00C81567">
          <w:rPr>
            <w:noProof/>
            <w:webHidden/>
          </w:rPr>
        </w:r>
        <w:r w:rsidR="00C81567">
          <w:rPr>
            <w:noProof/>
            <w:webHidden/>
          </w:rPr>
          <w:fldChar w:fldCharType="separate"/>
        </w:r>
        <w:r w:rsidR="00C81567">
          <w:rPr>
            <w:noProof/>
            <w:webHidden/>
          </w:rPr>
          <w:t>8</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36" w:history="1">
        <w:r w:rsidR="00C81567" w:rsidRPr="00EE6BA8">
          <w:rPr>
            <w:rStyle w:val="a7"/>
            <w:rFonts w:ascii="Times New Roman" w:hAnsi="Times New Roman"/>
            <w:noProof/>
            <w:lang w:eastAsia="x-none"/>
          </w:rPr>
          <w:t>2.</w:t>
        </w:r>
        <w:r w:rsidR="00C81567" w:rsidRPr="00EE6BA8">
          <w:rPr>
            <w:rStyle w:val="a7"/>
            <w:rFonts w:ascii="Times New Roman" w:hAnsi="Times New Roman"/>
            <w:noProof/>
            <w:lang w:val="x-none" w:eastAsia="x-none"/>
          </w:rPr>
          <w:t>ПРИРОДНЫЕ УСЛОВИЯ И РЕСУРСЫ</w:t>
        </w:r>
        <w:r w:rsidR="00C81567">
          <w:rPr>
            <w:noProof/>
            <w:webHidden/>
          </w:rPr>
          <w:tab/>
        </w:r>
        <w:r w:rsidR="00C81567">
          <w:rPr>
            <w:noProof/>
            <w:webHidden/>
          </w:rPr>
          <w:fldChar w:fldCharType="begin"/>
        </w:r>
        <w:r w:rsidR="00C81567">
          <w:rPr>
            <w:noProof/>
            <w:webHidden/>
          </w:rPr>
          <w:instrText xml:space="preserve"> PAGEREF _Toc476649036 \h </w:instrText>
        </w:r>
        <w:r w:rsidR="00C81567">
          <w:rPr>
            <w:noProof/>
            <w:webHidden/>
          </w:rPr>
        </w:r>
        <w:r w:rsidR="00C81567">
          <w:rPr>
            <w:noProof/>
            <w:webHidden/>
          </w:rPr>
          <w:fldChar w:fldCharType="separate"/>
        </w:r>
        <w:r w:rsidR="00C81567">
          <w:rPr>
            <w:noProof/>
            <w:webHidden/>
          </w:rPr>
          <w:t>12</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37" w:history="1">
        <w:r w:rsidR="00C81567" w:rsidRPr="00EE6BA8">
          <w:rPr>
            <w:rStyle w:val="a7"/>
            <w:noProof/>
          </w:rPr>
          <w:t>2.1 ГЕОЛОГИЧЕСКОЕ СТРОЕНИЕ</w:t>
        </w:r>
        <w:r w:rsidR="00C81567">
          <w:rPr>
            <w:noProof/>
            <w:webHidden/>
          </w:rPr>
          <w:tab/>
        </w:r>
        <w:r w:rsidR="00C81567">
          <w:rPr>
            <w:noProof/>
            <w:webHidden/>
          </w:rPr>
          <w:fldChar w:fldCharType="begin"/>
        </w:r>
        <w:r w:rsidR="00C81567">
          <w:rPr>
            <w:noProof/>
            <w:webHidden/>
          </w:rPr>
          <w:instrText xml:space="preserve"> PAGEREF _Toc476649037 \h </w:instrText>
        </w:r>
        <w:r w:rsidR="00C81567">
          <w:rPr>
            <w:noProof/>
            <w:webHidden/>
          </w:rPr>
        </w:r>
        <w:r w:rsidR="00C81567">
          <w:rPr>
            <w:noProof/>
            <w:webHidden/>
          </w:rPr>
          <w:fldChar w:fldCharType="separate"/>
        </w:r>
        <w:r w:rsidR="00C81567">
          <w:rPr>
            <w:noProof/>
            <w:webHidden/>
          </w:rPr>
          <w:t>12</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38" w:history="1">
        <w:r w:rsidR="00C81567" w:rsidRPr="00EE6BA8">
          <w:rPr>
            <w:rStyle w:val="a7"/>
            <w:rFonts w:ascii="Times New Roman" w:hAnsi="Times New Roman"/>
            <w:noProof/>
          </w:rPr>
          <w:t xml:space="preserve">2.2 </w:t>
        </w:r>
        <w:r w:rsidR="00C81567" w:rsidRPr="00C81567">
          <w:rPr>
            <w:rStyle w:val="a7"/>
            <w:rFonts w:asciiTheme="minorHAnsi" w:hAnsiTheme="minorHAnsi"/>
            <w:noProof/>
          </w:rPr>
          <w:t>МИНЕРАЛЬНЫЕ РЕСУРСЫ</w:t>
        </w:r>
        <w:r w:rsidR="00C81567">
          <w:rPr>
            <w:noProof/>
            <w:webHidden/>
          </w:rPr>
          <w:tab/>
        </w:r>
        <w:r w:rsidR="00C81567">
          <w:rPr>
            <w:noProof/>
            <w:webHidden/>
          </w:rPr>
          <w:fldChar w:fldCharType="begin"/>
        </w:r>
        <w:r w:rsidR="00C81567">
          <w:rPr>
            <w:noProof/>
            <w:webHidden/>
          </w:rPr>
          <w:instrText xml:space="preserve"> PAGEREF _Toc476649038 \h </w:instrText>
        </w:r>
        <w:r w:rsidR="00C81567">
          <w:rPr>
            <w:noProof/>
            <w:webHidden/>
          </w:rPr>
        </w:r>
        <w:r w:rsidR="00C81567">
          <w:rPr>
            <w:noProof/>
            <w:webHidden/>
          </w:rPr>
          <w:fldChar w:fldCharType="separate"/>
        </w:r>
        <w:r w:rsidR="00C81567">
          <w:rPr>
            <w:noProof/>
            <w:webHidden/>
          </w:rPr>
          <w:t>13</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39" w:history="1">
        <w:r w:rsidR="00C81567" w:rsidRPr="00EE6BA8">
          <w:rPr>
            <w:rStyle w:val="a7"/>
            <w:noProof/>
          </w:rPr>
          <w:t>2.3 КЛИМАТ</w:t>
        </w:r>
        <w:r w:rsidR="00C81567">
          <w:rPr>
            <w:noProof/>
            <w:webHidden/>
          </w:rPr>
          <w:tab/>
        </w:r>
        <w:r w:rsidR="00C81567">
          <w:rPr>
            <w:noProof/>
            <w:webHidden/>
          </w:rPr>
          <w:fldChar w:fldCharType="begin"/>
        </w:r>
        <w:r w:rsidR="00C81567">
          <w:rPr>
            <w:noProof/>
            <w:webHidden/>
          </w:rPr>
          <w:instrText xml:space="preserve"> PAGEREF _Toc476649039 \h </w:instrText>
        </w:r>
        <w:r w:rsidR="00C81567">
          <w:rPr>
            <w:noProof/>
            <w:webHidden/>
          </w:rPr>
        </w:r>
        <w:r w:rsidR="00C81567">
          <w:rPr>
            <w:noProof/>
            <w:webHidden/>
          </w:rPr>
          <w:fldChar w:fldCharType="separate"/>
        </w:r>
        <w:r w:rsidR="00C81567">
          <w:rPr>
            <w:noProof/>
            <w:webHidden/>
          </w:rPr>
          <w:t>16</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40" w:history="1">
        <w:r w:rsidR="00C81567" w:rsidRPr="00EE6BA8">
          <w:rPr>
            <w:rStyle w:val="a7"/>
            <w:noProof/>
          </w:rPr>
          <w:t>2.4 ПОВЕРХНОСТНЫЕ ВОДЫ</w:t>
        </w:r>
        <w:r w:rsidR="00C81567">
          <w:rPr>
            <w:noProof/>
            <w:webHidden/>
          </w:rPr>
          <w:tab/>
        </w:r>
        <w:r w:rsidR="00C81567">
          <w:rPr>
            <w:noProof/>
            <w:webHidden/>
          </w:rPr>
          <w:fldChar w:fldCharType="begin"/>
        </w:r>
        <w:r w:rsidR="00C81567">
          <w:rPr>
            <w:noProof/>
            <w:webHidden/>
          </w:rPr>
          <w:instrText xml:space="preserve"> PAGEREF _Toc476649040 \h </w:instrText>
        </w:r>
        <w:r w:rsidR="00C81567">
          <w:rPr>
            <w:noProof/>
            <w:webHidden/>
          </w:rPr>
        </w:r>
        <w:r w:rsidR="00C81567">
          <w:rPr>
            <w:noProof/>
            <w:webHidden/>
          </w:rPr>
          <w:fldChar w:fldCharType="separate"/>
        </w:r>
        <w:r w:rsidR="00C81567">
          <w:rPr>
            <w:noProof/>
            <w:webHidden/>
          </w:rPr>
          <w:t>17</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41" w:history="1">
        <w:r w:rsidR="00C81567" w:rsidRPr="00EE6BA8">
          <w:rPr>
            <w:rStyle w:val="a7"/>
            <w:noProof/>
          </w:rPr>
          <w:t>2.5 ПОДЗЕМНЫЕ ВОДЫ</w:t>
        </w:r>
        <w:r w:rsidR="00C81567">
          <w:rPr>
            <w:noProof/>
            <w:webHidden/>
          </w:rPr>
          <w:tab/>
        </w:r>
        <w:r w:rsidR="00C81567">
          <w:rPr>
            <w:noProof/>
            <w:webHidden/>
          </w:rPr>
          <w:fldChar w:fldCharType="begin"/>
        </w:r>
        <w:r w:rsidR="00C81567">
          <w:rPr>
            <w:noProof/>
            <w:webHidden/>
          </w:rPr>
          <w:instrText xml:space="preserve"> PAGEREF _Toc476649041 \h </w:instrText>
        </w:r>
        <w:r w:rsidR="00C81567">
          <w:rPr>
            <w:noProof/>
            <w:webHidden/>
          </w:rPr>
        </w:r>
        <w:r w:rsidR="00C81567">
          <w:rPr>
            <w:noProof/>
            <w:webHidden/>
          </w:rPr>
          <w:fldChar w:fldCharType="separate"/>
        </w:r>
        <w:r w:rsidR="00C81567">
          <w:rPr>
            <w:noProof/>
            <w:webHidden/>
          </w:rPr>
          <w:t>20</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42" w:history="1">
        <w:r w:rsidR="00C81567" w:rsidRPr="00EE6BA8">
          <w:rPr>
            <w:rStyle w:val="a7"/>
            <w:noProof/>
          </w:rPr>
          <w:t>2.6 ПИТЬЕВЫЕ ВОДЫ</w:t>
        </w:r>
        <w:r w:rsidR="00C81567">
          <w:rPr>
            <w:noProof/>
            <w:webHidden/>
          </w:rPr>
          <w:tab/>
        </w:r>
        <w:r w:rsidR="00C81567">
          <w:rPr>
            <w:noProof/>
            <w:webHidden/>
          </w:rPr>
          <w:fldChar w:fldCharType="begin"/>
        </w:r>
        <w:r w:rsidR="00C81567">
          <w:rPr>
            <w:noProof/>
            <w:webHidden/>
          </w:rPr>
          <w:instrText xml:space="preserve"> PAGEREF _Toc476649042 \h </w:instrText>
        </w:r>
        <w:r w:rsidR="00C81567">
          <w:rPr>
            <w:noProof/>
            <w:webHidden/>
          </w:rPr>
        </w:r>
        <w:r w:rsidR="00C81567">
          <w:rPr>
            <w:noProof/>
            <w:webHidden/>
          </w:rPr>
          <w:fldChar w:fldCharType="separate"/>
        </w:r>
        <w:r w:rsidR="00C81567">
          <w:rPr>
            <w:noProof/>
            <w:webHidden/>
          </w:rPr>
          <w:t>21</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43" w:history="1">
        <w:r w:rsidR="00C81567" w:rsidRPr="00EE6BA8">
          <w:rPr>
            <w:rStyle w:val="a7"/>
            <w:noProof/>
          </w:rPr>
          <w:t>2.7 РАСТИТЕЛЬНОСТЬ</w:t>
        </w:r>
        <w:r w:rsidR="00C81567">
          <w:rPr>
            <w:noProof/>
            <w:webHidden/>
          </w:rPr>
          <w:tab/>
        </w:r>
        <w:r w:rsidR="00C81567">
          <w:rPr>
            <w:noProof/>
            <w:webHidden/>
          </w:rPr>
          <w:fldChar w:fldCharType="begin"/>
        </w:r>
        <w:r w:rsidR="00C81567">
          <w:rPr>
            <w:noProof/>
            <w:webHidden/>
          </w:rPr>
          <w:instrText xml:space="preserve"> PAGEREF _Toc476649043 \h </w:instrText>
        </w:r>
        <w:r w:rsidR="00C81567">
          <w:rPr>
            <w:noProof/>
            <w:webHidden/>
          </w:rPr>
        </w:r>
        <w:r w:rsidR="00C81567">
          <w:rPr>
            <w:noProof/>
            <w:webHidden/>
          </w:rPr>
          <w:fldChar w:fldCharType="separate"/>
        </w:r>
        <w:r w:rsidR="00C81567">
          <w:rPr>
            <w:noProof/>
            <w:webHidden/>
          </w:rPr>
          <w:t>22</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44" w:history="1">
        <w:r w:rsidR="00C81567" w:rsidRPr="00EE6BA8">
          <w:rPr>
            <w:rStyle w:val="a7"/>
            <w:noProof/>
          </w:rPr>
          <w:t>2.8 ПОЧВЫ</w:t>
        </w:r>
        <w:r w:rsidR="00C81567">
          <w:rPr>
            <w:noProof/>
            <w:webHidden/>
          </w:rPr>
          <w:tab/>
        </w:r>
        <w:r w:rsidR="00C81567">
          <w:rPr>
            <w:noProof/>
            <w:webHidden/>
          </w:rPr>
          <w:fldChar w:fldCharType="begin"/>
        </w:r>
        <w:r w:rsidR="00C81567">
          <w:rPr>
            <w:noProof/>
            <w:webHidden/>
          </w:rPr>
          <w:instrText xml:space="preserve"> PAGEREF _Toc476649044 \h </w:instrText>
        </w:r>
        <w:r w:rsidR="00C81567">
          <w:rPr>
            <w:noProof/>
            <w:webHidden/>
          </w:rPr>
        </w:r>
        <w:r w:rsidR="00C81567">
          <w:rPr>
            <w:noProof/>
            <w:webHidden/>
          </w:rPr>
          <w:fldChar w:fldCharType="separate"/>
        </w:r>
        <w:r w:rsidR="00C81567">
          <w:rPr>
            <w:noProof/>
            <w:webHidden/>
          </w:rPr>
          <w:t>24</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45" w:history="1">
        <w:r w:rsidR="00C81567" w:rsidRPr="00EE6BA8">
          <w:rPr>
            <w:rStyle w:val="a7"/>
            <w:rFonts w:ascii="Times New Roman" w:hAnsi="Times New Roman"/>
            <w:noProof/>
            <w:lang w:eastAsia="x-none"/>
          </w:rPr>
          <w:t xml:space="preserve">3. </w:t>
        </w:r>
        <w:r w:rsidR="00C81567" w:rsidRPr="00EE6BA8">
          <w:rPr>
            <w:rStyle w:val="a7"/>
            <w:rFonts w:ascii="Times New Roman" w:hAnsi="Times New Roman"/>
            <w:noProof/>
            <w:lang w:val="x-none" w:eastAsia="x-none"/>
          </w:rPr>
          <w:t>ПЛАНИРОВОЧНЫЕ ПРИРОДООХРАННЫЕ ОГРАНИЧЕНИЯ</w:t>
        </w:r>
        <w:r w:rsidR="00C81567">
          <w:rPr>
            <w:noProof/>
            <w:webHidden/>
          </w:rPr>
          <w:tab/>
        </w:r>
        <w:r w:rsidR="00C81567">
          <w:rPr>
            <w:noProof/>
            <w:webHidden/>
          </w:rPr>
          <w:fldChar w:fldCharType="begin"/>
        </w:r>
        <w:r w:rsidR="00C81567">
          <w:rPr>
            <w:noProof/>
            <w:webHidden/>
          </w:rPr>
          <w:instrText xml:space="preserve"> PAGEREF _Toc476649045 \h </w:instrText>
        </w:r>
        <w:r w:rsidR="00C81567">
          <w:rPr>
            <w:noProof/>
            <w:webHidden/>
          </w:rPr>
        </w:r>
        <w:r w:rsidR="00C81567">
          <w:rPr>
            <w:noProof/>
            <w:webHidden/>
          </w:rPr>
          <w:fldChar w:fldCharType="separate"/>
        </w:r>
        <w:r w:rsidR="00C81567">
          <w:rPr>
            <w:noProof/>
            <w:webHidden/>
          </w:rPr>
          <w:t>26</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46" w:history="1">
        <w:r w:rsidR="00C81567" w:rsidRPr="00EE6BA8">
          <w:rPr>
            <w:rStyle w:val="a7"/>
            <w:noProof/>
          </w:rPr>
          <w:t>3.1 ОСОБО ОХРАНЯЕМЫЕ ПРИРОДНЫЕ ТЕРРИТОРИИ</w:t>
        </w:r>
        <w:r w:rsidR="00C81567">
          <w:rPr>
            <w:noProof/>
            <w:webHidden/>
          </w:rPr>
          <w:tab/>
        </w:r>
        <w:r w:rsidR="00C81567">
          <w:rPr>
            <w:noProof/>
            <w:webHidden/>
          </w:rPr>
          <w:fldChar w:fldCharType="begin"/>
        </w:r>
        <w:r w:rsidR="00C81567">
          <w:rPr>
            <w:noProof/>
            <w:webHidden/>
          </w:rPr>
          <w:instrText xml:space="preserve"> PAGEREF _Toc476649046 \h </w:instrText>
        </w:r>
        <w:r w:rsidR="00C81567">
          <w:rPr>
            <w:noProof/>
            <w:webHidden/>
          </w:rPr>
        </w:r>
        <w:r w:rsidR="00C81567">
          <w:rPr>
            <w:noProof/>
            <w:webHidden/>
          </w:rPr>
          <w:fldChar w:fldCharType="separate"/>
        </w:r>
        <w:r w:rsidR="00C81567">
          <w:rPr>
            <w:noProof/>
            <w:webHidden/>
          </w:rPr>
          <w:t>26</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47" w:history="1">
        <w:r w:rsidR="00C81567" w:rsidRPr="00EE6BA8">
          <w:rPr>
            <w:rStyle w:val="a7"/>
            <w:noProof/>
          </w:rPr>
          <w:t>3.2 ВОДООХРАННЫЕ ЗОНЫ, ПРИБРЕЖНЫЕ И БЕРЕГОВЫЕ ПОЛОСЫ ВОДНЫХ ОБЪЕКТОВ</w:t>
        </w:r>
        <w:r w:rsidR="00C81567">
          <w:rPr>
            <w:noProof/>
            <w:webHidden/>
          </w:rPr>
          <w:tab/>
        </w:r>
        <w:r w:rsidR="00C81567">
          <w:rPr>
            <w:noProof/>
            <w:webHidden/>
          </w:rPr>
          <w:fldChar w:fldCharType="begin"/>
        </w:r>
        <w:r w:rsidR="00C81567">
          <w:rPr>
            <w:noProof/>
            <w:webHidden/>
          </w:rPr>
          <w:instrText xml:space="preserve"> PAGEREF _Toc476649047 \h </w:instrText>
        </w:r>
        <w:r w:rsidR="00C81567">
          <w:rPr>
            <w:noProof/>
            <w:webHidden/>
          </w:rPr>
        </w:r>
        <w:r w:rsidR="00C81567">
          <w:rPr>
            <w:noProof/>
            <w:webHidden/>
          </w:rPr>
          <w:fldChar w:fldCharType="separate"/>
        </w:r>
        <w:r w:rsidR="00C81567">
          <w:rPr>
            <w:noProof/>
            <w:webHidden/>
          </w:rPr>
          <w:t>29</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48" w:history="1">
        <w:r w:rsidR="00C81567" w:rsidRPr="00EE6BA8">
          <w:rPr>
            <w:rStyle w:val="a7"/>
            <w:noProof/>
          </w:rPr>
          <w:t>3.3 ТЕРРИТОРИИ, ПОДВЕРЖЕННЫЕ ЗАТОПЛЕНИЮ И ПОДТОПЛЕНИЮ</w:t>
        </w:r>
        <w:r w:rsidR="00C81567">
          <w:rPr>
            <w:noProof/>
            <w:webHidden/>
          </w:rPr>
          <w:tab/>
        </w:r>
        <w:r w:rsidR="00C81567">
          <w:rPr>
            <w:noProof/>
            <w:webHidden/>
          </w:rPr>
          <w:fldChar w:fldCharType="begin"/>
        </w:r>
        <w:r w:rsidR="00C81567">
          <w:rPr>
            <w:noProof/>
            <w:webHidden/>
          </w:rPr>
          <w:instrText xml:space="preserve"> PAGEREF _Toc476649048 \h </w:instrText>
        </w:r>
        <w:r w:rsidR="00C81567">
          <w:rPr>
            <w:noProof/>
            <w:webHidden/>
          </w:rPr>
        </w:r>
        <w:r w:rsidR="00C81567">
          <w:rPr>
            <w:noProof/>
            <w:webHidden/>
          </w:rPr>
          <w:fldChar w:fldCharType="separate"/>
        </w:r>
        <w:r w:rsidR="00C81567">
          <w:rPr>
            <w:noProof/>
            <w:webHidden/>
          </w:rPr>
          <w:t>33</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49" w:history="1">
        <w:r w:rsidR="00C81567" w:rsidRPr="00EE6BA8">
          <w:rPr>
            <w:rStyle w:val="a7"/>
            <w:rFonts w:eastAsiaTheme="minorHAnsi"/>
            <w:noProof/>
          </w:rPr>
          <w:t>3.4 ЗОНА САНИТАРНОЙ ОХРАНЫ ИСТОЧНИКОВ ПИТЬЕВОГО ВОДОСНАБЖЕНИЯ</w:t>
        </w:r>
        <w:r w:rsidR="00C81567">
          <w:rPr>
            <w:noProof/>
            <w:webHidden/>
          </w:rPr>
          <w:tab/>
        </w:r>
        <w:r w:rsidR="00C81567">
          <w:rPr>
            <w:noProof/>
            <w:webHidden/>
          </w:rPr>
          <w:fldChar w:fldCharType="begin"/>
        </w:r>
        <w:r w:rsidR="00C81567">
          <w:rPr>
            <w:noProof/>
            <w:webHidden/>
          </w:rPr>
          <w:instrText xml:space="preserve"> PAGEREF _Toc476649049 \h </w:instrText>
        </w:r>
        <w:r w:rsidR="00C81567">
          <w:rPr>
            <w:noProof/>
            <w:webHidden/>
          </w:rPr>
        </w:r>
        <w:r w:rsidR="00C81567">
          <w:rPr>
            <w:noProof/>
            <w:webHidden/>
          </w:rPr>
          <w:fldChar w:fldCharType="separate"/>
        </w:r>
        <w:r w:rsidR="00C81567">
          <w:rPr>
            <w:noProof/>
            <w:webHidden/>
          </w:rPr>
          <w:t>34</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50" w:history="1">
        <w:r w:rsidR="00C81567" w:rsidRPr="00EE6BA8">
          <w:rPr>
            <w:rStyle w:val="a7"/>
            <w:rFonts w:eastAsiaTheme="minorHAnsi"/>
            <w:noProof/>
          </w:rPr>
          <w:t>3.5 ЗСО ВОДОПРОВОДНЫХ СООРУЖЕНИЙ И ВОДОПРОВОДОВ</w:t>
        </w:r>
        <w:r w:rsidR="00C81567">
          <w:rPr>
            <w:noProof/>
            <w:webHidden/>
          </w:rPr>
          <w:tab/>
        </w:r>
        <w:r w:rsidR="00C81567">
          <w:rPr>
            <w:noProof/>
            <w:webHidden/>
          </w:rPr>
          <w:fldChar w:fldCharType="begin"/>
        </w:r>
        <w:r w:rsidR="00C81567">
          <w:rPr>
            <w:noProof/>
            <w:webHidden/>
          </w:rPr>
          <w:instrText xml:space="preserve"> PAGEREF _Toc476649050 \h </w:instrText>
        </w:r>
        <w:r w:rsidR="00C81567">
          <w:rPr>
            <w:noProof/>
            <w:webHidden/>
          </w:rPr>
        </w:r>
        <w:r w:rsidR="00C81567">
          <w:rPr>
            <w:noProof/>
            <w:webHidden/>
          </w:rPr>
          <w:fldChar w:fldCharType="separate"/>
        </w:r>
        <w:r w:rsidR="00C81567">
          <w:rPr>
            <w:noProof/>
            <w:webHidden/>
          </w:rPr>
          <w:t>35</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51" w:history="1">
        <w:r w:rsidR="00C81567" w:rsidRPr="00EE6BA8">
          <w:rPr>
            <w:rStyle w:val="a7"/>
            <w:rFonts w:eastAsiaTheme="minorHAnsi"/>
            <w:noProof/>
          </w:rPr>
          <w:t>3.6 САНИТАРНО-ГИГИЕНИЧЕСКИЕ ОГРАНИЧЕНИЯ</w:t>
        </w:r>
        <w:r w:rsidR="00C81567">
          <w:rPr>
            <w:noProof/>
            <w:webHidden/>
          </w:rPr>
          <w:tab/>
        </w:r>
        <w:r w:rsidR="00C81567">
          <w:rPr>
            <w:noProof/>
            <w:webHidden/>
          </w:rPr>
          <w:fldChar w:fldCharType="begin"/>
        </w:r>
        <w:r w:rsidR="00C81567">
          <w:rPr>
            <w:noProof/>
            <w:webHidden/>
          </w:rPr>
          <w:instrText xml:space="preserve"> PAGEREF _Toc476649051 \h </w:instrText>
        </w:r>
        <w:r w:rsidR="00C81567">
          <w:rPr>
            <w:noProof/>
            <w:webHidden/>
          </w:rPr>
        </w:r>
        <w:r w:rsidR="00C81567">
          <w:rPr>
            <w:noProof/>
            <w:webHidden/>
          </w:rPr>
          <w:fldChar w:fldCharType="separate"/>
        </w:r>
        <w:r w:rsidR="00C81567">
          <w:rPr>
            <w:noProof/>
            <w:webHidden/>
          </w:rPr>
          <w:t>38</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52" w:history="1">
        <w:r w:rsidR="00C81567" w:rsidRPr="00EE6BA8">
          <w:rPr>
            <w:rStyle w:val="a7"/>
            <w:rFonts w:ascii="Times New Roman" w:eastAsiaTheme="minorHAnsi" w:hAnsi="Times New Roman"/>
            <w:noProof/>
          </w:rPr>
          <w:t>4. ИСТОРИКО-КУЛЬТУРНЫЕ ПЛАНИРОВОЧНЫЕ ОГРАНИЧЕНИЯ, ДЕЙСТВУЮЩИЕ НА ТЕРРИТОРИИ КРАСНОЗНАМЕНСКОГО СЕЛЬСКОГО ПОСЕЛЕНИЯ</w:t>
        </w:r>
        <w:r w:rsidR="00C81567">
          <w:rPr>
            <w:noProof/>
            <w:webHidden/>
          </w:rPr>
          <w:tab/>
        </w:r>
        <w:r w:rsidR="00C81567">
          <w:rPr>
            <w:noProof/>
            <w:webHidden/>
          </w:rPr>
          <w:fldChar w:fldCharType="begin"/>
        </w:r>
        <w:r w:rsidR="00C81567">
          <w:rPr>
            <w:noProof/>
            <w:webHidden/>
          </w:rPr>
          <w:instrText xml:space="preserve"> PAGEREF _Toc476649052 \h </w:instrText>
        </w:r>
        <w:r w:rsidR="00C81567">
          <w:rPr>
            <w:noProof/>
            <w:webHidden/>
          </w:rPr>
        </w:r>
        <w:r w:rsidR="00C81567">
          <w:rPr>
            <w:noProof/>
            <w:webHidden/>
          </w:rPr>
          <w:fldChar w:fldCharType="separate"/>
        </w:r>
        <w:r w:rsidR="00C81567">
          <w:rPr>
            <w:noProof/>
            <w:webHidden/>
          </w:rPr>
          <w:t>40</w:t>
        </w:r>
        <w:r w:rsidR="00C81567">
          <w:rPr>
            <w:noProof/>
            <w:webHidden/>
          </w:rPr>
          <w:fldChar w:fldCharType="end"/>
        </w:r>
      </w:hyperlink>
    </w:p>
    <w:p w:rsidR="00C81567" w:rsidRDefault="00160C8B">
      <w:pPr>
        <w:pStyle w:val="12"/>
        <w:tabs>
          <w:tab w:val="right" w:leader="dot" w:pos="9344"/>
        </w:tabs>
        <w:rPr>
          <w:rFonts w:asciiTheme="minorHAnsi" w:eastAsiaTheme="minorEastAsia" w:hAnsiTheme="minorHAnsi" w:cstheme="minorBidi"/>
          <w:noProof/>
          <w:lang w:eastAsia="ru-RU"/>
        </w:rPr>
      </w:pPr>
      <w:hyperlink w:anchor="_Toc476649053" w:history="1">
        <w:r w:rsidR="00C81567" w:rsidRPr="00EE6BA8">
          <w:rPr>
            <w:rStyle w:val="a7"/>
            <w:rFonts w:ascii="Times New Roman" w:eastAsiaTheme="minorHAnsi" w:hAnsi="Times New Roman"/>
            <w:noProof/>
            <w:lang w:val="en-US"/>
          </w:rPr>
          <w:t>II</w:t>
        </w:r>
        <w:r w:rsidR="00C81567" w:rsidRPr="00EE6BA8">
          <w:rPr>
            <w:rStyle w:val="a7"/>
            <w:rFonts w:ascii="Times New Roman" w:eastAsiaTheme="minorHAnsi" w:hAnsi="Times New Roman"/>
            <w:noProof/>
          </w:rPr>
          <w:t xml:space="preserve"> СОЦИАЛЬНО-ЭКОНОМИЧЕСКАЯ ХАРАКТЕРИСТИКА</w:t>
        </w:r>
        <w:r w:rsidR="00C81567">
          <w:rPr>
            <w:noProof/>
            <w:webHidden/>
          </w:rPr>
          <w:tab/>
        </w:r>
        <w:r w:rsidR="00C81567">
          <w:rPr>
            <w:noProof/>
            <w:webHidden/>
          </w:rPr>
          <w:fldChar w:fldCharType="begin"/>
        </w:r>
        <w:r w:rsidR="00C81567">
          <w:rPr>
            <w:noProof/>
            <w:webHidden/>
          </w:rPr>
          <w:instrText xml:space="preserve"> PAGEREF _Toc476649053 \h </w:instrText>
        </w:r>
        <w:r w:rsidR="00C81567">
          <w:rPr>
            <w:noProof/>
            <w:webHidden/>
          </w:rPr>
        </w:r>
        <w:r w:rsidR="00C81567">
          <w:rPr>
            <w:noProof/>
            <w:webHidden/>
          </w:rPr>
          <w:fldChar w:fldCharType="separate"/>
        </w:r>
        <w:r w:rsidR="00C81567">
          <w:rPr>
            <w:noProof/>
            <w:webHidden/>
          </w:rPr>
          <w:t>47</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54" w:history="1">
        <w:r w:rsidR="00C81567" w:rsidRPr="00EE6BA8">
          <w:rPr>
            <w:rStyle w:val="a7"/>
            <w:rFonts w:ascii="Times New Roman" w:eastAsiaTheme="minorHAnsi" w:hAnsi="Times New Roman"/>
            <w:noProof/>
          </w:rPr>
          <w:t>5. НАСЕЛЕНИЕ И ДЕМОГРАФИЧЕСКАЯ СИТУАЦИЯ</w:t>
        </w:r>
        <w:r w:rsidR="00C81567">
          <w:rPr>
            <w:noProof/>
            <w:webHidden/>
          </w:rPr>
          <w:tab/>
        </w:r>
        <w:r w:rsidR="00C81567">
          <w:rPr>
            <w:noProof/>
            <w:webHidden/>
          </w:rPr>
          <w:fldChar w:fldCharType="begin"/>
        </w:r>
        <w:r w:rsidR="00C81567">
          <w:rPr>
            <w:noProof/>
            <w:webHidden/>
          </w:rPr>
          <w:instrText xml:space="preserve"> PAGEREF _Toc476649054 \h </w:instrText>
        </w:r>
        <w:r w:rsidR="00C81567">
          <w:rPr>
            <w:noProof/>
            <w:webHidden/>
          </w:rPr>
        </w:r>
        <w:r w:rsidR="00C81567">
          <w:rPr>
            <w:noProof/>
            <w:webHidden/>
          </w:rPr>
          <w:fldChar w:fldCharType="separate"/>
        </w:r>
        <w:r w:rsidR="00C81567">
          <w:rPr>
            <w:noProof/>
            <w:webHidden/>
          </w:rPr>
          <w:t>51</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55" w:history="1">
        <w:r w:rsidR="00C81567" w:rsidRPr="00EE6BA8">
          <w:rPr>
            <w:rStyle w:val="a7"/>
            <w:rFonts w:ascii="Times New Roman" w:eastAsiaTheme="minorHAnsi" w:hAnsi="Times New Roman"/>
            <w:noProof/>
          </w:rPr>
          <w:t>6. ПРОГНОЗ ЧИСЛЕННОСТИ НАСЕЛЕНИЯ</w:t>
        </w:r>
        <w:r w:rsidR="00C81567">
          <w:rPr>
            <w:noProof/>
            <w:webHidden/>
          </w:rPr>
          <w:tab/>
        </w:r>
        <w:r w:rsidR="00C81567">
          <w:rPr>
            <w:noProof/>
            <w:webHidden/>
          </w:rPr>
          <w:fldChar w:fldCharType="begin"/>
        </w:r>
        <w:r w:rsidR="00C81567">
          <w:rPr>
            <w:noProof/>
            <w:webHidden/>
          </w:rPr>
          <w:instrText xml:space="preserve"> PAGEREF _Toc476649055 \h </w:instrText>
        </w:r>
        <w:r w:rsidR="00C81567">
          <w:rPr>
            <w:noProof/>
            <w:webHidden/>
          </w:rPr>
        </w:r>
        <w:r w:rsidR="00C81567">
          <w:rPr>
            <w:noProof/>
            <w:webHidden/>
          </w:rPr>
          <w:fldChar w:fldCharType="separate"/>
        </w:r>
        <w:r w:rsidR="00C81567">
          <w:rPr>
            <w:noProof/>
            <w:webHidden/>
          </w:rPr>
          <w:t>55</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56" w:history="1">
        <w:r w:rsidR="00C81567" w:rsidRPr="00EE6BA8">
          <w:rPr>
            <w:rStyle w:val="a7"/>
            <w:rFonts w:ascii="Times New Roman" w:eastAsiaTheme="minorHAnsi" w:hAnsi="Times New Roman"/>
            <w:noProof/>
          </w:rPr>
          <w:t>7. ЖИЛИЩНЫЙ ФОНД И ЖИЛИЩНОЕ СТРОИТЕЛЬСТВО</w:t>
        </w:r>
        <w:r w:rsidR="00C81567">
          <w:rPr>
            <w:noProof/>
            <w:webHidden/>
          </w:rPr>
          <w:tab/>
        </w:r>
        <w:r w:rsidR="00C81567">
          <w:rPr>
            <w:noProof/>
            <w:webHidden/>
          </w:rPr>
          <w:fldChar w:fldCharType="begin"/>
        </w:r>
        <w:r w:rsidR="00C81567">
          <w:rPr>
            <w:noProof/>
            <w:webHidden/>
          </w:rPr>
          <w:instrText xml:space="preserve"> PAGEREF _Toc476649056 \h </w:instrText>
        </w:r>
        <w:r w:rsidR="00C81567">
          <w:rPr>
            <w:noProof/>
            <w:webHidden/>
          </w:rPr>
        </w:r>
        <w:r w:rsidR="00C81567">
          <w:rPr>
            <w:noProof/>
            <w:webHidden/>
          </w:rPr>
          <w:fldChar w:fldCharType="separate"/>
        </w:r>
        <w:r w:rsidR="00C81567">
          <w:rPr>
            <w:noProof/>
            <w:webHidden/>
          </w:rPr>
          <w:t>59</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57" w:history="1">
        <w:r w:rsidR="00C81567" w:rsidRPr="00EE6BA8">
          <w:rPr>
            <w:rStyle w:val="a7"/>
            <w:rFonts w:ascii="Times New Roman" w:eastAsiaTheme="minorHAnsi" w:hAnsi="Times New Roman"/>
            <w:noProof/>
          </w:rPr>
          <w:t>8. ФУНКЦИОНАЛЬНО-ПЛАНИРОВОЧНАЯ СТРУКТУРА</w:t>
        </w:r>
        <w:r w:rsidR="00C81567">
          <w:rPr>
            <w:noProof/>
            <w:webHidden/>
          </w:rPr>
          <w:tab/>
        </w:r>
        <w:r w:rsidR="00C81567">
          <w:rPr>
            <w:noProof/>
            <w:webHidden/>
          </w:rPr>
          <w:fldChar w:fldCharType="begin"/>
        </w:r>
        <w:r w:rsidR="00C81567">
          <w:rPr>
            <w:noProof/>
            <w:webHidden/>
          </w:rPr>
          <w:instrText xml:space="preserve"> PAGEREF _Toc476649057 \h </w:instrText>
        </w:r>
        <w:r w:rsidR="00C81567">
          <w:rPr>
            <w:noProof/>
            <w:webHidden/>
          </w:rPr>
        </w:r>
        <w:r w:rsidR="00C81567">
          <w:rPr>
            <w:noProof/>
            <w:webHidden/>
          </w:rPr>
          <w:fldChar w:fldCharType="separate"/>
        </w:r>
        <w:r w:rsidR="00C81567">
          <w:rPr>
            <w:noProof/>
            <w:webHidden/>
          </w:rPr>
          <w:t>66</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58" w:history="1">
        <w:r w:rsidR="00C81567" w:rsidRPr="00EE6BA8">
          <w:rPr>
            <w:rStyle w:val="a7"/>
            <w:rFonts w:ascii="Times New Roman" w:eastAsiaTheme="minorHAnsi" w:hAnsi="Times New Roman"/>
            <w:noProof/>
          </w:rPr>
          <w:t>9. МЕРОПРИЯТИЯ ПО РАЗВИТИЮ КУЛЬТУРНО-БЫТОВОГО ОБСЛУЖИВАНИЯ</w:t>
        </w:r>
        <w:r w:rsidR="00C81567">
          <w:rPr>
            <w:noProof/>
            <w:webHidden/>
          </w:rPr>
          <w:tab/>
        </w:r>
        <w:r w:rsidR="00C81567">
          <w:rPr>
            <w:noProof/>
            <w:webHidden/>
          </w:rPr>
          <w:fldChar w:fldCharType="begin"/>
        </w:r>
        <w:r w:rsidR="00C81567">
          <w:rPr>
            <w:noProof/>
            <w:webHidden/>
          </w:rPr>
          <w:instrText xml:space="preserve"> PAGEREF _Toc476649058 \h </w:instrText>
        </w:r>
        <w:r w:rsidR="00C81567">
          <w:rPr>
            <w:noProof/>
            <w:webHidden/>
          </w:rPr>
        </w:r>
        <w:r w:rsidR="00C81567">
          <w:rPr>
            <w:noProof/>
            <w:webHidden/>
          </w:rPr>
          <w:fldChar w:fldCharType="separate"/>
        </w:r>
        <w:r w:rsidR="00C81567">
          <w:rPr>
            <w:noProof/>
            <w:webHidden/>
          </w:rPr>
          <w:t>69</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59" w:history="1">
        <w:r w:rsidR="00C81567" w:rsidRPr="00EE6BA8">
          <w:rPr>
            <w:rStyle w:val="a7"/>
            <w:rFonts w:ascii="Times New Roman" w:eastAsiaTheme="minorHAnsi" w:hAnsi="Times New Roman"/>
            <w:noProof/>
          </w:rPr>
          <w:t>10. ТРАНСПОРТНАЯ ИНФРАСТРУКТУРА</w:t>
        </w:r>
        <w:r w:rsidR="00C81567">
          <w:rPr>
            <w:noProof/>
            <w:webHidden/>
          </w:rPr>
          <w:tab/>
        </w:r>
        <w:r w:rsidR="00C81567">
          <w:rPr>
            <w:noProof/>
            <w:webHidden/>
          </w:rPr>
          <w:fldChar w:fldCharType="begin"/>
        </w:r>
        <w:r w:rsidR="00C81567">
          <w:rPr>
            <w:noProof/>
            <w:webHidden/>
          </w:rPr>
          <w:instrText xml:space="preserve"> PAGEREF _Toc476649059 \h </w:instrText>
        </w:r>
        <w:r w:rsidR="00C81567">
          <w:rPr>
            <w:noProof/>
            <w:webHidden/>
          </w:rPr>
        </w:r>
        <w:r w:rsidR="00C81567">
          <w:rPr>
            <w:noProof/>
            <w:webHidden/>
          </w:rPr>
          <w:fldChar w:fldCharType="separate"/>
        </w:r>
        <w:r w:rsidR="00C81567">
          <w:rPr>
            <w:noProof/>
            <w:webHidden/>
          </w:rPr>
          <w:t>74</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60" w:history="1">
        <w:r w:rsidR="00C81567" w:rsidRPr="00EE6BA8">
          <w:rPr>
            <w:rStyle w:val="a7"/>
            <w:rFonts w:ascii="Times New Roman" w:eastAsiaTheme="minorHAnsi" w:hAnsi="Times New Roman"/>
            <w:noProof/>
          </w:rPr>
          <w:t>11. МЕРЫ ПО ЗАЩИТЕ ТЕРРИТОРИЙ ОТ ВОЗДЕЙСТВИЯ ЧРЕЗВЫЧАЙНЫХ СИТУАЦИЙ ПРИРОДНОГО И ТЕХНОГЕННОГО ХАРАКТЕРА И МЕРОПРИЯТИЯ ПО ГРАЖДАНСКОЙ ОБОРОНЕ</w:t>
        </w:r>
        <w:r w:rsidR="00C81567">
          <w:rPr>
            <w:noProof/>
            <w:webHidden/>
          </w:rPr>
          <w:tab/>
        </w:r>
        <w:r w:rsidR="00C81567">
          <w:rPr>
            <w:noProof/>
            <w:webHidden/>
          </w:rPr>
          <w:fldChar w:fldCharType="begin"/>
        </w:r>
        <w:r w:rsidR="00C81567">
          <w:rPr>
            <w:noProof/>
            <w:webHidden/>
          </w:rPr>
          <w:instrText xml:space="preserve"> PAGEREF _Toc476649060 \h </w:instrText>
        </w:r>
        <w:r w:rsidR="00C81567">
          <w:rPr>
            <w:noProof/>
            <w:webHidden/>
          </w:rPr>
        </w:r>
        <w:r w:rsidR="00C81567">
          <w:rPr>
            <w:noProof/>
            <w:webHidden/>
          </w:rPr>
          <w:fldChar w:fldCharType="separate"/>
        </w:r>
        <w:r w:rsidR="00C81567">
          <w:rPr>
            <w:noProof/>
            <w:webHidden/>
          </w:rPr>
          <w:t>76</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61" w:history="1">
        <w:r w:rsidR="00C81567" w:rsidRPr="00EE6BA8">
          <w:rPr>
            <w:rStyle w:val="a7"/>
            <w:rFonts w:ascii="Times New Roman" w:eastAsiaTheme="minorHAnsi" w:hAnsi="Times New Roman"/>
            <w:noProof/>
          </w:rPr>
          <w:t>12. МЕРОПРИЯТИЯ ПО РАЗВИТИЮ ИНЖЕНЕРНОЙ ИНФРАСТРУКТУРЫ</w:t>
        </w:r>
        <w:r w:rsidR="00C81567">
          <w:rPr>
            <w:noProof/>
            <w:webHidden/>
          </w:rPr>
          <w:tab/>
        </w:r>
        <w:r w:rsidR="00C81567">
          <w:rPr>
            <w:noProof/>
            <w:webHidden/>
          </w:rPr>
          <w:fldChar w:fldCharType="begin"/>
        </w:r>
        <w:r w:rsidR="00C81567">
          <w:rPr>
            <w:noProof/>
            <w:webHidden/>
          </w:rPr>
          <w:instrText xml:space="preserve"> PAGEREF _Toc476649061 \h </w:instrText>
        </w:r>
        <w:r w:rsidR="00C81567">
          <w:rPr>
            <w:noProof/>
            <w:webHidden/>
          </w:rPr>
        </w:r>
        <w:r w:rsidR="00C81567">
          <w:rPr>
            <w:noProof/>
            <w:webHidden/>
          </w:rPr>
          <w:fldChar w:fldCharType="separate"/>
        </w:r>
        <w:r w:rsidR="00C81567">
          <w:rPr>
            <w:noProof/>
            <w:webHidden/>
          </w:rPr>
          <w:t>90</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62" w:history="1">
        <w:r w:rsidR="00C81567" w:rsidRPr="00EE6BA8">
          <w:rPr>
            <w:rStyle w:val="a7"/>
            <w:rFonts w:eastAsiaTheme="minorHAnsi"/>
            <w:noProof/>
          </w:rPr>
          <w:t>12.1 ТЕПЛО - И ГАЗОСНАБЖЕНИЕ</w:t>
        </w:r>
        <w:r w:rsidR="00C81567">
          <w:rPr>
            <w:noProof/>
            <w:webHidden/>
          </w:rPr>
          <w:tab/>
        </w:r>
        <w:r w:rsidR="00C81567">
          <w:rPr>
            <w:noProof/>
            <w:webHidden/>
          </w:rPr>
          <w:fldChar w:fldCharType="begin"/>
        </w:r>
        <w:r w:rsidR="00C81567">
          <w:rPr>
            <w:noProof/>
            <w:webHidden/>
          </w:rPr>
          <w:instrText xml:space="preserve"> PAGEREF _Toc476649062 \h </w:instrText>
        </w:r>
        <w:r w:rsidR="00C81567">
          <w:rPr>
            <w:noProof/>
            <w:webHidden/>
          </w:rPr>
        </w:r>
        <w:r w:rsidR="00C81567">
          <w:rPr>
            <w:noProof/>
            <w:webHidden/>
          </w:rPr>
          <w:fldChar w:fldCharType="separate"/>
        </w:r>
        <w:r w:rsidR="00C81567">
          <w:rPr>
            <w:noProof/>
            <w:webHidden/>
          </w:rPr>
          <w:t>90</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63" w:history="1">
        <w:r w:rsidR="00C81567" w:rsidRPr="00EE6BA8">
          <w:rPr>
            <w:rStyle w:val="a7"/>
            <w:rFonts w:eastAsiaTheme="minorHAnsi"/>
            <w:noProof/>
          </w:rPr>
          <w:t>12.2 ЭЛЕКТРОСНАБЖЕНИЕ</w:t>
        </w:r>
        <w:r w:rsidR="00C81567">
          <w:rPr>
            <w:noProof/>
            <w:webHidden/>
          </w:rPr>
          <w:tab/>
        </w:r>
        <w:r w:rsidR="00C81567">
          <w:rPr>
            <w:noProof/>
            <w:webHidden/>
          </w:rPr>
          <w:fldChar w:fldCharType="begin"/>
        </w:r>
        <w:r w:rsidR="00C81567">
          <w:rPr>
            <w:noProof/>
            <w:webHidden/>
          </w:rPr>
          <w:instrText xml:space="preserve"> PAGEREF _Toc476649063 \h </w:instrText>
        </w:r>
        <w:r w:rsidR="00C81567">
          <w:rPr>
            <w:noProof/>
            <w:webHidden/>
          </w:rPr>
        </w:r>
        <w:r w:rsidR="00C81567">
          <w:rPr>
            <w:noProof/>
            <w:webHidden/>
          </w:rPr>
          <w:fldChar w:fldCharType="separate"/>
        </w:r>
        <w:r w:rsidR="00C81567">
          <w:rPr>
            <w:noProof/>
            <w:webHidden/>
          </w:rPr>
          <w:t>91</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64" w:history="1">
        <w:r w:rsidR="00C81567" w:rsidRPr="00EE6BA8">
          <w:rPr>
            <w:rStyle w:val="a7"/>
            <w:rFonts w:eastAsiaTheme="minorHAnsi"/>
            <w:noProof/>
          </w:rPr>
          <w:t>12.3 ВОДОСНАБЖЕНИЕ И ВОДООТВЕДЕНИЕ</w:t>
        </w:r>
        <w:r w:rsidR="00C81567">
          <w:rPr>
            <w:noProof/>
            <w:webHidden/>
          </w:rPr>
          <w:tab/>
        </w:r>
        <w:r w:rsidR="00C81567">
          <w:rPr>
            <w:noProof/>
            <w:webHidden/>
          </w:rPr>
          <w:fldChar w:fldCharType="begin"/>
        </w:r>
        <w:r w:rsidR="00C81567">
          <w:rPr>
            <w:noProof/>
            <w:webHidden/>
          </w:rPr>
          <w:instrText xml:space="preserve"> PAGEREF _Toc476649064 \h </w:instrText>
        </w:r>
        <w:r w:rsidR="00C81567">
          <w:rPr>
            <w:noProof/>
            <w:webHidden/>
          </w:rPr>
        </w:r>
        <w:r w:rsidR="00C81567">
          <w:rPr>
            <w:noProof/>
            <w:webHidden/>
          </w:rPr>
          <w:fldChar w:fldCharType="separate"/>
        </w:r>
        <w:r w:rsidR="00C81567">
          <w:rPr>
            <w:noProof/>
            <w:webHidden/>
          </w:rPr>
          <w:t>94</w:t>
        </w:r>
        <w:r w:rsidR="00C81567">
          <w:rPr>
            <w:noProof/>
            <w:webHidden/>
          </w:rPr>
          <w:fldChar w:fldCharType="end"/>
        </w:r>
      </w:hyperlink>
    </w:p>
    <w:p w:rsidR="00C81567" w:rsidRDefault="00160C8B">
      <w:pPr>
        <w:pStyle w:val="33"/>
        <w:tabs>
          <w:tab w:val="right" w:leader="dot" w:pos="9344"/>
        </w:tabs>
        <w:rPr>
          <w:rFonts w:asciiTheme="minorHAnsi" w:eastAsiaTheme="minorEastAsia" w:hAnsiTheme="minorHAnsi" w:cstheme="minorBidi"/>
          <w:noProof/>
          <w:lang w:eastAsia="ru-RU"/>
        </w:rPr>
      </w:pPr>
      <w:hyperlink w:anchor="_Toc476649065" w:history="1">
        <w:r w:rsidR="00C81567" w:rsidRPr="00EE6BA8">
          <w:rPr>
            <w:rStyle w:val="a7"/>
            <w:rFonts w:eastAsiaTheme="minorHAnsi"/>
            <w:noProof/>
          </w:rPr>
          <w:t>12.4 ТРУБОПРОВОДНЫЙ ТРАНСПОРТ</w:t>
        </w:r>
        <w:r w:rsidR="00C81567">
          <w:rPr>
            <w:noProof/>
            <w:webHidden/>
          </w:rPr>
          <w:tab/>
        </w:r>
        <w:r w:rsidR="00C81567">
          <w:rPr>
            <w:noProof/>
            <w:webHidden/>
          </w:rPr>
          <w:fldChar w:fldCharType="begin"/>
        </w:r>
        <w:r w:rsidR="00C81567">
          <w:rPr>
            <w:noProof/>
            <w:webHidden/>
          </w:rPr>
          <w:instrText xml:space="preserve"> PAGEREF _Toc476649065 \h </w:instrText>
        </w:r>
        <w:r w:rsidR="00C81567">
          <w:rPr>
            <w:noProof/>
            <w:webHidden/>
          </w:rPr>
        </w:r>
        <w:r w:rsidR="00C81567">
          <w:rPr>
            <w:noProof/>
            <w:webHidden/>
          </w:rPr>
          <w:fldChar w:fldCharType="separate"/>
        </w:r>
        <w:r w:rsidR="00C81567">
          <w:rPr>
            <w:noProof/>
            <w:webHidden/>
          </w:rPr>
          <w:t>100</w:t>
        </w:r>
        <w:r w:rsidR="00C81567">
          <w:rPr>
            <w:noProof/>
            <w:webHidden/>
          </w:rPr>
          <w:fldChar w:fldCharType="end"/>
        </w:r>
      </w:hyperlink>
    </w:p>
    <w:p w:rsidR="00C81567" w:rsidRDefault="00160C8B">
      <w:pPr>
        <w:pStyle w:val="22"/>
        <w:tabs>
          <w:tab w:val="right" w:leader="dot" w:pos="9344"/>
        </w:tabs>
        <w:rPr>
          <w:rFonts w:asciiTheme="minorHAnsi" w:eastAsiaTheme="minorEastAsia" w:hAnsiTheme="minorHAnsi" w:cstheme="minorBidi"/>
          <w:noProof/>
          <w:lang w:eastAsia="ru-RU"/>
        </w:rPr>
      </w:pPr>
      <w:hyperlink w:anchor="_Toc476649066" w:history="1">
        <w:r w:rsidR="00C81567" w:rsidRPr="00EE6BA8">
          <w:rPr>
            <w:rStyle w:val="a7"/>
            <w:rFonts w:ascii="Times New Roman" w:eastAsiaTheme="minorHAnsi" w:hAnsi="Times New Roman"/>
            <w:noProof/>
          </w:rPr>
          <w:t>13. ИНЖЕНЕРНАЯ ПОДГОТОВКА ТЕРРИТОРИИ</w:t>
        </w:r>
        <w:r w:rsidR="00C81567">
          <w:rPr>
            <w:noProof/>
            <w:webHidden/>
          </w:rPr>
          <w:tab/>
        </w:r>
        <w:r w:rsidR="00C81567">
          <w:rPr>
            <w:noProof/>
            <w:webHidden/>
          </w:rPr>
          <w:fldChar w:fldCharType="begin"/>
        </w:r>
        <w:r w:rsidR="00C81567">
          <w:rPr>
            <w:noProof/>
            <w:webHidden/>
          </w:rPr>
          <w:instrText xml:space="preserve"> PAGEREF _Toc476649066 \h </w:instrText>
        </w:r>
        <w:r w:rsidR="00C81567">
          <w:rPr>
            <w:noProof/>
            <w:webHidden/>
          </w:rPr>
        </w:r>
        <w:r w:rsidR="00C81567">
          <w:rPr>
            <w:noProof/>
            <w:webHidden/>
          </w:rPr>
          <w:fldChar w:fldCharType="separate"/>
        </w:r>
        <w:r w:rsidR="00C81567">
          <w:rPr>
            <w:noProof/>
            <w:webHidden/>
          </w:rPr>
          <w:t>102</w:t>
        </w:r>
        <w:r w:rsidR="00C81567">
          <w:rPr>
            <w:noProof/>
            <w:webHidden/>
          </w:rPr>
          <w:fldChar w:fldCharType="end"/>
        </w:r>
      </w:hyperlink>
    </w:p>
    <w:p w:rsidR="00C81567" w:rsidRDefault="00160C8B">
      <w:pPr>
        <w:pStyle w:val="12"/>
        <w:tabs>
          <w:tab w:val="right" w:leader="dot" w:pos="9344"/>
        </w:tabs>
        <w:rPr>
          <w:rFonts w:asciiTheme="minorHAnsi" w:eastAsiaTheme="minorEastAsia" w:hAnsiTheme="minorHAnsi" w:cstheme="minorBidi"/>
          <w:noProof/>
          <w:lang w:eastAsia="ru-RU"/>
        </w:rPr>
      </w:pPr>
      <w:hyperlink w:anchor="_Toc476649067" w:history="1">
        <w:r w:rsidR="00C81567" w:rsidRPr="00EE6BA8">
          <w:rPr>
            <w:rStyle w:val="a7"/>
            <w:rFonts w:ascii="Times New Roman" w:eastAsiaTheme="minorHAnsi" w:hAnsi="Times New Roman"/>
            <w:noProof/>
            <w:lang w:val="en-US"/>
          </w:rPr>
          <w:t>III</w:t>
        </w:r>
        <w:r w:rsidR="00C81567" w:rsidRPr="00EE6BA8">
          <w:rPr>
            <w:rStyle w:val="a7"/>
            <w:rFonts w:ascii="Times New Roman" w:eastAsiaTheme="minorHAnsi" w:hAnsi="Times New Roman"/>
            <w:noProof/>
          </w:rPr>
          <w:t xml:space="preserve"> ИЗМЕНЕНИЕ ГРАНИЦ НАСЕЛЕННЫХ ПУНКТОВ КРАСНОЗНАМЕНСКОГО СЕЛЬСКОГО ПОСЕЛЕНИЯ</w:t>
        </w:r>
        <w:r w:rsidR="00C81567">
          <w:rPr>
            <w:noProof/>
            <w:webHidden/>
          </w:rPr>
          <w:tab/>
        </w:r>
        <w:r w:rsidR="00C81567">
          <w:rPr>
            <w:noProof/>
            <w:webHidden/>
          </w:rPr>
          <w:fldChar w:fldCharType="begin"/>
        </w:r>
        <w:r w:rsidR="00C81567">
          <w:rPr>
            <w:noProof/>
            <w:webHidden/>
          </w:rPr>
          <w:instrText xml:space="preserve"> PAGEREF _Toc476649067 \h </w:instrText>
        </w:r>
        <w:r w:rsidR="00C81567">
          <w:rPr>
            <w:noProof/>
            <w:webHidden/>
          </w:rPr>
        </w:r>
        <w:r w:rsidR="00C81567">
          <w:rPr>
            <w:noProof/>
            <w:webHidden/>
          </w:rPr>
          <w:fldChar w:fldCharType="separate"/>
        </w:r>
        <w:r w:rsidR="00C81567">
          <w:rPr>
            <w:noProof/>
            <w:webHidden/>
          </w:rPr>
          <w:t>104</w:t>
        </w:r>
        <w:r w:rsidR="00C81567">
          <w:rPr>
            <w:noProof/>
            <w:webHidden/>
          </w:rPr>
          <w:fldChar w:fldCharType="end"/>
        </w:r>
      </w:hyperlink>
    </w:p>
    <w:p w:rsidR="00C81567" w:rsidRDefault="00160C8B">
      <w:pPr>
        <w:pStyle w:val="12"/>
        <w:tabs>
          <w:tab w:val="right" w:leader="dot" w:pos="9344"/>
        </w:tabs>
        <w:rPr>
          <w:rFonts w:asciiTheme="minorHAnsi" w:eastAsiaTheme="minorEastAsia" w:hAnsiTheme="minorHAnsi" w:cstheme="minorBidi"/>
          <w:noProof/>
          <w:lang w:eastAsia="ru-RU"/>
        </w:rPr>
      </w:pPr>
      <w:hyperlink w:anchor="_Toc476649068" w:history="1">
        <w:r w:rsidR="00C81567" w:rsidRPr="00EE6BA8">
          <w:rPr>
            <w:rStyle w:val="a7"/>
            <w:rFonts w:ascii="Times New Roman" w:eastAsiaTheme="minorHAnsi" w:hAnsi="Times New Roman"/>
            <w:noProof/>
          </w:rPr>
          <w:t>Приложение</w:t>
        </w:r>
        <w:r w:rsidR="00C81567">
          <w:rPr>
            <w:noProof/>
            <w:webHidden/>
          </w:rPr>
          <w:tab/>
        </w:r>
        <w:r w:rsidR="00C81567">
          <w:rPr>
            <w:noProof/>
            <w:webHidden/>
          </w:rPr>
          <w:fldChar w:fldCharType="begin"/>
        </w:r>
        <w:r w:rsidR="00C81567">
          <w:rPr>
            <w:noProof/>
            <w:webHidden/>
          </w:rPr>
          <w:instrText xml:space="preserve"> PAGEREF _Toc476649068 \h </w:instrText>
        </w:r>
        <w:r w:rsidR="00C81567">
          <w:rPr>
            <w:noProof/>
            <w:webHidden/>
          </w:rPr>
        </w:r>
        <w:r w:rsidR="00C81567">
          <w:rPr>
            <w:noProof/>
            <w:webHidden/>
          </w:rPr>
          <w:fldChar w:fldCharType="separate"/>
        </w:r>
        <w:r w:rsidR="00C81567">
          <w:rPr>
            <w:noProof/>
            <w:webHidden/>
          </w:rPr>
          <w:t>106</w:t>
        </w:r>
        <w:r w:rsidR="00C81567">
          <w:rPr>
            <w:noProof/>
            <w:webHidden/>
          </w:rPr>
          <w:fldChar w:fldCharType="end"/>
        </w:r>
      </w:hyperlink>
    </w:p>
    <w:p w:rsidR="00C81567" w:rsidRDefault="00160C8B">
      <w:pPr>
        <w:pStyle w:val="12"/>
        <w:tabs>
          <w:tab w:val="right" w:leader="dot" w:pos="9344"/>
        </w:tabs>
        <w:rPr>
          <w:rFonts w:asciiTheme="minorHAnsi" w:eastAsiaTheme="minorEastAsia" w:hAnsiTheme="minorHAnsi" w:cstheme="minorBidi"/>
          <w:noProof/>
          <w:lang w:eastAsia="ru-RU"/>
        </w:rPr>
      </w:pPr>
      <w:hyperlink w:anchor="_Toc476649069" w:history="1">
        <w:r w:rsidR="00C81567" w:rsidRPr="00EE6BA8">
          <w:rPr>
            <w:rStyle w:val="a7"/>
            <w:rFonts w:ascii="Times New Roman" w:eastAsiaTheme="minorHAnsi" w:hAnsi="Times New Roman"/>
            <w:noProof/>
          </w:rPr>
          <w:t>КАТАЛОГ ГРАНИЦ НАСЕЛЕННЫХ ПУНКТОВ КРАСНОЗНАМЕНСКОГО СЕЛЬСКОГО ПОСЕЛЕНИЯ</w:t>
        </w:r>
        <w:r w:rsidR="00C81567">
          <w:rPr>
            <w:noProof/>
            <w:webHidden/>
          </w:rPr>
          <w:tab/>
        </w:r>
        <w:r w:rsidR="00C81567">
          <w:rPr>
            <w:noProof/>
            <w:webHidden/>
          </w:rPr>
          <w:fldChar w:fldCharType="begin"/>
        </w:r>
        <w:r w:rsidR="00C81567">
          <w:rPr>
            <w:noProof/>
            <w:webHidden/>
          </w:rPr>
          <w:instrText xml:space="preserve"> PAGEREF _Toc476649069 \h </w:instrText>
        </w:r>
        <w:r w:rsidR="00C81567">
          <w:rPr>
            <w:noProof/>
            <w:webHidden/>
          </w:rPr>
        </w:r>
        <w:r w:rsidR="00C81567">
          <w:rPr>
            <w:noProof/>
            <w:webHidden/>
          </w:rPr>
          <w:fldChar w:fldCharType="separate"/>
        </w:r>
        <w:r w:rsidR="00C81567">
          <w:rPr>
            <w:noProof/>
            <w:webHidden/>
          </w:rPr>
          <w:t>106</w:t>
        </w:r>
        <w:r w:rsidR="00C81567">
          <w:rPr>
            <w:noProof/>
            <w:webHidden/>
          </w:rPr>
          <w:fldChar w:fldCharType="end"/>
        </w:r>
      </w:hyperlink>
    </w:p>
    <w:p w:rsidR="0096389A" w:rsidRPr="00175FDA" w:rsidRDefault="009F7111">
      <w:pPr>
        <w:contextualSpacing/>
        <w:rPr>
          <w:rFonts w:ascii="Times New Roman" w:eastAsiaTheme="minorHAnsi" w:hAnsi="Times New Roman"/>
          <w:sz w:val="24"/>
          <w:szCs w:val="24"/>
        </w:rPr>
      </w:pPr>
      <w:r>
        <w:rPr>
          <w:rFonts w:ascii="Times New Roman" w:eastAsia="Times New Roman" w:hAnsi="Times New Roman"/>
          <w:b/>
          <w:bCs/>
          <w:caps/>
          <w:lang w:eastAsia="ru-RU"/>
        </w:rPr>
        <w:fldChar w:fldCharType="end"/>
      </w:r>
    </w:p>
    <w:p w:rsidR="00C344F7" w:rsidRDefault="00C344F7" w:rsidP="000F753F">
      <w:pPr>
        <w:pStyle w:val="1"/>
        <w:jc w:val="center"/>
        <w:rPr>
          <w:rFonts w:ascii="Times New Roman" w:eastAsia="Times New Roman" w:hAnsi="Times New Roman"/>
          <w:b w:val="0"/>
          <w:bCs w:val="0"/>
          <w:caps/>
          <w:lang w:eastAsia="ru-RU"/>
        </w:rPr>
      </w:pPr>
    </w:p>
    <w:p w:rsidR="00C344F7" w:rsidRDefault="00C344F7">
      <w:pPr>
        <w:rPr>
          <w:rFonts w:ascii="Times New Roman" w:eastAsia="Times New Roman" w:hAnsi="Times New Roman" w:cstheme="majorBidi"/>
          <w:caps/>
          <w:color w:val="365F91" w:themeColor="accent1" w:themeShade="BF"/>
          <w:sz w:val="28"/>
          <w:szCs w:val="28"/>
          <w:lang w:eastAsia="ru-RU"/>
        </w:rPr>
      </w:pPr>
      <w:r>
        <w:rPr>
          <w:rFonts w:ascii="Times New Roman" w:eastAsia="Times New Roman" w:hAnsi="Times New Roman"/>
          <w:b/>
          <w:bCs/>
          <w:caps/>
          <w:lang w:eastAsia="ru-RU"/>
        </w:rPr>
        <w:br w:type="page"/>
      </w:r>
    </w:p>
    <w:p w:rsidR="00111E64" w:rsidRDefault="00111E64" w:rsidP="000F753F">
      <w:pPr>
        <w:pStyle w:val="1"/>
        <w:jc w:val="center"/>
        <w:rPr>
          <w:rFonts w:ascii="Times New Roman" w:eastAsia="Times New Roman" w:hAnsi="Times New Roman"/>
          <w:b w:val="0"/>
          <w:bCs w:val="0"/>
          <w:caps/>
          <w:lang w:eastAsia="ru-RU"/>
        </w:rPr>
      </w:pPr>
      <w:bookmarkStart w:id="4" w:name="_Toc476649033"/>
      <w:r>
        <w:rPr>
          <w:rFonts w:ascii="Times New Roman" w:eastAsia="Times New Roman" w:hAnsi="Times New Roman"/>
          <w:b w:val="0"/>
          <w:bCs w:val="0"/>
          <w:caps/>
          <w:lang w:eastAsia="ru-RU"/>
        </w:rPr>
        <w:lastRenderedPageBreak/>
        <w:t>ВВЕДЕНИЕ</w:t>
      </w:r>
      <w:bookmarkEnd w:id="0"/>
      <w:bookmarkEnd w:id="1"/>
      <w:bookmarkEnd w:id="4"/>
    </w:p>
    <w:p w:rsidR="00111E64" w:rsidRDefault="007E2E3F" w:rsidP="00F8683F">
      <w:pPr>
        <w:spacing w:after="0" w:line="36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проектов генерального плана и правил землепользования и застройки муниципального образования Краснознаменского сельского поселения </w:t>
      </w:r>
      <w:proofErr w:type="spellStart"/>
      <w:r>
        <w:rPr>
          <w:rFonts w:ascii="Times New Roman" w:eastAsia="Times New Roman" w:hAnsi="Times New Roman"/>
          <w:sz w:val="24"/>
          <w:szCs w:val="24"/>
          <w:lang w:eastAsia="ru-RU"/>
        </w:rPr>
        <w:t>Починковского</w:t>
      </w:r>
      <w:proofErr w:type="spellEnd"/>
      <w:r>
        <w:rPr>
          <w:rFonts w:ascii="Times New Roman" w:eastAsia="Times New Roman" w:hAnsi="Times New Roman"/>
          <w:sz w:val="24"/>
          <w:szCs w:val="24"/>
          <w:lang w:eastAsia="ru-RU"/>
        </w:rPr>
        <w:t xml:space="preserve"> района Смоленской области выполнена</w:t>
      </w:r>
      <w:r w:rsidR="00111E64">
        <w:rPr>
          <w:rFonts w:ascii="Times New Roman" w:eastAsia="Times New Roman" w:hAnsi="Times New Roman"/>
          <w:sz w:val="24"/>
          <w:szCs w:val="24"/>
          <w:lang w:eastAsia="ru-RU"/>
        </w:rPr>
        <w:t xml:space="preserve"> на основании Муниципального контракта № 62 от 25.10.2016 г.</w:t>
      </w:r>
    </w:p>
    <w:p w:rsidR="00111E64" w:rsidRDefault="00111E64" w:rsidP="00F8683F">
      <w:pPr>
        <w:spacing w:after="0" w:line="36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Исполнитель проекта – Общество с ограниченной ответственностью </w:t>
      </w:r>
      <w:r w:rsidR="007E2E3F">
        <w:rPr>
          <w:rFonts w:ascii="Times New Roman" w:eastAsia="Times New Roman" w:hAnsi="Times New Roman"/>
          <w:sz w:val="24"/>
          <w:szCs w:val="24"/>
          <w:lang w:eastAsia="ru-RU"/>
        </w:rPr>
        <w:t xml:space="preserve">«Межрегиональный центр проектирования и кадастра», ООО «МЦПК» (г. Москва, </w:t>
      </w:r>
      <w:proofErr w:type="spellStart"/>
      <w:r w:rsidR="007E2E3F">
        <w:rPr>
          <w:rFonts w:ascii="Times New Roman" w:eastAsia="Times New Roman" w:hAnsi="Times New Roman"/>
          <w:sz w:val="24"/>
          <w:szCs w:val="24"/>
          <w:lang w:eastAsia="ru-RU"/>
        </w:rPr>
        <w:t>пр-кт</w:t>
      </w:r>
      <w:proofErr w:type="spellEnd"/>
      <w:r w:rsidR="007E2E3F">
        <w:rPr>
          <w:rFonts w:ascii="Times New Roman" w:eastAsia="Times New Roman" w:hAnsi="Times New Roman"/>
          <w:sz w:val="24"/>
          <w:szCs w:val="24"/>
          <w:lang w:eastAsia="ru-RU"/>
        </w:rPr>
        <w:t xml:space="preserve"> Вернадского, д.29).</w:t>
      </w:r>
    </w:p>
    <w:p w:rsidR="00111E64" w:rsidRDefault="00111E64" w:rsidP="00F8683F">
      <w:pPr>
        <w:spacing w:after="0" w:line="36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Территориальное планирование, к которому относится и Генеральный план </w:t>
      </w:r>
      <w:r w:rsidR="007E2E3F">
        <w:rPr>
          <w:rFonts w:ascii="Times New Roman" w:eastAsia="Times New Roman" w:hAnsi="Times New Roman"/>
          <w:sz w:val="24"/>
          <w:szCs w:val="24"/>
          <w:lang w:eastAsia="ru-RU"/>
        </w:rPr>
        <w:t xml:space="preserve">Краснознаменского сельского </w:t>
      </w:r>
      <w:r>
        <w:rPr>
          <w:rFonts w:ascii="Times New Roman" w:eastAsia="Times New Roman" w:hAnsi="Times New Roman"/>
          <w:sz w:val="24"/>
          <w:szCs w:val="24"/>
          <w:lang w:eastAsia="ru-RU"/>
        </w:rPr>
        <w:t xml:space="preserve">поселения </w:t>
      </w:r>
      <w:proofErr w:type="spellStart"/>
      <w:r w:rsidR="007E2E3F">
        <w:rPr>
          <w:rFonts w:ascii="Times New Roman" w:eastAsia="Times New Roman" w:hAnsi="Times New Roman"/>
          <w:sz w:val="24"/>
          <w:szCs w:val="24"/>
          <w:lang w:eastAsia="ru-RU"/>
        </w:rPr>
        <w:t>Починковского</w:t>
      </w:r>
      <w:proofErr w:type="spellEnd"/>
      <w:r w:rsidR="007E2E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района Смоленской области, в соответствии с градостроительным Кодексом РФ, направлено на определение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субъектов Российской Федерации, муниципальных образований.</w:t>
      </w:r>
      <w:proofErr w:type="gramEnd"/>
    </w:p>
    <w:p w:rsidR="00111E64" w:rsidRDefault="00111E64" w:rsidP="00F8683F">
      <w:pPr>
        <w:spacing w:after="0" w:line="36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Изменения по основополагающим социально-экономическим, градостроительным и строительным вопросам, произошедшие за последние годы, принятые меры к усовершенствованию административных органов власти городов и регионов России, одобренные в новой редакции Градостроительный и Земельный Кодексы РФ сформировали новые требования к пространственному развитию территорий.</w:t>
      </w:r>
    </w:p>
    <w:p w:rsidR="00111E64" w:rsidRDefault="00111E64" w:rsidP="00F8683F">
      <w:pPr>
        <w:spacing w:after="0" w:line="36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Новая разработка вызвана необходимостью создания современного градостроительного документа, которым администрация </w:t>
      </w:r>
      <w:proofErr w:type="spellStart"/>
      <w:r w:rsidR="007E2E3F">
        <w:rPr>
          <w:rFonts w:ascii="Times New Roman" w:eastAsia="Times New Roman" w:hAnsi="Times New Roman"/>
          <w:sz w:val="24"/>
          <w:szCs w:val="24"/>
          <w:lang w:eastAsia="ru-RU"/>
        </w:rPr>
        <w:t>Починковского</w:t>
      </w:r>
      <w:proofErr w:type="spellEnd"/>
      <w:r w:rsidR="007E2E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района сможет руководствоваться в меняющихся социально-экономических условиях.</w:t>
      </w:r>
    </w:p>
    <w:p w:rsidR="00111E64" w:rsidRDefault="00111E64" w:rsidP="00F8683F">
      <w:pPr>
        <w:spacing w:after="0" w:line="36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Генеральный план разработан на следующие проектные периоды:</w:t>
      </w:r>
    </w:p>
    <w:p w:rsidR="00111E64" w:rsidRDefault="00111E64" w:rsidP="00F8683F">
      <w:pPr>
        <w:spacing w:after="0" w:line="36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ab/>
        <w:t>I этап (первый этап развития, на который планируются пе</w:t>
      </w:r>
      <w:r w:rsidR="007E2E3F">
        <w:rPr>
          <w:rFonts w:ascii="Times New Roman" w:eastAsia="Times New Roman" w:hAnsi="Times New Roman"/>
          <w:b/>
          <w:sz w:val="24"/>
          <w:szCs w:val="24"/>
          <w:lang w:eastAsia="ru-RU"/>
        </w:rPr>
        <w:t>рвоочередные мероприятия) – 2026</w:t>
      </w:r>
      <w:r>
        <w:rPr>
          <w:rFonts w:ascii="Times New Roman" w:eastAsia="Times New Roman" w:hAnsi="Times New Roman"/>
          <w:b/>
          <w:sz w:val="24"/>
          <w:szCs w:val="24"/>
          <w:lang w:eastAsia="ru-RU"/>
        </w:rPr>
        <w:t xml:space="preserve"> г.</w:t>
      </w:r>
    </w:p>
    <w:p w:rsidR="00111E64" w:rsidRDefault="00111E64" w:rsidP="00F8683F">
      <w:pPr>
        <w:spacing w:after="0" w:line="36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ab/>
        <w:t>II этап (расчетный срок, на который рассчитаны все планируемые мероприятия) – 204</w:t>
      </w:r>
      <w:r w:rsidR="007E2E3F">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г.</w:t>
      </w:r>
    </w:p>
    <w:p w:rsidR="00111E64" w:rsidRDefault="00111E64" w:rsidP="00F8683F">
      <w:pPr>
        <w:spacing w:after="0" w:line="36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Основание для разработки:</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 № 190-ФЗ от 29.12.2004 г.;</w:t>
      </w:r>
    </w:p>
    <w:p w:rsidR="006E149D" w:rsidRDefault="006E149D" w:rsidP="000E7972">
      <w:pPr>
        <w:spacing w:after="0" w:line="360" w:lineRule="auto"/>
        <w:jc w:val="both"/>
        <w:rPr>
          <w:rFonts w:ascii="Times New Roman" w:eastAsia="Times New Roman" w:hAnsi="Times New Roman"/>
          <w:sz w:val="24"/>
          <w:szCs w:val="24"/>
          <w:lang w:eastAsia="ru-RU"/>
        </w:rPr>
      </w:pPr>
    </w:p>
    <w:p w:rsidR="00111E64" w:rsidRDefault="00111E64" w:rsidP="00F8683F">
      <w:pPr>
        <w:tabs>
          <w:tab w:val="num" w:pos="0"/>
        </w:tabs>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Нормативная и правовая база для выполнения научно-исследовательской работы:</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 № 190-ФЗ от 29.12.2004 г.;</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 № 136-ФЗ от 25.10 2001 г.;</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Федеральный закон от 10.01.2002 № 7-ФЗ «Об охране окружающей среды»,</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27.07.2006 № 149-ФЗ «Об информации, информационных технологиях и о защите информации»,</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23.08.1996 № 127-ФЗ «О науке и научной политике»,</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18.06.2001 № 78-ФЗ «О землеустройстве»,</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Правительства Российской Федерации от 18.04.2014 № 360 «Об определении границ зон затопления, подтопления»,</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w:t>
      </w:r>
      <w:proofErr w:type="spellStart"/>
      <w:r>
        <w:rPr>
          <w:rFonts w:ascii="Times New Roman" w:eastAsia="Times New Roman" w:hAnsi="Times New Roman"/>
          <w:sz w:val="24"/>
          <w:szCs w:val="24"/>
          <w:lang w:eastAsia="ru-RU"/>
        </w:rPr>
        <w:t>Минрегиона</w:t>
      </w:r>
      <w:proofErr w:type="spellEnd"/>
      <w:r>
        <w:rPr>
          <w:rFonts w:ascii="Times New Roman" w:eastAsia="Times New Roman" w:hAnsi="Times New Roman"/>
          <w:sz w:val="24"/>
          <w:szCs w:val="24"/>
          <w:lang w:eastAsia="ru-RU"/>
        </w:rPr>
        <w:t xml:space="preserve"> России от 26.05.2011 № 244 «Об утверждении методических рекомендаций по разработке проектов генеральных планов поселений и городских округов»,</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закон от 25.12.2006 № 155-з «О градостроительной деятельности на территории Смоленской области»,</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 Администрации Смоленской области от 18.05.2007 № 188 «Об утверждении положения о составе и порядке </w:t>
      </w:r>
      <w:proofErr w:type="gramStart"/>
      <w:r>
        <w:rPr>
          <w:rFonts w:ascii="Times New Roman" w:eastAsia="Times New Roman" w:hAnsi="Times New Roman"/>
          <w:sz w:val="24"/>
          <w:szCs w:val="24"/>
          <w:lang w:eastAsia="ru-RU"/>
        </w:rPr>
        <w:t>подготовки документов территориального планирования муниципальных образований Смоленской области</w:t>
      </w:r>
      <w:proofErr w:type="gramEnd"/>
      <w:r>
        <w:rPr>
          <w:rFonts w:ascii="Times New Roman" w:eastAsia="Times New Roman" w:hAnsi="Times New Roman"/>
          <w:sz w:val="24"/>
          <w:szCs w:val="24"/>
          <w:lang w:eastAsia="ru-RU"/>
        </w:rPr>
        <w:t>»,</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Стратегия социально-экономического развития Смоленской области на долгосрочную перспективу (до 2020 года), утвержденная постановлением Администрации Смоленской области от 26.11.2007  № 418.</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Инвестиционная стратегия Смоленской области до 2025 года, утвержденная распоряжением Администрации Смоленской области от 15.12.2014 № 1753-р.</w:t>
      </w:r>
    </w:p>
    <w:p w:rsidR="00111E64" w:rsidRDefault="00111E64" w:rsidP="00F8683F">
      <w:pPr>
        <w:numPr>
          <w:ilvl w:val="0"/>
          <w:numId w:val="1"/>
        </w:numPr>
        <w:tabs>
          <w:tab w:val="num"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Долгосрочные областные и муниципальные программы, областные государственные программы.</w:t>
      </w:r>
    </w:p>
    <w:p w:rsidR="00111E64" w:rsidRDefault="00111E64" w:rsidP="00F8683F">
      <w:pPr>
        <w:numPr>
          <w:ilvl w:val="0"/>
          <w:numId w:val="1"/>
        </w:numPr>
        <w:tabs>
          <w:tab w:val="left"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Региональные нормативы градостроительного проектирования «Планировка и застройка городов и иных населенных пунктов Смоленской области», утвержденных постановлением Администрации Смоленской области  от 28.02.2014 № 141.</w:t>
      </w:r>
    </w:p>
    <w:p w:rsidR="00111E64" w:rsidRDefault="00111E64" w:rsidP="00F8683F">
      <w:pPr>
        <w:numPr>
          <w:ilvl w:val="0"/>
          <w:numId w:val="1"/>
        </w:numPr>
        <w:tabs>
          <w:tab w:val="left"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111E64" w:rsidRDefault="00111E64" w:rsidP="00F8683F">
      <w:pPr>
        <w:numPr>
          <w:ilvl w:val="0"/>
          <w:numId w:val="1"/>
        </w:numPr>
        <w:tabs>
          <w:tab w:val="left" w:pos="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Иные законы и нормативные правовые акты Российской Федерации, Смоленской области, органов местного самоуправления  </w:t>
      </w:r>
      <w:r w:rsidR="002437FA">
        <w:rPr>
          <w:rFonts w:ascii="Times New Roman" w:eastAsia="Times New Roman" w:hAnsi="Times New Roman"/>
          <w:sz w:val="24"/>
          <w:szCs w:val="24"/>
          <w:lang w:eastAsia="ru-RU"/>
        </w:rPr>
        <w:t xml:space="preserve">Краснознаменского сельского поселения </w:t>
      </w:r>
      <w:proofErr w:type="spellStart"/>
      <w:r w:rsidR="002437FA">
        <w:rPr>
          <w:rFonts w:ascii="Times New Roman" w:eastAsia="Times New Roman" w:hAnsi="Times New Roman"/>
          <w:sz w:val="24"/>
          <w:szCs w:val="24"/>
          <w:lang w:eastAsia="ru-RU"/>
        </w:rPr>
        <w:t>Починковского</w:t>
      </w:r>
      <w:proofErr w:type="spellEnd"/>
      <w:r w:rsidR="002437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района Смоленской области  Смоленской области, касающиеся развития территории.</w:t>
      </w:r>
    </w:p>
    <w:p w:rsidR="00111E64" w:rsidRDefault="00111E64" w:rsidP="00F8683F">
      <w:pPr>
        <w:tabs>
          <w:tab w:val="left" w:pos="0"/>
        </w:tabs>
        <w:spacing w:after="0" w:line="36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Технические регламенты</w:t>
      </w:r>
    </w:p>
    <w:p w:rsidR="00111E64" w:rsidRDefault="00111E64" w:rsidP="00F8683F">
      <w:pPr>
        <w:numPr>
          <w:ilvl w:val="0"/>
          <w:numId w:val="1"/>
        </w:numPr>
        <w:tabs>
          <w:tab w:val="left" w:pos="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СНиП 2.07.01-89* «Градостроительство. Планировка и застройка городских и сельских поселений»</w:t>
      </w:r>
    </w:p>
    <w:p w:rsidR="00111E64" w:rsidRDefault="00111E64" w:rsidP="00F8683F">
      <w:pPr>
        <w:numPr>
          <w:ilvl w:val="0"/>
          <w:numId w:val="1"/>
        </w:numPr>
        <w:tabs>
          <w:tab w:val="left"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p w:rsidR="00111E64" w:rsidRDefault="00111E64" w:rsidP="00F8683F">
      <w:pPr>
        <w:numPr>
          <w:ilvl w:val="0"/>
          <w:numId w:val="1"/>
        </w:numPr>
        <w:tabs>
          <w:tab w:val="left"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СанПиН 2.2.2.1/2.0.1.1.1200-03 «Санитарно-защитные зоны и санитарная классификация предприятий, сооружений и иных объектов».</w:t>
      </w:r>
    </w:p>
    <w:p w:rsidR="00111E64" w:rsidRDefault="00111E64" w:rsidP="00F8683F">
      <w:pPr>
        <w:numPr>
          <w:ilvl w:val="0"/>
          <w:numId w:val="1"/>
        </w:numPr>
        <w:tabs>
          <w:tab w:val="left" w:pos="0"/>
        </w:tabs>
        <w:spacing w:after="0" w:line="36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СНиП 2.06.15-85 «Инженерная защита территории от затопления и подтопления».</w:t>
      </w:r>
    </w:p>
    <w:p w:rsidR="00111E64" w:rsidRDefault="00111E64" w:rsidP="00F8683F">
      <w:pPr>
        <w:spacing w:after="0" w:line="360" w:lineRule="auto"/>
        <w:ind w:firstLine="851"/>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При разработке проекта использовалась следующая градостроительная документация: </w:t>
      </w:r>
    </w:p>
    <w:p w:rsidR="006E149D" w:rsidRDefault="00111E64" w:rsidP="00F8683F">
      <w:pPr>
        <w:numPr>
          <w:ilvl w:val="0"/>
          <w:numId w:val="2"/>
        </w:numPr>
        <w:tabs>
          <w:tab w:val="num" w:pos="0"/>
        </w:tabs>
        <w:spacing w:after="0" w:line="360" w:lineRule="auto"/>
        <w:ind w:left="0" w:firstLine="284"/>
        <w:jc w:val="both"/>
        <w:rPr>
          <w:rFonts w:ascii="Times New Roman" w:eastAsia="Times New Roman" w:hAnsi="Times New Roman"/>
          <w:sz w:val="24"/>
          <w:szCs w:val="24"/>
          <w:lang w:eastAsia="ru-RU"/>
        </w:rPr>
      </w:pPr>
      <w:r w:rsidRPr="006E149D">
        <w:rPr>
          <w:rFonts w:ascii="Times New Roman" w:eastAsia="Times New Roman" w:hAnsi="Times New Roman"/>
          <w:sz w:val="24"/>
          <w:szCs w:val="24"/>
          <w:lang w:eastAsia="ru-RU"/>
        </w:rPr>
        <w:t>Схема территориального планирования Муниц</w:t>
      </w:r>
      <w:r w:rsidR="006E149D" w:rsidRPr="006E149D">
        <w:rPr>
          <w:rFonts w:ascii="Times New Roman" w:eastAsia="Times New Roman" w:hAnsi="Times New Roman"/>
          <w:sz w:val="24"/>
          <w:szCs w:val="24"/>
          <w:lang w:eastAsia="ru-RU"/>
        </w:rPr>
        <w:t>ипального образования «</w:t>
      </w:r>
      <w:proofErr w:type="spellStart"/>
      <w:r w:rsidR="006E149D" w:rsidRPr="006E149D">
        <w:rPr>
          <w:rFonts w:ascii="Times New Roman" w:eastAsia="Times New Roman" w:hAnsi="Times New Roman"/>
          <w:sz w:val="24"/>
          <w:szCs w:val="24"/>
          <w:lang w:eastAsia="ru-RU"/>
        </w:rPr>
        <w:t>Починковский</w:t>
      </w:r>
      <w:proofErr w:type="spellEnd"/>
      <w:r w:rsidRPr="006E149D">
        <w:rPr>
          <w:rFonts w:ascii="Times New Roman" w:eastAsia="Times New Roman" w:hAnsi="Times New Roman"/>
          <w:sz w:val="24"/>
          <w:szCs w:val="24"/>
          <w:lang w:eastAsia="ru-RU"/>
        </w:rPr>
        <w:t xml:space="preserve"> район» Смоленской области </w:t>
      </w:r>
    </w:p>
    <w:p w:rsidR="006E149D" w:rsidRDefault="006E149D" w:rsidP="00F8683F">
      <w:pPr>
        <w:spacing w:after="0" w:line="360" w:lineRule="auto"/>
        <w:jc w:val="both"/>
        <w:rPr>
          <w:rFonts w:ascii="Times New Roman" w:eastAsia="Times New Roman" w:hAnsi="Times New Roman"/>
          <w:sz w:val="24"/>
          <w:szCs w:val="24"/>
          <w:lang w:eastAsia="ru-RU"/>
        </w:rPr>
      </w:pPr>
    </w:p>
    <w:p w:rsidR="006E149D" w:rsidRPr="006E149D" w:rsidRDefault="006E149D" w:rsidP="00F8683F">
      <w:pPr>
        <w:spacing w:after="0" w:line="360" w:lineRule="auto"/>
        <w:ind w:firstLine="709"/>
        <w:jc w:val="both"/>
        <w:rPr>
          <w:rFonts w:ascii="Times New Roman" w:eastAsia="Times New Roman" w:hAnsi="Times New Roman"/>
          <w:sz w:val="24"/>
          <w:szCs w:val="24"/>
          <w:lang w:eastAsia="ru-RU"/>
        </w:rPr>
      </w:pPr>
      <w:r w:rsidRPr="006E149D">
        <w:rPr>
          <w:rFonts w:ascii="Times New Roman" w:eastAsia="Times New Roman" w:hAnsi="Times New Roman"/>
          <w:sz w:val="24"/>
          <w:szCs w:val="24"/>
          <w:lang w:eastAsia="ru-RU"/>
        </w:rPr>
        <w:t xml:space="preserve">Проектные решения генерального плана </w:t>
      </w:r>
      <w:r>
        <w:rPr>
          <w:rFonts w:ascii="Times New Roman" w:eastAsia="Times New Roman" w:hAnsi="Times New Roman"/>
          <w:sz w:val="24"/>
          <w:szCs w:val="24"/>
          <w:lang w:eastAsia="ru-RU"/>
        </w:rPr>
        <w:t>Краснознаменского сельского</w:t>
      </w:r>
      <w:r w:rsidRPr="006E149D">
        <w:rPr>
          <w:rFonts w:ascii="Times New Roman" w:eastAsia="Times New Roman" w:hAnsi="Times New Roman"/>
          <w:sz w:val="24"/>
          <w:szCs w:val="24"/>
          <w:lang w:eastAsia="ru-RU"/>
        </w:rPr>
        <w:t xml:space="preserve"> поселения являются основанием для разработки документации по планировке территории </w:t>
      </w:r>
      <w:r>
        <w:rPr>
          <w:rFonts w:ascii="Times New Roman" w:eastAsia="Times New Roman" w:hAnsi="Times New Roman"/>
          <w:sz w:val="24"/>
          <w:szCs w:val="24"/>
          <w:lang w:eastAsia="ru-RU"/>
        </w:rPr>
        <w:t>поселения</w:t>
      </w:r>
      <w:r w:rsidRPr="006E149D">
        <w:rPr>
          <w:rFonts w:ascii="Times New Roman" w:eastAsia="Times New Roman" w:hAnsi="Times New Roman"/>
          <w:sz w:val="24"/>
          <w:szCs w:val="24"/>
          <w:lang w:eastAsia="ru-RU"/>
        </w:rPr>
        <w:t>,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w:t>
      </w:r>
    </w:p>
    <w:p w:rsidR="006E149D" w:rsidRPr="006E149D" w:rsidRDefault="006E149D" w:rsidP="00F8683F">
      <w:pPr>
        <w:spacing w:after="0" w:line="360" w:lineRule="auto"/>
        <w:ind w:firstLine="709"/>
        <w:jc w:val="both"/>
        <w:rPr>
          <w:rFonts w:ascii="Times New Roman" w:eastAsia="Times New Roman" w:hAnsi="Times New Roman"/>
          <w:sz w:val="24"/>
          <w:szCs w:val="24"/>
          <w:lang w:eastAsia="ru-RU"/>
        </w:rPr>
      </w:pPr>
      <w:r w:rsidRPr="006E149D">
        <w:rPr>
          <w:rFonts w:ascii="Times New Roman" w:eastAsia="Times New Roman" w:hAnsi="Times New Roman"/>
          <w:sz w:val="24"/>
          <w:szCs w:val="24"/>
          <w:lang w:eastAsia="ru-RU"/>
        </w:rPr>
        <w:t xml:space="preserve">Генеральный план выполняется с применением компьютерных геоинформационных технологий в формате </w:t>
      </w:r>
      <w:proofErr w:type="spellStart"/>
      <w:proofErr w:type="gramStart"/>
      <w:r w:rsidRPr="006E149D">
        <w:rPr>
          <w:rFonts w:ascii="Times New Roman" w:eastAsia="Times New Roman" w:hAnsi="Times New Roman"/>
          <w:sz w:val="24"/>
          <w:szCs w:val="24"/>
          <w:lang w:eastAsia="ru-RU"/>
        </w:rPr>
        <w:t>Мар</w:t>
      </w:r>
      <w:proofErr w:type="gramEnd"/>
      <w:r w:rsidRPr="006E149D">
        <w:rPr>
          <w:rFonts w:ascii="Times New Roman" w:eastAsia="Times New Roman" w:hAnsi="Times New Roman"/>
          <w:sz w:val="24"/>
          <w:szCs w:val="24"/>
          <w:lang w:eastAsia="ru-RU"/>
        </w:rPr>
        <w:t>Info</w:t>
      </w:r>
      <w:proofErr w:type="spellEnd"/>
      <w:r w:rsidRPr="006E149D">
        <w:rPr>
          <w:rFonts w:ascii="Times New Roman" w:eastAsia="Times New Roman" w:hAnsi="Times New Roman"/>
          <w:sz w:val="24"/>
          <w:szCs w:val="24"/>
          <w:lang w:eastAsia="ru-RU"/>
        </w:rPr>
        <w:t xml:space="preserve"> в составе электронных графических слоёв и связанной с ними атрибутивной базы данных. </w:t>
      </w:r>
    </w:p>
    <w:p w:rsidR="006E149D" w:rsidRPr="006E149D" w:rsidRDefault="006E149D" w:rsidP="00F8683F">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выполнен</w:t>
      </w:r>
      <w:proofErr w:type="gramStart"/>
      <w:r>
        <w:rPr>
          <w:rFonts w:ascii="Times New Roman" w:eastAsia="Times New Roman" w:hAnsi="Times New Roman"/>
          <w:sz w:val="24"/>
          <w:szCs w:val="24"/>
          <w:lang w:eastAsia="ru-RU"/>
        </w:rPr>
        <w:t>а ООО</w:t>
      </w:r>
      <w:proofErr w:type="gramEnd"/>
      <w:r w:rsidR="002437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«МЦПК</w:t>
      </w:r>
      <w:r w:rsidRPr="006E149D">
        <w:rPr>
          <w:rFonts w:ascii="Times New Roman" w:eastAsia="Times New Roman" w:hAnsi="Times New Roman"/>
          <w:sz w:val="24"/>
          <w:szCs w:val="24"/>
          <w:lang w:eastAsia="ru-RU"/>
        </w:rPr>
        <w:t>». Авторский коллектив благодарен всем организациям и учреждениям за предоставление необходимой для разработки исходной инф</w:t>
      </w:r>
      <w:r w:rsidR="002F1104">
        <w:rPr>
          <w:rFonts w:ascii="Times New Roman" w:eastAsia="Times New Roman" w:hAnsi="Times New Roman"/>
          <w:sz w:val="24"/>
          <w:szCs w:val="24"/>
          <w:lang w:eastAsia="ru-RU"/>
        </w:rPr>
        <w:t>ормации по характеристике сельского поселения</w:t>
      </w:r>
      <w:r w:rsidRPr="006E149D">
        <w:rPr>
          <w:rFonts w:ascii="Times New Roman" w:eastAsia="Times New Roman" w:hAnsi="Times New Roman"/>
          <w:sz w:val="24"/>
          <w:szCs w:val="24"/>
          <w:lang w:eastAsia="ru-RU"/>
        </w:rPr>
        <w:t>.</w:t>
      </w:r>
    </w:p>
    <w:p w:rsidR="006E149D" w:rsidRPr="006E149D" w:rsidRDefault="006E149D" w:rsidP="00F8683F">
      <w:pPr>
        <w:spacing w:after="0" w:line="360" w:lineRule="auto"/>
        <w:jc w:val="both"/>
        <w:rPr>
          <w:rFonts w:ascii="Times New Roman" w:eastAsia="Times New Roman" w:hAnsi="Times New Roman"/>
          <w:sz w:val="24"/>
          <w:szCs w:val="24"/>
          <w:lang w:eastAsia="ru-RU"/>
        </w:rPr>
      </w:pPr>
    </w:p>
    <w:p w:rsidR="006E149D" w:rsidRPr="006E149D" w:rsidRDefault="006E149D" w:rsidP="00F8683F">
      <w:pPr>
        <w:spacing w:after="0" w:line="360" w:lineRule="auto"/>
        <w:jc w:val="both"/>
        <w:rPr>
          <w:rFonts w:ascii="Times New Roman" w:eastAsia="Times New Roman" w:hAnsi="Times New Roman"/>
          <w:sz w:val="24"/>
          <w:szCs w:val="24"/>
          <w:lang w:eastAsia="ru-RU"/>
        </w:rPr>
      </w:pPr>
    </w:p>
    <w:p w:rsidR="006E149D" w:rsidRPr="006E149D" w:rsidRDefault="006E149D" w:rsidP="00F8683F">
      <w:pPr>
        <w:spacing w:line="360" w:lineRule="auto"/>
        <w:rPr>
          <w:rFonts w:ascii="Times New Roman" w:eastAsiaTheme="minorHAnsi" w:hAnsi="Times New Roman"/>
          <w:sz w:val="24"/>
          <w:szCs w:val="24"/>
        </w:rPr>
      </w:pPr>
      <w:r w:rsidRPr="006E149D">
        <w:rPr>
          <w:rFonts w:ascii="Times New Roman" w:eastAsiaTheme="minorHAnsi" w:hAnsi="Times New Roman"/>
          <w:sz w:val="24"/>
          <w:szCs w:val="24"/>
        </w:rPr>
        <w:t>Состав ответственных исполнителей:</w:t>
      </w:r>
    </w:p>
    <w:tbl>
      <w:tblPr>
        <w:tblW w:w="0" w:type="auto"/>
        <w:tblLook w:val="0000" w:firstRow="0" w:lastRow="0" w:firstColumn="0" w:lastColumn="0" w:noHBand="0" w:noVBand="0"/>
      </w:tblPr>
      <w:tblGrid>
        <w:gridCol w:w="4888"/>
        <w:gridCol w:w="2131"/>
        <w:gridCol w:w="2551"/>
      </w:tblGrid>
      <w:tr w:rsidR="006E149D" w:rsidRPr="006E149D" w:rsidTr="00B227CC">
        <w:trPr>
          <w:trHeight w:val="423"/>
        </w:trPr>
        <w:tc>
          <w:tcPr>
            <w:tcW w:w="4889" w:type="dxa"/>
          </w:tcPr>
          <w:p w:rsidR="006E149D" w:rsidRPr="006E149D" w:rsidRDefault="002F1104" w:rsidP="00F8683F">
            <w:pPr>
              <w:spacing w:line="360" w:lineRule="auto"/>
              <w:rPr>
                <w:rFonts w:ascii="Times New Roman" w:eastAsiaTheme="minorHAnsi" w:hAnsi="Times New Roman"/>
                <w:sz w:val="24"/>
                <w:szCs w:val="24"/>
              </w:rPr>
            </w:pPr>
            <w:r>
              <w:rPr>
                <w:rFonts w:ascii="Times New Roman" w:eastAsiaTheme="minorHAnsi" w:hAnsi="Times New Roman"/>
                <w:sz w:val="24"/>
                <w:szCs w:val="24"/>
              </w:rPr>
              <w:t>Директор ООО «МЦПК</w:t>
            </w:r>
            <w:r w:rsidR="006E149D" w:rsidRPr="006E149D">
              <w:rPr>
                <w:rFonts w:ascii="Times New Roman" w:eastAsiaTheme="minorHAnsi" w:hAnsi="Times New Roman"/>
                <w:sz w:val="24"/>
                <w:szCs w:val="24"/>
              </w:rPr>
              <w:t xml:space="preserve">»                                                      </w:t>
            </w:r>
          </w:p>
        </w:tc>
        <w:tc>
          <w:tcPr>
            <w:tcW w:w="2131" w:type="dxa"/>
          </w:tcPr>
          <w:p w:rsidR="006E149D" w:rsidRPr="006E149D" w:rsidRDefault="006E149D" w:rsidP="00F8683F">
            <w:pPr>
              <w:spacing w:line="360" w:lineRule="auto"/>
              <w:rPr>
                <w:rFonts w:ascii="Times New Roman" w:eastAsiaTheme="minorHAnsi" w:hAnsi="Times New Roman"/>
                <w:sz w:val="24"/>
                <w:szCs w:val="24"/>
              </w:rPr>
            </w:pPr>
          </w:p>
        </w:tc>
        <w:tc>
          <w:tcPr>
            <w:tcW w:w="2551" w:type="dxa"/>
          </w:tcPr>
          <w:p w:rsidR="006E149D" w:rsidRPr="006E149D" w:rsidRDefault="006E149D" w:rsidP="00F8683F">
            <w:pPr>
              <w:spacing w:line="360" w:lineRule="auto"/>
              <w:rPr>
                <w:rFonts w:ascii="Times New Roman" w:eastAsiaTheme="minorHAnsi" w:hAnsi="Times New Roman"/>
                <w:sz w:val="24"/>
                <w:szCs w:val="24"/>
              </w:rPr>
            </w:pPr>
            <w:r>
              <w:rPr>
                <w:rFonts w:ascii="Times New Roman" w:eastAsiaTheme="minorHAnsi" w:hAnsi="Times New Roman"/>
                <w:sz w:val="24"/>
                <w:szCs w:val="24"/>
              </w:rPr>
              <w:t>Карманов Д.В.</w:t>
            </w:r>
          </w:p>
        </w:tc>
      </w:tr>
      <w:tr w:rsidR="006E149D" w:rsidRPr="006E149D" w:rsidTr="00B227CC">
        <w:trPr>
          <w:trHeight w:val="822"/>
        </w:trPr>
        <w:tc>
          <w:tcPr>
            <w:tcW w:w="4889" w:type="dxa"/>
          </w:tcPr>
          <w:p w:rsidR="006E149D" w:rsidRPr="006E149D" w:rsidRDefault="006E149D" w:rsidP="00F8683F">
            <w:pPr>
              <w:spacing w:line="360" w:lineRule="auto"/>
              <w:rPr>
                <w:rFonts w:ascii="Times New Roman" w:eastAsiaTheme="minorHAnsi" w:hAnsi="Times New Roman"/>
                <w:sz w:val="24"/>
                <w:szCs w:val="24"/>
              </w:rPr>
            </w:pPr>
            <w:r w:rsidRPr="006E149D">
              <w:rPr>
                <w:rFonts w:ascii="Times New Roman" w:eastAsiaTheme="minorHAnsi" w:hAnsi="Times New Roman"/>
                <w:sz w:val="24"/>
                <w:szCs w:val="24"/>
              </w:rPr>
              <w:t>Главный архитектор отдела градостроительного планирования  ООО «</w:t>
            </w:r>
            <w:r w:rsidR="00337EC6">
              <w:rPr>
                <w:rFonts w:ascii="Times New Roman" w:eastAsiaTheme="minorHAnsi" w:hAnsi="Times New Roman"/>
                <w:sz w:val="24"/>
                <w:szCs w:val="24"/>
              </w:rPr>
              <w:t>МЦПК</w:t>
            </w:r>
            <w:r w:rsidRPr="006E149D">
              <w:rPr>
                <w:rFonts w:ascii="Times New Roman" w:eastAsiaTheme="minorHAnsi" w:hAnsi="Times New Roman"/>
                <w:sz w:val="24"/>
                <w:szCs w:val="24"/>
              </w:rPr>
              <w:t xml:space="preserve">» </w:t>
            </w:r>
          </w:p>
        </w:tc>
        <w:tc>
          <w:tcPr>
            <w:tcW w:w="2131" w:type="dxa"/>
          </w:tcPr>
          <w:p w:rsidR="006E149D" w:rsidRPr="006E149D" w:rsidRDefault="006E149D" w:rsidP="00F8683F">
            <w:pPr>
              <w:spacing w:line="360" w:lineRule="auto"/>
              <w:rPr>
                <w:rFonts w:ascii="Times New Roman" w:eastAsiaTheme="minorHAnsi" w:hAnsi="Times New Roman"/>
                <w:sz w:val="24"/>
                <w:szCs w:val="24"/>
              </w:rPr>
            </w:pPr>
          </w:p>
        </w:tc>
        <w:tc>
          <w:tcPr>
            <w:tcW w:w="2551" w:type="dxa"/>
          </w:tcPr>
          <w:p w:rsidR="006E149D" w:rsidRPr="006E149D" w:rsidRDefault="006E149D" w:rsidP="00F8683F">
            <w:pPr>
              <w:spacing w:line="360" w:lineRule="auto"/>
              <w:rPr>
                <w:rFonts w:ascii="Times New Roman" w:eastAsiaTheme="minorHAnsi" w:hAnsi="Times New Roman"/>
                <w:sz w:val="24"/>
                <w:szCs w:val="24"/>
              </w:rPr>
            </w:pPr>
            <w:proofErr w:type="spellStart"/>
            <w:r w:rsidRPr="006E149D">
              <w:rPr>
                <w:rFonts w:ascii="Times New Roman" w:eastAsiaTheme="minorHAnsi" w:hAnsi="Times New Roman"/>
                <w:sz w:val="24"/>
                <w:szCs w:val="24"/>
              </w:rPr>
              <w:t>Рейзман</w:t>
            </w:r>
            <w:proofErr w:type="spellEnd"/>
            <w:r w:rsidRPr="006E149D">
              <w:rPr>
                <w:rFonts w:ascii="Times New Roman" w:eastAsiaTheme="minorHAnsi" w:hAnsi="Times New Roman"/>
                <w:sz w:val="24"/>
                <w:szCs w:val="24"/>
              </w:rPr>
              <w:t xml:space="preserve"> Н.И.</w:t>
            </w:r>
          </w:p>
        </w:tc>
      </w:tr>
      <w:tr w:rsidR="006E149D" w:rsidRPr="006E149D" w:rsidTr="00B227CC">
        <w:trPr>
          <w:trHeight w:val="379"/>
        </w:trPr>
        <w:tc>
          <w:tcPr>
            <w:tcW w:w="4889" w:type="dxa"/>
          </w:tcPr>
          <w:p w:rsidR="006E149D" w:rsidRPr="006E149D" w:rsidRDefault="006E149D" w:rsidP="00F8683F">
            <w:pPr>
              <w:spacing w:line="360" w:lineRule="auto"/>
              <w:rPr>
                <w:rFonts w:ascii="Times New Roman" w:eastAsiaTheme="minorHAnsi" w:hAnsi="Times New Roman"/>
                <w:sz w:val="24"/>
                <w:szCs w:val="24"/>
              </w:rPr>
            </w:pPr>
            <w:r w:rsidRPr="006E149D">
              <w:rPr>
                <w:rFonts w:ascii="Times New Roman" w:eastAsiaTheme="minorHAnsi" w:hAnsi="Times New Roman"/>
                <w:sz w:val="24"/>
                <w:szCs w:val="24"/>
              </w:rPr>
              <w:lastRenderedPageBreak/>
              <w:t xml:space="preserve">Начальник ОГИ                                                                                     </w:t>
            </w:r>
          </w:p>
        </w:tc>
        <w:tc>
          <w:tcPr>
            <w:tcW w:w="2131" w:type="dxa"/>
          </w:tcPr>
          <w:p w:rsidR="006E149D" w:rsidRPr="006E149D" w:rsidRDefault="006E149D" w:rsidP="00F8683F">
            <w:pPr>
              <w:spacing w:line="360" w:lineRule="auto"/>
              <w:rPr>
                <w:rFonts w:ascii="Times New Roman" w:eastAsiaTheme="minorHAnsi" w:hAnsi="Times New Roman"/>
                <w:sz w:val="24"/>
                <w:szCs w:val="24"/>
              </w:rPr>
            </w:pPr>
          </w:p>
        </w:tc>
        <w:tc>
          <w:tcPr>
            <w:tcW w:w="2551" w:type="dxa"/>
          </w:tcPr>
          <w:p w:rsidR="006E149D" w:rsidRPr="006E149D" w:rsidRDefault="006E149D" w:rsidP="00F8683F">
            <w:pPr>
              <w:spacing w:line="360" w:lineRule="auto"/>
              <w:rPr>
                <w:rFonts w:ascii="Times New Roman" w:eastAsiaTheme="minorHAnsi" w:hAnsi="Times New Roman"/>
                <w:sz w:val="24"/>
                <w:szCs w:val="24"/>
              </w:rPr>
            </w:pPr>
            <w:r w:rsidRPr="006E149D">
              <w:rPr>
                <w:rFonts w:ascii="Times New Roman" w:eastAsiaTheme="minorHAnsi" w:hAnsi="Times New Roman"/>
                <w:sz w:val="24"/>
                <w:szCs w:val="24"/>
              </w:rPr>
              <w:t>Поляков А.П.</w:t>
            </w:r>
          </w:p>
        </w:tc>
      </w:tr>
      <w:tr w:rsidR="006E149D" w:rsidRPr="006E149D" w:rsidTr="00B227CC">
        <w:trPr>
          <w:trHeight w:val="401"/>
        </w:trPr>
        <w:tc>
          <w:tcPr>
            <w:tcW w:w="4889" w:type="dxa"/>
          </w:tcPr>
          <w:p w:rsidR="006E149D" w:rsidRPr="006E149D" w:rsidRDefault="006E149D" w:rsidP="00F8683F">
            <w:pPr>
              <w:spacing w:line="360" w:lineRule="auto"/>
              <w:rPr>
                <w:rFonts w:ascii="Times New Roman" w:eastAsiaTheme="minorHAnsi" w:hAnsi="Times New Roman"/>
                <w:sz w:val="24"/>
                <w:szCs w:val="24"/>
              </w:rPr>
            </w:pPr>
            <w:r w:rsidRPr="006E149D">
              <w:rPr>
                <w:rFonts w:ascii="Times New Roman" w:eastAsiaTheme="minorHAnsi" w:hAnsi="Times New Roman"/>
                <w:sz w:val="24"/>
                <w:szCs w:val="24"/>
              </w:rPr>
              <w:t xml:space="preserve">Архитектор                                                                                                                                                                   </w:t>
            </w:r>
          </w:p>
        </w:tc>
        <w:tc>
          <w:tcPr>
            <w:tcW w:w="2131" w:type="dxa"/>
          </w:tcPr>
          <w:p w:rsidR="006E149D" w:rsidRPr="006E149D" w:rsidRDefault="006E149D" w:rsidP="00F8683F">
            <w:pPr>
              <w:spacing w:line="360" w:lineRule="auto"/>
              <w:rPr>
                <w:rFonts w:ascii="Times New Roman" w:eastAsiaTheme="minorHAnsi" w:hAnsi="Times New Roman"/>
                <w:sz w:val="24"/>
                <w:szCs w:val="24"/>
              </w:rPr>
            </w:pPr>
          </w:p>
        </w:tc>
        <w:tc>
          <w:tcPr>
            <w:tcW w:w="2551" w:type="dxa"/>
          </w:tcPr>
          <w:p w:rsidR="006E149D" w:rsidRPr="006E149D" w:rsidRDefault="00337EC6" w:rsidP="00F8683F">
            <w:pPr>
              <w:spacing w:line="360" w:lineRule="auto"/>
              <w:rPr>
                <w:rFonts w:ascii="Times New Roman" w:eastAsiaTheme="minorHAnsi" w:hAnsi="Times New Roman"/>
                <w:sz w:val="24"/>
                <w:szCs w:val="24"/>
              </w:rPr>
            </w:pPr>
            <w:proofErr w:type="spellStart"/>
            <w:r>
              <w:rPr>
                <w:rFonts w:ascii="Times New Roman" w:eastAsiaTheme="minorHAnsi" w:hAnsi="Times New Roman"/>
                <w:sz w:val="24"/>
                <w:szCs w:val="24"/>
              </w:rPr>
              <w:t>Пирская</w:t>
            </w:r>
            <w:proofErr w:type="spellEnd"/>
            <w:r>
              <w:rPr>
                <w:rFonts w:ascii="Times New Roman" w:eastAsiaTheme="minorHAnsi" w:hAnsi="Times New Roman"/>
                <w:sz w:val="24"/>
                <w:szCs w:val="24"/>
              </w:rPr>
              <w:t xml:space="preserve"> О.А.</w:t>
            </w:r>
          </w:p>
        </w:tc>
      </w:tr>
      <w:tr w:rsidR="006E149D" w:rsidRPr="006E149D" w:rsidTr="00B227CC">
        <w:trPr>
          <w:trHeight w:val="383"/>
        </w:trPr>
        <w:tc>
          <w:tcPr>
            <w:tcW w:w="4889" w:type="dxa"/>
          </w:tcPr>
          <w:p w:rsidR="006E149D" w:rsidRPr="006E149D" w:rsidRDefault="006E149D" w:rsidP="00F8683F">
            <w:pPr>
              <w:spacing w:line="360" w:lineRule="auto"/>
              <w:rPr>
                <w:rFonts w:ascii="Times New Roman" w:eastAsiaTheme="minorHAnsi" w:hAnsi="Times New Roman"/>
                <w:sz w:val="24"/>
                <w:szCs w:val="24"/>
              </w:rPr>
            </w:pPr>
            <w:r w:rsidRPr="006E149D">
              <w:rPr>
                <w:rFonts w:ascii="Times New Roman" w:eastAsiaTheme="minorHAnsi" w:hAnsi="Times New Roman"/>
                <w:sz w:val="24"/>
                <w:szCs w:val="24"/>
              </w:rPr>
              <w:t>Архитектор</w:t>
            </w:r>
          </w:p>
        </w:tc>
        <w:tc>
          <w:tcPr>
            <w:tcW w:w="2131" w:type="dxa"/>
          </w:tcPr>
          <w:p w:rsidR="006E149D" w:rsidRPr="006E149D" w:rsidRDefault="006E149D" w:rsidP="00F8683F">
            <w:pPr>
              <w:spacing w:line="360" w:lineRule="auto"/>
              <w:rPr>
                <w:rFonts w:ascii="Times New Roman" w:eastAsiaTheme="minorHAnsi" w:hAnsi="Times New Roman"/>
                <w:sz w:val="24"/>
                <w:szCs w:val="24"/>
              </w:rPr>
            </w:pPr>
          </w:p>
        </w:tc>
        <w:tc>
          <w:tcPr>
            <w:tcW w:w="2551" w:type="dxa"/>
          </w:tcPr>
          <w:p w:rsidR="006E149D" w:rsidRPr="006E149D" w:rsidRDefault="00337EC6" w:rsidP="00F8683F">
            <w:pPr>
              <w:spacing w:line="360" w:lineRule="auto"/>
              <w:rPr>
                <w:rFonts w:ascii="Times New Roman" w:eastAsiaTheme="minorHAnsi" w:hAnsi="Times New Roman"/>
                <w:sz w:val="24"/>
                <w:szCs w:val="24"/>
              </w:rPr>
            </w:pPr>
            <w:r w:rsidRPr="00337EC6">
              <w:rPr>
                <w:rFonts w:ascii="Times New Roman" w:eastAsiaTheme="minorHAnsi" w:hAnsi="Times New Roman"/>
                <w:sz w:val="24"/>
                <w:szCs w:val="24"/>
              </w:rPr>
              <w:t>Филиппов И.А.</w:t>
            </w:r>
          </w:p>
        </w:tc>
      </w:tr>
      <w:tr w:rsidR="006E149D" w:rsidRPr="006E149D" w:rsidTr="00B227CC">
        <w:trPr>
          <w:trHeight w:val="295"/>
        </w:trPr>
        <w:tc>
          <w:tcPr>
            <w:tcW w:w="4889" w:type="dxa"/>
          </w:tcPr>
          <w:p w:rsidR="006E149D" w:rsidRPr="006E149D" w:rsidRDefault="006E149D" w:rsidP="00F8683F">
            <w:pPr>
              <w:spacing w:line="360" w:lineRule="auto"/>
              <w:rPr>
                <w:rFonts w:ascii="Times New Roman" w:eastAsiaTheme="minorHAnsi" w:hAnsi="Times New Roman"/>
                <w:sz w:val="24"/>
                <w:szCs w:val="24"/>
              </w:rPr>
            </w:pPr>
            <w:r w:rsidRPr="006E149D">
              <w:rPr>
                <w:rFonts w:ascii="Times New Roman" w:eastAsiaTheme="minorHAnsi" w:hAnsi="Times New Roman"/>
                <w:sz w:val="24"/>
                <w:szCs w:val="24"/>
              </w:rPr>
              <w:t xml:space="preserve">Инженер  </w:t>
            </w:r>
          </w:p>
        </w:tc>
        <w:tc>
          <w:tcPr>
            <w:tcW w:w="2131" w:type="dxa"/>
          </w:tcPr>
          <w:p w:rsidR="006E149D" w:rsidRPr="006E149D" w:rsidRDefault="006E149D" w:rsidP="00F8683F">
            <w:pPr>
              <w:spacing w:line="360" w:lineRule="auto"/>
              <w:rPr>
                <w:rFonts w:ascii="Times New Roman" w:eastAsiaTheme="minorHAnsi" w:hAnsi="Times New Roman"/>
                <w:sz w:val="24"/>
                <w:szCs w:val="24"/>
              </w:rPr>
            </w:pPr>
          </w:p>
        </w:tc>
        <w:tc>
          <w:tcPr>
            <w:tcW w:w="2551" w:type="dxa"/>
          </w:tcPr>
          <w:p w:rsidR="006E149D" w:rsidRPr="006E149D" w:rsidRDefault="006E149D" w:rsidP="00F8683F">
            <w:pPr>
              <w:spacing w:line="360" w:lineRule="auto"/>
              <w:rPr>
                <w:rFonts w:ascii="Times New Roman" w:eastAsiaTheme="minorHAnsi" w:hAnsi="Times New Roman"/>
                <w:sz w:val="24"/>
                <w:szCs w:val="24"/>
              </w:rPr>
            </w:pPr>
            <w:r w:rsidRPr="006E149D">
              <w:rPr>
                <w:rFonts w:ascii="Times New Roman" w:eastAsiaTheme="minorHAnsi" w:hAnsi="Times New Roman"/>
                <w:sz w:val="24"/>
                <w:szCs w:val="24"/>
              </w:rPr>
              <w:t>Пугачёв П.С.</w:t>
            </w:r>
          </w:p>
        </w:tc>
      </w:tr>
      <w:tr w:rsidR="006E149D" w:rsidRPr="006E149D" w:rsidTr="00B227CC">
        <w:trPr>
          <w:trHeight w:val="870"/>
        </w:trPr>
        <w:tc>
          <w:tcPr>
            <w:tcW w:w="4889" w:type="dxa"/>
          </w:tcPr>
          <w:p w:rsidR="006E149D" w:rsidRPr="006E149D" w:rsidRDefault="006E149D" w:rsidP="00F8683F">
            <w:pPr>
              <w:spacing w:line="360" w:lineRule="auto"/>
              <w:rPr>
                <w:rFonts w:ascii="Times New Roman" w:eastAsiaTheme="minorHAnsi" w:hAnsi="Times New Roman"/>
                <w:sz w:val="24"/>
                <w:szCs w:val="24"/>
              </w:rPr>
            </w:pPr>
          </w:p>
        </w:tc>
        <w:tc>
          <w:tcPr>
            <w:tcW w:w="2131" w:type="dxa"/>
          </w:tcPr>
          <w:p w:rsidR="006E149D" w:rsidRPr="006E149D" w:rsidRDefault="006E149D" w:rsidP="00F8683F">
            <w:pPr>
              <w:spacing w:line="360" w:lineRule="auto"/>
              <w:rPr>
                <w:rFonts w:ascii="Times New Roman" w:eastAsiaTheme="minorHAnsi" w:hAnsi="Times New Roman"/>
                <w:sz w:val="24"/>
                <w:szCs w:val="24"/>
              </w:rPr>
            </w:pPr>
          </w:p>
        </w:tc>
        <w:tc>
          <w:tcPr>
            <w:tcW w:w="2551" w:type="dxa"/>
          </w:tcPr>
          <w:p w:rsidR="006E149D" w:rsidRPr="006E149D" w:rsidRDefault="006E149D" w:rsidP="00F8683F">
            <w:pPr>
              <w:spacing w:line="360" w:lineRule="auto"/>
              <w:rPr>
                <w:rFonts w:ascii="Times New Roman" w:eastAsiaTheme="minorHAnsi" w:hAnsi="Times New Roman"/>
                <w:sz w:val="24"/>
                <w:szCs w:val="24"/>
              </w:rPr>
            </w:pPr>
          </w:p>
        </w:tc>
      </w:tr>
    </w:tbl>
    <w:p w:rsidR="006E149D" w:rsidRDefault="006E149D" w:rsidP="00F8683F">
      <w:pPr>
        <w:spacing w:after="0" w:line="360" w:lineRule="auto"/>
        <w:jc w:val="both"/>
        <w:rPr>
          <w:rFonts w:ascii="Times New Roman" w:eastAsia="Times New Roman" w:hAnsi="Times New Roman"/>
          <w:sz w:val="24"/>
          <w:szCs w:val="24"/>
          <w:lang w:eastAsia="ru-RU"/>
        </w:rPr>
      </w:pPr>
    </w:p>
    <w:p w:rsidR="00887340" w:rsidRDefault="00887340" w:rsidP="00F8683F">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887340" w:rsidRPr="006554EA" w:rsidRDefault="00D95F7D" w:rsidP="000F753F">
      <w:pPr>
        <w:pStyle w:val="1"/>
        <w:jc w:val="center"/>
        <w:rPr>
          <w:rFonts w:ascii="Times New Roman" w:eastAsia="Times New Roman" w:hAnsi="Times New Roman"/>
          <w:b w:val="0"/>
          <w:color w:val="auto"/>
          <w:lang w:val="x-none" w:eastAsia="x-none"/>
        </w:rPr>
      </w:pPr>
      <w:bookmarkStart w:id="5" w:name="_Toc458251689"/>
      <w:bookmarkStart w:id="6" w:name="_Toc464662947"/>
      <w:bookmarkStart w:id="7" w:name="_Toc476649034"/>
      <w:r>
        <w:rPr>
          <w:rFonts w:ascii="Times New Roman" w:eastAsia="Times New Roman" w:hAnsi="Times New Roman"/>
          <w:b w:val="0"/>
          <w:color w:val="17365D" w:themeColor="text2" w:themeShade="BF"/>
          <w:lang w:val="en-US" w:eastAsia="x-none"/>
        </w:rPr>
        <w:lastRenderedPageBreak/>
        <w:t>I</w:t>
      </w:r>
      <w:r w:rsidRPr="00D95F7D">
        <w:rPr>
          <w:rFonts w:ascii="Times New Roman" w:eastAsia="Times New Roman" w:hAnsi="Times New Roman"/>
          <w:b w:val="0"/>
          <w:color w:val="17365D" w:themeColor="text2" w:themeShade="BF"/>
          <w:lang w:eastAsia="x-none"/>
        </w:rPr>
        <w:t xml:space="preserve"> </w:t>
      </w:r>
      <w:r w:rsidR="00887340" w:rsidRPr="006554EA">
        <w:rPr>
          <w:rFonts w:ascii="Times New Roman" w:eastAsia="Times New Roman" w:hAnsi="Times New Roman"/>
          <w:b w:val="0"/>
          <w:color w:val="auto"/>
          <w:lang w:val="x-none" w:eastAsia="x-none"/>
        </w:rPr>
        <w:t xml:space="preserve">АНАЛИЗ СОСТОЯНИЯ ТЕРРИТОРИИ </w:t>
      </w:r>
      <w:r w:rsidR="00887340" w:rsidRPr="006554EA">
        <w:rPr>
          <w:rFonts w:ascii="Times New Roman" w:eastAsia="Times New Roman" w:hAnsi="Times New Roman"/>
          <w:b w:val="0"/>
          <w:color w:val="auto"/>
          <w:lang w:eastAsia="x-none"/>
        </w:rPr>
        <w:t>КРАСНОЗНАМЕНСКОГО</w:t>
      </w:r>
      <w:r w:rsidR="00887340" w:rsidRPr="006554EA">
        <w:rPr>
          <w:rFonts w:ascii="Times New Roman" w:eastAsia="Times New Roman" w:hAnsi="Times New Roman"/>
          <w:b w:val="0"/>
          <w:color w:val="auto"/>
          <w:lang w:val="x-none" w:eastAsia="x-none"/>
        </w:rPr>
        <w:t xml:space="preserve"> </w:t>
      </w:r>
      <w:r w:rsidR="00887340" w:rsidRPr="006554EA">
        <w:rPr>
          <w:rFonts w:ascii="Times New Roman" w:eastAsia="Times New Roman" w:hAnsi="Times New Roman"/>
          <w:b w:val="0"/>
          <w:color w:val="auto"/>
          <w:lang w:eastAsia="x-none"/>
        </w:rPr>
        <w:t>СЕЛЬСКОГО</w:t>
      </w:r>
      <w:r w:rsidR="00887340" w:rsidRPr="006554EA">
        <w:rPr>
          <w:rFonts w:ascii="Times New Roman" w:eastAsia="Times New Roman" w:hAnsi="Times New Roman"/>
          <w:b w:val="0"/>
          <w:color w:val="auto"/>
          <w:lang w:val="x-none" w:eastAsia="x-none"/>
        </w:rPr>
        <w:t xml:space="preserve"> ПОС</w:t>
      </w:r>
      <w:r w:rsidR="0096389A" w:rsidRPr="006554EA">
        <w:rPr>
          <w:rFonts w:ascii="Times New Roman" w:eastAsia="Times New Roman" w:hAnsi="Times New Roman"/>
          <w:b w:val="0"/>
          <w:color w:val="auto"/>
          <w:lang w:val="x-none" w:eastAsia="x-none"/>
        </w:rPr>
        <w:t>ЕЛЕНИЯ, ПРОБЛЕМ И НАПРАВЛЕНИЙ Е</w:t>
      </w:r>
      <w:r w:rsidR="0096389A" w:rsidRPr="006554EA">
        <w:rPr>
          <w:rFonts w:ascii="Times New Roman" w:eastAsia="Times New Roman" w:hAnsi="Times New Roman"/>
          <w:b w:val="0"/>
          <w:color w:val="auto"/>
          <w:lang w:eastAsia="x-none"/>
        </w:rPr>
        <w:t>ГО</w:t>
      </w:r>
      <w:r w:rsidR="00887340" w:rsidRPr="006554EA">
        <w:rPr>
          <w:rFonts w:ascii="Times New Roman" w:eastAsia="Times New Roman" w:hAnsi="Times New Roman"/>
          <w:b w:val="0"/>
          <w:color w:val="auto"/>
          <w:lang w:val="x-none" w:eastAsia="x-none"/>
        </w:rPr>
        <w:t xml:space="preserve"> КОМПЛЕКСНОГО РАЗВИТИЯ</w:t>
      </w:r>
      <w:bookmarkEnd w:id="5"/>
      <w:bookmarkEnd w:id="6"/>
      <w:bookmarkEnd w:id="7"/>
    </w:p>
    <w:p w:rsidR="00887340" w:rsidRPr="006554EA" w:rsidRDefault="00D95F7D" w:rsidP="000F753F">
      <w:pPr>
        <w:pStyle w:val="2"/>
        <w:jc w:val="center"/>
        <w:rPr>
          <w:rFonts w:ascii="Times New Roman" w:hAnsi="Times New Roman"/>
          <w:b w:val="0"/>
          <w:bCs w:val="0"/>
          <w:color w:val="auto"/>
          <w:sz w:val="28"/>
          <w:szCs w:val="28"/>
          <w:lang w:val="x-none" w:eastAsia="x-none"/>
        </w:rPr>
      </w:pPr>
      <w:bookmarkStart w:id="8" w:name="_Toc458251690"/>
      <w:bookmarkStart w:id="9" w:name="_Toc464662948"/>
      <w:bookmarkStart w:id="10" w:name="_Toc476649035"/>
      <w:r w:rsidRPr="00D36A1E">
        <w:rPr>
          <w:rFonts w:ascii="Times New Roman" w:hAnsi="Times New Roman"/>
          <w:b w:val="0"/>
          <w:bCs w:val="0"/>
          <w:color w:val="auto"/>
          <w:sz w:val="28"/>
          <w:szCs w:val="28"/>
          <w:lang w:eastAsia="x-none"/>
        </w:rPr>
        <w:t>1</w:t>
      </w:r>
      <w:r w:rsidRPr="006554EA">
        <w:rPr>
          <w:rFonts w:ascii="Times New Roman" w:hAnsi="Times New Roman"/>
          <w:b w:val="0"/>
          <w:bCs w:val="0"/>
          <w:color w:val="auto"/>
          <w:sz w:val="28"/>
          <w:szCs w:val="28"/>
          <w:lang w:eastAsia="x-none"/>
        </w:rPr>
        <w:t>.</w:t>
      </w:r>
      <w:r w:rsidR="00887340" w:rsidRPr="006554EA">
        <w:rPr>
          <w:rFonts w:ascii="Times New Roman" w:hAnsi="Times New Roman"/>
          <w:b w:val="0"/>
          <w:bCs w:val="0"/>
          <w:color w:val="auto"/>
          <w:sz w:val="28"/>
          <w:szCs w:val="28"/>
          <w:lang w:val="x-none" w:eastAsia="x-none"/>
        </w:rPr>
        <w:t xml:space="preserve">ОБЩИЕ СВЕДЕНИЯ О </w:t>
      </w:r>
      <w:r w:rsidR="00887340" w:rsidRPr="006554EA">
        <w:rPr>
          <w:rFonts w:ascii="Times New Roman" w:hAnsi="Times New Roman"/>
          <w:b w:val="0"/>
          <w:bCs w:val="0"/>
          <w:color w:val="auto"/>
          <w:sz w:val="28"/>
          <w:szCs w:val="28"/>
          <w:lang w:eastAsia="x-none"/>
        </w:rPr>
        <w:t>СЕЛЬСКОМ</w:t>
      </w:r>
      <w:r w:rsidR="00887340" w:rsidRPr="006554EA">
        <w:rPr>
          <w:rFonts w:ascii="Times New Roman" w:hAnsi="Times New Roman"/>
          <w:b w:val="0"/>
          <w:bCs w:val="0"/>
          <w:color w:val="auto"/>
          <w:sz w:val="28"/>
          <w:szCs w:val="28"/>
          <w:lang w:val="x-none" w:eastAsia="x-none"/>
        </w:rPr>
        <w:t xml:space="preserve"> ПОСЕЛЕНИИ</w:t>
      </w:r>
      <w:bookmarkEnd w:id="8"/>
      <w:bookmarkEnd w:id="9"/>
      <w:bookmarkEnd w:id="10"/>
    </w:p>
    <w:p w:rsidR="00050660" w:rsidRDefault="00887340" w:rsidP="00F8683F">
      <w:pPr>
        <w:spacing w:after="0" w:line="360" w:lineRule="auto"/>
        <w:ind w:firstLine="709"/>
        <w:jc w:val="both"/>
        <w:rPr>
          <w:rFonts w:ascii="Times New Roman" w:eastAsiaTheme="minorHAnsi" w:hAnsi="Times New Roman"/>
          <w:sz w:val="24"/>
          <w:szCs w:val="28"/>
        </w:rPr>
      </w:pPr>
      <w:proofErr w:type="spellStart"/>
      <w:r>
        <w:rPr>
          <w:rFonts w:ascii="Times New Roman" w:eastAsiaTheme="minorHAnsi" w:hAnsi="Times New Roman"/>
          <w:sz w:val="24"/>
          <w:szCs w:val="28"/>
        </w:rPr>
        <w:t>Краснознаа</w:t>
      </w:r>
      <w:r w:rsidRPr="00887340">
        <w:rPr>
          <w:rFonts w:ascii="Times New Roman" w:eastAsiaTheme="minorHAnsi" w:hAnsi="Times New Roman"/>
          <w:sz w:val="24"/>
          <w:szCs w:val="28"/>
        </w:rPr>
        <w:t>менск</w:t>
      </w:r>
      <w:r>
        <w:rPr>
          <w:rFonts w:ascii="Times New Roman" w:eastAsiaTheme="minorHAnsi" w:hAnsi="Times New Roman"/>
          <w:sz w:val="24"/>
          <w:szCs w:val="28"/>
        </w:rPr>
        <w:t>ое</w:t>
      </w:r>
      <w:proofErr w:type="spellEnd"/>
      <w:r>
        <w:rPr>
          <w:rFonts w:ascii="Times New Roman" w:eastAsiaTheme="minorHAnsi" w:hAnsi="Times New Roman"/>
          <w:sz w:val="24"/>
          <w:szCs w:val="28"/>
        </w:rPr>
        <w:t xml:space="preserve"> </w:t>
      </w:r>
      <w:proofErr w:type="spellStart"/>
      <w:r>
        <w:rPr>
          <w:rFonts w:ascii="Times New Roman" w:eastAsiaTheme="minorHAnsi" w:hAnsi="Times New Roman"/>
          <w:sz w:val="24"/>
          <w:szCs w:val="28"/>
        </w:rPr>
        <w:t>сеельское</w:t>
      </w:r>
      <w:proofErr w:type="spellEnd"/>
      <w:r>
        <w:rPr>
          <w:rFonts w:ascii="Times New Roman" w:eastAsiaTheme="minorHAnsi" w:hAnsi="Times New Roman"/>
          <w:sz w:val="24"/>
          <w:szCs w:val="28"/>
        </w:rPr>
        <w:t xml:space="preserve"> </w:t>
      </w:r>
      <w:proofErr w:type="spellStart"/>
      <w:r>
        <w:rPr>
          <w:rFonts w:ascii="Times New Roman" w:eastAsiaTheme="minorHAnsi" w:hAnsi="Times New Roman"/>
          <w:sz w:val="24"/>
          <w:szCs w:val="28"/>
        </w:rPr>
        <w:t>поселее</w:t>
      </w:r>
      <w:r w:rsidRPr="00887340">
        <w:rPr>
          <w:rFonts w:ascii="Times New Roman" w:eastAsiaTheme="minorHAnsi" w:hAnsi="Times New Roman"/>
          <w:sz w:val="24"/>
          <w:szCs w:val="28"/>
        </w:rPr>
        <w:t>ние</w:t>
      </w:r>
      <w:proofErr w:type="spellEnd"/>
      <w:r w:rsidRPr="00887340">
        <w:rPr>
          <w:rFonts w:ascii="Times New Roman" w:eastAsiaTheme="minorHAnsi" w:hAnsi="Times New Roman"/>
          <w:sz w:val="24"/>
          <w:szCs w:val="28"/>
        </w:rPr>
        <w:t xml:space="preserve"> — муниципальное образование в составе </w:t>
      </w:r>
      <w:proofErr w:type="spellStart"/>
      <w:r w:rsidRPr="00887340">
        <w:rPr>
          <w:rFonts w:ascii="Times New Roman" w:eastAsiaTheme="minorHAnsi" w:hAnsi="Times New Roman"/>
          <w:sz w:val="24"/>
          <w:szCs w:val="28"/>
        </w:rPr>
        <w:t>Починковского</w:t>
      </w:r>
      <w:proofErr w:type="spellEnd"/>
      <w:r w:rsidRPr="00887340">
        <w:rPr>
          <w:rFonts w:ascii="Times New Roman" w:eastAsiaTheme="minorHAnsi" w:hAnsi="Times New Roman"/>
          <w:sz w:val="24"/>
          <w:szCs w:val="28"/>
        </w:rPr>
        <w:t xml:space="preserve"> района Смоленской области России. </w:t>
      </w:r>
      <w:proofErr w:type="gramStart"/>
      <w:r w:rsidR="00050660" w:rsidRPr="00050660">
        <w:rPr>
          <w:rFonts w:ascii="Times New Roman" w:eastAsiaTheme="minorHAnsi" w:hAnsi="Times New Roman"/>
          <w:sz w:val="24"/>
          <w:szCs w:val="28"/>
        </w:rPr>
        <w:t xml:space="preserve">Краснознаменское сельское поселение </w:t>
      </w:r>
      <w:proofErr w:type="spellStart"/>
      <w:r w:rsidR="00050660" w:rsidRPr="00050660">
        <w:rPr>
          <w:rFonts w:ascii="Times New Roman" w:eastAsiaTheme="minorHAnsi" w:hAnsi="Times New Roman"/>
          <w:sz w:val="24"/>
          <w:szCs w:val="28"/>
        </w:rPr>
        <w:t>Починковск</w:t>
      </w:r>
      <w:r w:rsidR="00050660">
        <w:rPr>
          <w:rFonts w:ascii="Times New Roman" w:eastAsiaTheme="minorHAnsi" w:hAnsi="Times New Roman"/>
          <w:sz w:val="24"/>
          <w:szCs w:val="28"/>
        </w:rPr>
        <w:t>ого</w:t>
      </w:r>
      <w:proofErr w:type="spellEnd"/>
      <w:r w:rsidR="00050660">
        <w:rPr>
          <w:rFonts w:ascii="Times New Roman" w:eastAsiaTheme="minorHAnsi" w:hAnsi="Times New Roman"/>
          <w:sz w:val="24"/>
          <w:szCs w:val="28"/>
        </w:rPr>
        <w:t xml:space="preserve"> района Смоленской области </w:t>
      </w:r>
      <w:r w:rsidR="00050660" w:rsidRPr="00050660">
        <w:rPr>
          <w:rFonts w:ascii="Times New Roman" w:eastAsiaTheme="minorHAnsi" w:hAnsi="Times New Roman"/>
          <w:sz w:val="24"/>
          <w:szCs w:val="28"/>
        </w:rPr>
        <w:t>- муниципальное образование, наделенное в соответствии с областным законом от 28 декабря 2004г. № 132-з «О наделении статусом муниципального района муниципального образования «</w:t>
      </w:r>
      <w:proofErr w:type="spellStart"/>
      <w:r w:rsidR="00050660" w:rsidRPr="00050660">
        <w:rPr>
          <w:rFonts w:ascii="Times New Roman" w:eastAsiaTheme="minorHAnsi" w:hAnsi="Times New Roman"/>
          <w:sz w:val="24"/>
          <w:szCs w:val="28"/>
        </w:rPr>
        <w:t>Починковский</w:t>
      </w:r>
      <w:proofErr w:type="spellEnd"/>
      <w:r w:rsidR="00050660" w:rsidRPr="00050660">
        <w:rPr>
          <w:rFonts w:ascii="Times New Roman" w:eastAsiaTheme="minorHAnsi" w:hAnsi="Times New Roman"/>
          <w:sz w:val="24"/>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w:t>
      </w:r>
      <w:proofErr w:type="gramEnd"/>
      <w:r w:rsidR="00050660" w:rsidRPr="00050660">
        <w:rPr>
          <w:rFonts w:ascii="Times New Roman" w:eastAsiaTheme="minorHAnsi" w:hAnsi="Times New Roman"/>
          <w:sz w:val="24"/>
          <w:szCs w:val="28"/>
        </w:rPr>
        <w:t>) через выборные и иные органы местного самоуправления.</w:t>
      </w:r>
    </w:p>
    <w:p w:rsidR="00887340" w:rsidRDefault="00887340" w:rsidP="00F8683F">
      <w:pPr>
        <w:spacing w:after="0" w:line="360" w:lineRule="auto"/>
        <w:ind w:firstLine="709"/>
        <w:jc w:val="both"/>
        <w:rPr>
          <w:rFonts w:ascii="Times New Roman" w:eastAsiaTheme="minorHAnsi" w:hAnsi="Times New Roman"/>
          <w:sz w:val="24"/>
          <w:szCs w:val="28"/>
        </w:rPr>
      </w:pPr>
      <w:r w:rsidRPr="00887340">
        <w:rPr>
          <w:rFonts w:ascii="Times New Roman" w:eastAsiaTheme="minorHAnsi" w:hAnsi="Times New Roman"/>
          <w:sz w:val="24"/>
          <w:szCs w:val="28"/>
        </w:rPr>
        <w:t>Административный центр</w:t>
      </w:r>
      <w:r w:rsidR="00050660">
        <w:rPr>
          <w:rFonts w:ascii="Times New Roman" w:eastAsiaTheme="minorHAnsi" w:hAnsi="Times New Roman"/>
          <w:sz w:val="24"/>
          <w:szCs w:val="28"/>
        </w:rPr>
        <w:t xml:space="preserve"> </w:t>
      </w:r>
      <w:proofErr w:type="spellStart"/>
      <w:r w:rsidR="00050660">
        <w:rPr>
          <w:rFonts w:ascii="Times New Roman" w:eastAsiaTheme="minorHAnsi" w:hAnsi="Times New Roman"/>
          <w:sz w:val="24"/>
          <w:szCs w:val="28"/>
        </w:rPr>
        <w:t>Краснознамеского</w:t>
      </w:r>
      <w:proofErr w:type="spellEnd"/>
      <w:r w:rsidR="00050660">
        <w:rPr>
          <w:rFonts w:ascii="Times New Roman" w:eastAsiaTheme="minorHAnsi" w:hAnsi="Times New Roman"/>
          <w:sz w:val="24"/>
          <w:szCs w:val="28"/>
        </w:rPr>
        <w:t xml:space="preserve"> сельского поселения</w:t>
      </w:r>
      <w:r w:rsidRPr="00887340">
        <w:rPr>
          <w:rFonts w:ascii="Times New Roman" w:eastAsiaTheme="minorHAnsi" w:hAnsi="Times New Roman"/>
          <w:sz w:val="24"/>
          <w:szCs w:val="28"/>
        </w:rPr>
        <w:t xml:space="preserve"> — деревня Красное Знамя. На </w:t>
      </w:r>
      <w:r w:rsidR="00337EC6">
        <w:rPr>
          <w:rFonts w:ascii="Times New Roman" w:eastAsiaTheme="minorHAnsi" w:hAnsi="Times New Roman"/>
          <w:sz w:val="24"/>
          <w:szCs w:val="28"/>
        </w:rPr>
        <w:t>территории поселения находятся следующие населённые пункты:</w:t>
      </w:r>
    </w:p>
    <w:p w:rsidR="00337EC6" w:rsidRDefault="00337EC6" w:rsidP="00F8683F">
      <w:pPr>
        <w:numPr>
          <w:ilvl w:val="0"/>
          <w:numId w:val="4"/>
        </w:num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деревня Красное Знамя;</w:t>
      </w:r>
    </w:p>
    <w:p w:rsidR="00337EC6" w:rsidRDefault="00337EC6" w:rsidP="00F8683F">
      <w:pPr>
        <w:numPr>
          <w:ilvl w:val="0"/>
          <w:numId w:val="4"/>
        </w:num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деревня </w:t>
      </w:r>
      <w:proofErr w:type="spellStart"/>
      <w:r>
        <w:rPr>
          <w:rFonts w:ascii="Times New Roman" w:eastAsiaTheme="minorHAnsi" w:hAnsi="Times New Roman"/>
          <w:sz w:val="24"/>
          <w:szCs w:val="28"/>
        </w:rPr>
        <w:t>Деребуж</w:t>
      </w:r>
      <w:proofErr w:type="spellEnd"/>
      <w:r>
        <w:rPr>
          <w:rFonts w:ascii="Times New Roman" w:eastAsiaTheme="minorHAnsi" w:hAnsi="Times New Roman"/>
          <w:sz w:val="24"/>
          <w:szCs w:val="28"/>
        </w:rPr>
        <w:t>;</w:t>
      </w:r>
    </w:p>
    <w:p w:rsidR="00337EC6" w:rsidRDefault="00337EC6" w:rsidP="00F8683F">
      <w:pPr>
        <w:numPr>
          <w:ilvl w:val="0"/>
          <w:numId w:val="4"/>
        </w:num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деревня Долгий мост;</w:t>
      </w:r>
    </w:p>
    <w:p w:rsidR="00337EC6" w:rsidRDefault="00337EC6" w:rsidP="00F8683F">
      <w:pPr>
        <w:numPr>
          <w:ilvl w:val="0"/>
          <w:numId w:val="4"/>
        </w:num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деревня Жуковичи;</w:t>
      </w:r>
    </w:p>
    <w:p w:rsidR="00337EC6" w:rsidRDefault="00337EC6" w:rsidP="00F8683F">
      <w:pPr>
        <w:numPr>
          <w:ilvl w:val="0"/>
          <w:numId w:val="4"/>
        </w:num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деревня Комаровка;</w:t>
      </w:r>
    </w:p>
    <w:p w:rsidR="00337EC6" w:rsidRDefault="00337EC6" w:rsidP="00F8683F">
      <w:pPr>
        <w:numPr>
          <w:ilvl w:val="0"/>
          <w:numId w:val="4"/>
        </w:num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деревня </w:t>
      </w:r>
      <w:proofErr w:type="spellStart"/>
      <w:r>
        <w:rPr>
          <w:rFonts w:ascii="Times New Roman" w:eastAsiaTheme="minorHAnsi" w:hAnsi="Times New Roman"/>
          <w:sz w:val="24"/>
          <w:szCs w:val="28"/>
        </w:rPr>
        <w:t>Корбуши</w:t>
      </w:r>
      <w:proofErr w:type="spellEnd"/>
      <w:r>
        <w:rPr>
          <w:rFonts w:ascii="Times New Roman" w:eastAsiaTheme="minorHAnsi" w:hAnsi="Times New Roman"/>
          <w:sz w:val="24"/>
          <w:szCs w:val="28"/>
        </w:rPr>
        <w:t>;</w:t>
      </w:r>
    </w:p>
    <w:p w:rsidR="00337EC6" w:rsidRDefault="00337EC6" w:rsidP="00F8683F">
      <w:pPr>
        <w:numPr>
          <w:ilvl w:val="0"/>
          <w:numId w:val="4"/>
        </w:num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деревня </w:t>
      </w:r>
      <w:proofErr w:type="spellStart"/>
      <w:r>
        <w:rPr>
          <w:rFonts w:ascii="Times New Roman" w:eastAsiaTheme="minorHAnsi" w:hAnsi="Times New Roman"/>
          <w:sz w:val="24"/>
          <w:szCs w:val="28"/>
        </w:rPr>
        <w:t>Ляхтовка</w:t>
      </w:r>
      <w:proofErr w:type="spellEnd"/>
      <w:r>
        <w:rPr>
          <w:rFonts w:ascii="Times New Roman" w:eastAsiaTheme="minorHAnsi" w:hAnsi="Times New Roman"/>
          <w:sz w:val="24"/>
          <w:szCs w:val="28"/>
        </w:rPr>
        <w:t>;</w:t>
      </w:r>
    </w:p>
    <w:p w:rsidR="00337EC6" w:rsidRDefault="00337EC6" w:rsidP="00F8683F">
      <w:pPr>
        <w:numPr>
          <w:ilvl w:val="0"/>
          <w:numId w:val="4"/>
        </w:num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деревня </w:t>
      </w:r>
      <w:proofErr w:type="gramStart"/>
      <w:r>
        <w:rPr>
          <w:rFonts w:ascii="Times New Roman" w:eastAsiaTheme="minorHAnsi" w:hAnsi="Times New Roman"/>
          <w:sz w:val="24"/>
          <w:szCs w:val="28"/>
        </w:rPr>
        <w:t>Ново-Моисеевка</w:t>
      </w:r>
      <w:proofErr w:type="gramEnd"/>
      <w:r>
        <w:rPr>
          <w:rFonts w:ascii="Times New Roman" w:eastAsiaTheme="minorHAnsi" w:hAnsi="Times New Roman"/>
          <w:sz w:val="24"/>
          <w:szCs w:val="28"/>
        </w:rPr>
        <w:t>;</w:t>
      </w:r>
    </w:p>
    <w:p w:rsidR="00337EC6" w:rsidRDefault="00337EC6" w:rsidP="00F8683F">
      <w:pPr>
        <w:numPr>
          <w:ilvl w:val="0"/>
          <w:numId w:val="4"/>
        </w:num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деревня </w:t>
      </w:r>
      <w:proofErr w:type="spellStart"/>
      <w:r>
        <w:rPr>
          <w:rFonts w:ascii="Times New Roman" w:eastAsiaTheme="minorHAnsi" w:hAnsi="Times New Roman"/>
          <w:sz w:val="24"/>
          <w:szCs w:val="28"/>
        </w:rPr>
        <w:t>Печкуры</w:t>
      </w:r>
      <w:proofErr w:type="spellEnd"/>
      <w:r>
        <w:rPr>
          <w:rFonts w:ascii="Times New Roman" w:eastAsiaTheme="minorHAnsi" w:hAnsi="Times New Roman"/>
          <w:sz w:val="24"/>
          <w:szCs w:val="28"/>
        </w:rPr>
        <w:t>;</w:t>
      </w:r>
    </w:p>
    <w:p w:rsidR="002E3D62" w:rsidRDefault="00337EC6" w:rsidP="00F8683F">
      <w:pPr>
        <w:numPr>
          <w:ilvl w:val="0"/>
          <w:numId w:val="4"/>
        </w:num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деревня </w:t>
      </w:r>
      <w:proofErr w:type="spellStart"/>
      <w:r>
        <w:rPr>
          <w:rFonts w:ascii="Times New Roman" w:eastAsiaTheme="minorHAnsi" w:hAnsi="Times New Roman"/>
          <w:sz w:val="24"/>
          <w:szCs w:val="28"/>
        </w:rPr>
        <w:t>Тростино</w:t>
      </w:r>
      <w:proofErr w:type="spellEnd"/>
      <w:r>
        <w:rPr>
          <w:rFonts w:ascii="Times New Roman" w:eastAsiaTheme="minorHAnsi" w:hAnsi="Times New Roman"/>
          <w:sz w:val="24"/>
          <w:szCs w:val="28"/>
        </w:rPr>
        <w:t>.</w:t>
      </w:r>
    </w:p>
    <w:p w:rsidR="007F4874" w:rsidRDefault="007F4874" w:rsidP="00F8683F">
      <w:pPr>
        <w:spacing w:after="0" w:line="360" w:lineRule="auto"/>
        <w:ind w:left="1429"/>
        <w:jc w:val="both"/>
        <w:rPr>
          <w:rFonts w:ascii="Times New Roman" w:eastAsiaTheme="minorHAnsi" w:hAnsi="Times New Roman"/>
          <w:sz w:val="24"/>
          <w:szCs w:val="28"/>
        </w:rPr>
      </w:pPr>
    </w:p>
    <w:p w:rsidR="007F4874" w:rsidRPr="002A4082" w:rsidRDefault="007F4874" w:rsidP="00F8683F">
      <w:pPr>
        <w:spacing w:after="0" w:line="360" w:lineRule="auto"/>
        <w:ind w:left="1429"/>
        <w:jc w:val="center"/>
        <w:rPr>
          <w:rFonts w:ascii="Times New Roman" w:eastAsiaTheme="minorHAnsi" w:hAnsi="Times New Roman"/>
          <w:b/>
          <w:sz w:val="24"/>
          <w:szCs w:val="28"/>
        </w:rPr>
      </w:pPr>
      <w:r w:rsidRPr="002A4082">
        <w:rPr>
          <w:rFonts w:ascii="Times New Roman" w:eastAsiaTheme="minorHAnsi" w:hAnsi="Times New Roman"/>
          <w:b/>
          <w:sz w:val="24"/>
          <w:szCs w:val="28"/>
        </w:rPr>
        <w:t>Характеристика населенных пунктов:</w:t>
      </w:r>
    </w:p>
    <w:p w:rsidR="007F4874" w:rsidRPr="007F4874" w:rsidRDefault="007F4874" w:rsidP="00F8683F">
      <w:pPr>
        <w:spacing w:after="0" w:line="360" w:lineRule="auto"/>
        <w:ind w:left="1429"/>
        <w:jc w:val="both"/>
        <w:rPr>
          <w:rFonts w:ascii="Times New Roman" w:eastAsiaTheme="minorHAnsi" w:hAnsi="Times New Roman"/>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8"/>
      </w:tblGrid>
      <w:tr w:rsidR="002A4082" w:rsidTr="000F753F">
        <w:trPr>
          <w:trHeight w:val="485"/>
        </w:trPr>
        <w:tc>
          <w:tcPr>
            <w:tcW w:w="2694" w:type="dxa"/>
          </w:tcPr>
          <w:p w:rsidR="002A4082" w:rsidRDefault="002A4082" w:rsidP="00F8683F">
            <w:pPr>
              <w:spacing w:line="360" w:lineRule="auto"/>
              <w:jc w:val="center"/>
              <w:rPr>
                <w:rFonts w:ascii="Times New Roman" w:eastAsiaTheme="minorHAnsi" w:hAnsi="Times New Roman"/>
                <w:sz w:val="24"/>
                <w:szCs w:val="28"/>
              </w:rPr>
            </w:pPr>
            <w:r>
              <w:rPr>
                <w:rFonts w:ascii="Times New Roman" w:eastAsiaTheme="minorHAnsi" w:hAnsi="Times New Roman"/>
                <w:sz w:val="24"/>
                <w:szCs w:val="28"/>
              </w:rPr>
              <w:t>Населенный пункт</w:t>
            </w:r>
          </w:p>
        </w:tc>
        <w:tc>
          <w:tcPr>
            <w:tcW w:w="6769" w:type="dxa"/>
          </w:tcPr>
          <w:p w:rsidR="002A4082" w:rsidRPr="007F4874" w:rsidRDefault="002A4082" w:rsidP="00F8683F">
            <w:pPr>
              <w:spacing w:line="360" w:lineRule="auto"/>
              <w:jc w:val="center"/>
              <w:rPr>
                <w:rFonts w:ascii="Times New Roman" w:eastAsiaTheme="minorHAnsi" w:hAnsi="Times New Roman"/>
                <w:sz w:val="24"/>
                <w:szCs w:val="28"/>
              </w:rPr>
            </w:pPr>
            <w:r>
              <w:rPr>
                <w:rFonts w:ascii="Times New Roman" w:eastAsiaTheme="minorHAnsi" w:hAnsi="Times New Roman"/>
                <w:sz w:val="24"/>
                <w:szCs w:val="28"/>
              </w:rPr>
              <w:t>Месторасположение</w:t>
            </w:r>
          </w:p>
        </w:tc>
      </w:tr>
      <w:tr w:rsidR="007F4874" w:rsidTr="000F753F">
        <w:tc>
          <w:tcPr>
            <w:tcW w:w="2694" w:type="dxa"/>
          </w:tcPr>
          <w:p w:rsidR="007F4874" w:rsidRDefault="007F4874" w:rsidP="00F8683F">
            <w:pPr>
              <w:spacing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 </w:t>
            </w:r>
            <w:r w:rsidRPr="007F4874">
              <w:rPr>
                <w:rFonts w:ascii="Times New Roman" w:eastAsiaTheme="minorHAnsi" w:hAnsi="Times New Roman"/>
                <w:sz w:val="24"/>
                <w:szCs w:val="28"/>
              </w:rPr>
              <w:t>Красное Знамя</w:t>
            </w:r>
          </w:p>
        </w:tc>
        <w:tc>
          <w:tcPr>
            <w:tcW w:w="6769" w:type="dxa"/>
          </w:tcPr>
          <w:p w:rsidR="007F4874" w:rsidRDefault="007F4874" w:rsidP="00F8683F">
            <w:pPr>
              <w:spacing w:line="360" w:lineRule="auto"/>
              <w:jc w:val="both"/>
              <w:rPr>
                <w:rFonts w:ascii="Times New Roman" w:eastAsiaTheme="minorHAnsi" w:hAnsi="Times New Roman"/>
                <w:sz w:val="24"/>
                <w:szCs w:val="28"/>
              </w:rPr>
            </w:pPr>
            <w:proofErr w:type="gramStart"/>
            <w:r w:rsidRPr="007F4874">
              <w:rPr>
                <w:rFonts w:ascii="Times New Roman" w:eastAsiaTheme="minorHAnsi" w:hAnsi="Times New Roman"/>
                <w:sz w:val="24"/>
                <w:szCs w:val="28"/>
              </w:rPr>
              <w:t>Расположена в южной части области в 32 км к югу от Починка, в 10 км к западу от автодороги А141 Орёл — Витебск и ж</w:t>
            </w:r>
            <w:r>
              <w:rPr>
                <w:rFonts w:ascii="Times New Roman" w:eastAsiaTheme="minorHAnsi" w:hAnsi="Times New Roman"/>
                <w:sz w:val="24"/>
                <w:szCs w:val="28"/>
              </w:rPr>
              <w:t>елезнодорожной ветки Орёл-Рига.</w:t>
            </w:r>
            <w:proofErr w:type="gramEnd"/>
            <w:r>
              <w:rPr>
                <w:rFonts w:ascii="Times New Roman" w:eastAsiaTheme="minorHAnsi" w:hAnsi="Times New Roman"/>
                <w:sz w:val="24"/>
                <w:szCs w:val="28"/>
              </w:rPr>
              <w:t xml:space="preserve"> </w:t>
            </w:r>
            <w:r w:rsidRPr="007F4874">
              <w:rPr>
                <w:rFonts w:ascii="Times New Roman" w:eastAsiaTheme="minorHAnsi" w:hAnsi="Times New Roman"/>
                <w:sz w:val="24"/>
                <w:szCs w:val="28"/>
              </w:rPr>
              <w:t xml:space="preserve">Административный центр </w:t>
            </w:r>
            <w:r w:rsidRPr="007F4874">
              <w:rPr>
                <w:rFonts w:ascii="Times New Roman" w:eastAsiaTheme="minorHAnsi" w:hAnsi="Times New Roman"/>
                <w:sz w:val="24"/>
                <w:szCs w:val="28"/>
              </w:rPr>
              <w:lastRenderedPageBreak/>
              <w:t>Краснознаменского сельского поселения.</w:t>
            </w:r>
          </w:p>
        </w:tc>
      </w:tr>
      <w:tr w:rsidR="007F4874" w:rsidTr="000F753F">
        <w:tc>
          <w:tcPr>
            <w:tcW w:w="2694" w:type="dxa"/>
          </w:tcPr>
          <w:p w:rsidR="007F4874" w:rsidRDefault="007F4874" w:rsidP="00F8683F">
            <w:pPr>
              <w:spacing w:line="360" w:lineRule="auto"/>
              <w:jc w:val="both"/>
              <w:rPr>
                <w:rFonts w:ascii="Times New Roman" w:eastAsiaTheme="minorHAnsi" w:hAnsi="Times New Roman"/>
                <w:sz w:val="24"/>
                <w:szCs w:val="28"/>
              </w:rPr>
            </w:pPr>
            <w:r>
              <w:rPr>
                <w:rFonts w:ascii="Times New Roman" w:eastAsiaTheme="minorHAnsi" w:hAnsi="Times New Roman"/>
                <w:sz w:val="24"/>
                <w:szCs w:val="28"/>
              </w:rPr>
              <w:lastRenderedPageBreak/>
              <w:t xml:space="preserve">д. </w:t>
            </w:r>
            <w:proofErr w:type="spellStart"/>
            <w:r w:rsidRPr="007F4874">
              <w:rPr>
                <w:rFonts w:ascii="Times New Roman" w:eastAsiaTheme="minorHAnsi" w:hAnsi="Times New Roman"/>
                <w:sz w:val="24"/>
                <w:szCs w:val="28"/>
              </w:rPr>
              <w:t>Деребуж</w:t>
            </w:r>
            <w:proofErr w:type="spellEnd"/>
          </w:p>
        </w:tc>
        <w:tc>
          <w:tcPr>
            <w:tcW w:w="6769" w:type="dxa"/>
          </w:tcPr>
          <w:p w:rsidR="007F4874" w:rsidRDefault="007F4874" w:rsidP="00F8683F">
            <w:pPr>
              <w:spacing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Расположена в </w:t>
            </w:r>
            <w:r w:rsidRPr="007F4874">
              <w:rPr>
                <w:rFonts w:ascii="Times New Roman" w:eastAsiaTheme="minorHAnsi" w:hAnsi="Times New Roman"/>
                <w:sz w:val="24"/>
                <w:szCs w:val="28"/>
              </w:rPr>
              <w:t xml:space="preserve">южной части области в 37 км к югу от Починка, в 17 км северо-западнее Рославля, у автодороги Шумячи </w:t>
            </w:r>
            <w:proofErr w:type="gramStart"/>
            <w:r w:rsidRPr="007F4874">
              <w:rPr>
                <w:rFonts w:ascii="Times New Roman" w:eastAsiaTheme="minorHAnsi" w:hAnsi="Times New Roman"/>
                <w:sz w:val="24"/>
                <w:szCs w:val="28"/>
              </w:rPr>
              <w:t>—</w:t>
            </w:r>
            <w:proofErr w:type="spellStart"/>
            <w:r w:rsidRPr="007F4874">
              <w:rPr>
                <w:rFonts w:ascii="Times New Roman" w:eastAsiaTheme="minorHAnsi" w:hAnsi="Times New Roman"/>
                <w:sz w:val="24"/>
                <w:szCs w:val="28"/>
              </w:rPr>
              <w:t>Б</w:t>
            </w:r>
            <w:proofErr w:type="gramEnd"/>
            <w:r w:rsidRPr="007F4874">
              <w:rPr>
                <w:rFonts w:ascii="Times New Roman" w:eastAsiaTheme="minorHAnsi" w:hAnsi="Times New Roman"/>
                <w:sz w:val="24"/>
                <w:szCs w:val="28"/>
              </w:rPr>
              <w:t>орщевка</w:t>
            </w:r>
            <w:proofErr w:type="spellEnd"/>
            <w:r w:rsidRPr="007F4874">
              <w:rPr>
                <w:rFonts w:ascii="Times New Roman" w:eastAsiaTheme="minorHAnsi" w:hAnsi="Times New Roman"/>
                <w:sz w:val="24"/>
                <w:szCs w:val="28"/>
              </w:rPr>
              <w:t xml:space="preserve"> А141. В 9 км к востоку от деревни станция </w:t>
            </w:r>
            <w:proofErr w:type="spellStart"/>
            <w:r w:rsidRPr="007F4874">
              <w:rPr>
                <w:rFonts w:ascii="Times New Roman" w:eastAsiaTheme="minorHAnsi" w:hAnsi="Times New Roman"/>
                <w:sz w:val="24"/>
                <w:szCs w:val="28"/>
              </w:rPr>
              <w:t>Крапивенская</w:t>
            </w:r>
            <w:proofErr w:type="spellEnd"/>
            <w:r w:rsidRPr="007F4874">
              <w:rPr>
                <w:rFonts w:ascii="Times New Roman" w:eastAsiaTheme="minorHAnsi" w:hAnsi="Times New Roman"/>
                <w:sz w:val="24"/>
                <w:szCs w:val="28"/>
              </w:rPr>
              <w:t xml:space="preserve"> на железнодорожной ветке Смоленск </w:t>
            </w:r>
            <w:proofErr w:type="gramStart"/>
            <w:r w:rsidRPr="007F4874">
              <w:rPr>
                <w:rFonts w:ascii="Times New Roman" w:eastAsiaTheme="minorHAnsi" w:hAnsi="Times New Roman"/>
                <w:sz w:val="24"/>
                <w:szCs w:val="28"/>
              </w:rPr>
              <w:t>—Р</w:t>
            </w:r>
            <w:proofErr w:type="gramEnd"/>
            <w:r w:rsidRPr="007F4874">
              <w:rPr>
                <w:rFonts w:ascii="Times New Roman" w:eastAsiaTheme="minorHAnsi" w:hAnsi="Times New Roman"/>
                <w:sz w:val="24"/>
                <w:szCs w:val="28"/>
              </w:rPr>
              <w:t>ославль</w:t>
            </w:r>
          </w:p>
        </w:tc>
      </w:tr>
      <w:tr w:rsidR="007F4874" w:rsidTr="000F753F">
        <w:tc>
          <w:tcPr>
            <w:tcW w:w="2694" w:type="dxa"/>
          </w:tcPr>
          <w:p w:rsidR="007F4874" w:rsidRDefault="007F4874" w:rsidP="00F8683F">
            <w:pPr>
              <w:spacing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 </w:t>
            </w:r>
            <w:r w:rsidRPr="007F4874">
              <w:rPr>
                <w:rFonts w:ascii="Times New Roman" w:eastAsiaTheme="minorHAnsi" w:hAnsi="Times New Roman"/>
                <w:sz w:val="24"/>
                <w:szCs w:val="28"/>
              </w:rPr>
              <w:t>Долгий мост</w:t>
            </w:r>
          </w:p>
        </w:tc>
        <w:tc>
          <w:tcPr>
            <w:tcW w:w="6769" w:type="dxa"/>
          </w:tcPr>
          <w:p w:rsidR="007F4874" w:rsidRDefault="002A4082" w:rsidP="00F8683F">
            <w:pPr>
              <w:spacing w:line="360" w:lineRule="auto"/>
              <w:jc w:val="both"/>
              <w:rPr>
                <w:rFonts w:ascii="Times New Roman" w:eastAsiaTheme="minorHAnsi" w:hAnsi="Times New Roman"/>
                <w:sz w:val="24"/>
                <w:szCs w:val="28"/>
              </w:rPr>
            </w:pPr>
            <w:r w:rsidRPr="002A4082">
              <w:rPr>
                <w:rFonts w:ascii="Times New Roman" w:eastAsiaTheme="minorHAnsi" w:hAnsi="Times New Roman"/>
                <w:sz w:val="24"/>
                <w:szCs w:val="28"/>
              </w:rPr>
              <w:t xml:space="preserve">Расположена в юго-западной части области в 21 км к юго-востоку от Хиславичей, в 19 км западнее автодороги А141 Орёл — Витебск, на берегу реки Березина. В 19 км восточнее деревни расположена железнодорожная станция </w:t>
            </w:r>
            <w:proofErr w:type="spellStart"/>
            <w:r w:rsidRPr="002A4082">
              <w:rPr>
                <w:rFonts w:ascii="Times New Roman" w:eastAsiaTheme="minorHAnsi" w:hAnsi="Times New Roman"/>
                <w:sz w:val="24"/>
                <w:szCs w:val="28"/>
              </w:rPr>
              <w:t>Крапивенская</w:t>
            </w:r>
            <w:proofErr w:type="spellEnd"/>
            <w:r w:rsidRPr="002A4082">
              <w:rPr>
                <w:rFonts w:ascii="Times New Roman" w:eastAsiaTheme="minorHAnsi" w:hAnsi="Times New Roman"/>
                <w:sz w:val="24"/>
                <w:szCs w:val="28"/>
              </w:rPr>
              <w:t xml:space="preserve"> на линии Смоленск — Рославль.</w:t>
            </w:r>
          </w:p>
        </w:tc>
      </w:tr>
      <w:tr w:rsidR="007F4874" w:rsidTr="000F753F">
        <w:tc>
          <w:tcPr>
            <w:tcW w:w="2694" w:type="dxa"/>
          </w:tcPr>
          <w:p w:rsidR="007F4874" w:rsidRDefault="007F4874" w:rsidP="00F8683F">
            <w:pPr>
              <w:spacing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 </w:t>
            </w:r>
            <w:r w:rsidRPr="007F4874">
              <w:rPr>
                <w:rFonts w:ascii="Times New Roman" w:eastAsiaTheme="minorHAnsi" w:hAnsi="Times New Roman"/>
                <w:sz w:val="24"/>
                <w:szCs w:val="28"/>
              </w:rPr>
              <w:t>Жуковичи</w:t>
            </w:r>
          </w:p>
        </w:tc>
        <w:tc>
          <w:tcPr>
            <w:tcW w:w="6769" w:type="dxa"/>
          </w:tcPr>
          <w:p w:rsidR="007F4874" w:rsidRDefault="007F4874" w:rsidP="00F8683F">
            <w:pPr>
              <w:spacing w:line="360" w:lineRule="auto"/>
              <w:jc w:val="both"/>
              <w:rPr>
                <w:rFonts w:ascii="Times New Roman" w:eastAsiaTheme="minorHAnsi" w:hAnsi="Times New Roman"/>
                <w:sz w:val="24"/>
                <w:szCs w:val="28"/>
              </w:rPr>
            </w:pPr>
            <w:proofErr w:type="gramStart"/>
            <w:r w:rsidRPr="007F4874">
              <w:rPr>
                <w:rFonts w:ascii="Times New Roman" w:eastAsiaTheme="minorHAnsi" w:hAnsi="Times New Roman"/>
                <w:sz w:val="24"/>
                <w:szCs w:val="28"/>
              </w:rPr>
              <w:t xml:space="preserve">Расположена в центральной части области в 33 км к югу от Починка, в 9 км западнее автодороги А141 Орёл — Витебск, на берегу реки </w:t>
            </w:r>
            <w:proofErr w:type="spellStart"/>
            <w:r w:rsidRPr="007F4874">
              <w:rPr>
                <w:rFonts w:ascii="Times New Roman" w:eastAsiaTheme="minorHAnsi" w:hAnsi="Times New Roman"/>
                <w:sz w:val="24"/>
                <w:szCs w:val="28"/>
              </w:rPr>
              <w:t>Стометь</w:t>
            </w:r>
            <w:proofErr w:type="spellEnd"/>
            <w:r w:rsidRPr="007F4874">
              <w:rPr>
                <w:rFonts w:ascii="Times New Roman" w:eastAsiaTheme="minorHAnsi" w:hAnsi="Times New Roman"/>
                <w:sz w:val="24"/>
                <w:szCs w:val="28"/>
              </w:rPr>
              <w:t>.</w:t>
            </w:r>
            <w:proofErr w:type="gramEnd"/>
            <w:r w:rsidRPr="007F4874">
              <w:rPr>
                <w:rFonts w:ascii="Times New Roman" w:eastAsiaTheme="minorHAnsi" w:hAnsi="Times New Roman"/>
                <w:sz w:val="24"/>
                <w:szCs w:val="28"/>
              </w:rPr>
              <w:t xml:space="preserve"> В 8 км северо-восточнее деревни расположена железнодорожная станция </w:t>
            </w:r>
            <w:proofErr w:type="spellStart"/>
            <w:r w:rsidRPr="007F4874">
              <w:rPr>
                <w:rFonts w:ascii="Times New Roman" w:eastAsiaTheme="minorHAnsi" w:hAnsi="Times New Roman"/>
                <w:sz w:val="24"/>
                <w:szCs w:val="28"/>
              </w:rPr>
              <w:t>Терешок</w:t>
            </w:r>
            <w:proofErr w:type="spellEnd"/>
            <w:r w:rsidRPr="007F4874">
              <w:rPr>
                <w:rFonts w:ascii="Times New Roman" w:eastAsiaTheme="minorHAnsi" w:hAnsi="Times New Roman"/>
                <w:sz w:val="24"/>
                <w:szCs w:val="28"/>
              </w:rPr>
              <w:t xml:space="preserve"> на линии Смоленск — Рославль.</w:t>
            </w:r>
          </w:p>
        </w:tc>
      </w:tr>
      <w:tr w:rsidR="007F4874" w:rsidTr="000F753F">
        <w:tc>
          <w:tcPr>
            <w:tcW w:w="2694" w:type="dxa"/>
          </w:tcPr>
          <w:p w:rsidR="007F4874" w:rsidRDefault="002A4082" w:rsidP="00F8683F">
            <w:pPr>
              <w:spacing w:line="360" w:lineRule="auto"/>
              <w:jc w:val="both"/>
              <w:rPr>
                <w:rFonts w:ascii="Times New Roman" w:eastAsiaTheme="minorHAnsi" w:hAnsi="Times New Roman"/>
                <w:sz w:val="24"/>
                <w:szCs w:val="28"/>
              </w:rPr>
            </w:pPr>
            <w:r>
              <w:rPr>
                <w:rFonts w:ascii="Times New Roman" w:eastAsiaTheme="minorHAnsi" w:hAnsi="Times New Roman"/>
                <w:sz w:val="24"/>
                <w:szCs w:val="28"/>
              </w:rPr>
              <w:t>д. Комаровка</w:t>
            </w:r>
          </w:p>
        </w:tc>
        <w:tc>
          <w:tcPr>
            <w:tcW w:w="6769" w:type="dxa"/>
          </w:tcPr>
          <w:p w:rsidR="007F4874" w:rsidRDefault="002A4082" w:rsidP="00F8683F">
            <w:pPr>
              <w:spacing w:line="360" w:lineRule="auto"/>
              <w:jc w:val="both"/>
              <w:rPr>
                <w:rFonts w:ascii="Times New Roman" w:eastAsiaTheme="minorHAnsi" w:hAnsi="Times New Roman"/>
                <w:sz w:val="24"/>
                <w:szCs w:val="28"/>
              </w:rPr>
            </w:pPr>
            <w:proofErr w:type="gramStart"/>
            <w:r w:rsidRPr="002A4082">
              <w:rPr>
                <w:rFonts w:ascii="Times New Roman" w:eastAsiaTheme="minorHAnsi" w:hAnsi="Times New Roman"/>
                <w:sz w:val="24"/>
                <w:szCs w:val="28"/>
              </w:rPr>
              <w:t xml:space="preserve">Расположена в центральной части области в 36 км к югу от Починка, в 12 км западнее автодороги А141 Орёл — Витебск, на берегу реки </w:t>
            </w:r>
            <w:proofErr w:type="spellStart"/>
            <w:r w:rsidRPr="002A4082">
              <w:rPr>
                <w:rFonts w:ascii="Times New Roman" w:eastAsiaTheme="minorHAnsi" w:hAnsi="Times New Roman"/>
                <w:sz w:val="24"/>
                <w:szCs w:val="28"/>
              </w:rPr>
              <w:t>Сыроквашенка</w:t>
            </w:r>
            <w:proofErr w:type="spellEnd"/>
            <w:r w:rsidRPr="002A4082">
              <w:rPr>
                <w:rFonts w:ascii="Times New Roman" w:eastAsiaTheme="minorHAnsi" w:hAnsi="Times New Roman"/>
                <w:sz w:val="24"/>
                <w:szCs w:val="28"/>
              </w:rPr>
              <w:t>.</w:t>
            </w:r>
            <w:proofErr w:type="gramEnd"/>
            <w:r w:rsidRPr="002A4082">
              <w:rPr>
                <w:rFonts w:ascii="Times New Roman" w:eastAsiaTheme="minorHAnsi" w:hAnsi="Times New Roman"/>
                <w:sz w:val="24"/>
                <w:szCs w:val="28"/>
              </w:rPr>
              <w:t xml:space="preserve"> В 12 км восточнее деревни расположена железнодорожная станция </w:t>
            </w:r>
            <w:proofErr w:type="spellStart"/>
            <w:r w:rsidRPr="002A4082">
              <w:rPr>
                <w:rFonts w:ascii="Times New Roman" w:eastAsiaTheme="minorHAnsi" w:hAnsi="Times New Roman"/>
                <w:sz w:val="24"/>
                <w:szCs w:val="28"/>
              </w:rPr>
              <w:t>Крапивенская</w:t>
            </w:r>
            <w:proofErr w:type="spellEnd"/>
            <w:r w:rsidRPr="002A4082">
              <w:rPr>
                <w:rFonts w:ascii="Times New Roman" w:eastAsiaTheme="minorHAnsi" w:hAnsi="Times New Roman"/>
                <w:sz w:val="24"/>
                <w:szCs w:val="28"/>
              </w:rPr>
              <w:t xml:space="preserve"> на линии Смоленск — Рославль.</w:t>
            </w:r>
          </w:p>
        </w:tc>
      </w:tr>
      <w:tr w:rsidR="007F4874" w:rsidTr="000F753F">
        <w:tc>
          <w:tcPr>
            <w:tcW w:w="2694" w:type="dxa"/>
          </w:tcPr>
          <w:p w:rsidR="007F4874" w:rsidRDefault="002A4082" w:rsidP="00F8683F">
            <w:pPr>
              <w:spacing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 </w:t>
            </w:r>
            <w:proofErr w:type="spellStart"/>
            <w:r w:rsidRPr="002A4082">
              <w:rPr>
                <w:rFonts w:ascii="Times New Roman" w:eastAsiaTheme="minorHAnsi" w:hAnsi="Times New Roman"/>
                <w:sz w:val="24"/>
                <w:szCs w:val="28"/>
              </w:rPr>
              <w:t>Корбуши</w:t>
            </w:r>
            <w:proofErr w:type="spellEnd"/>
          </w:p>
        </w:tc>
        <w:tc>
          <w:tcPr>
            <w:tcW w:w="6769" w:type="dxa"/>
          </w:tcPr>
          <w:p w:rsidR="007F4874" w:rsidRDefault="002A4082" w:rsidP="00F8683F">
            <w:pPr>
              <w:spacing w:line="360" w:lineRule="auto"/>
              <w:jc w:val="both"/>
              <w:rPr>
                <w:rFonts w:ascii="Times New Roman" w:eastAsiaTheme="minorHAnsi" w:hAnsi="Times New Roman"/>
                <w:sz w:val="24"/>
                <w:szCs w:val="28"/>
              </w:rPr>
            </w:pPr>
            <w:r w:rsidRPr="002A4082">
              <w:rPr>
                <w:rFonts w:ascii="Times New Roman" w:eastAsiaTheme="minorHAnsi" w:hAnsi="Times New Roman"/>
                <w:sz w:val="24"/>
                <w:szCs w:val="28"/>
              </w:rPr>
              <w:t xml:space="preserve">Расположена в центральной части области в 35 км к югу от Починка, в 4,5 км западнее автодороги А141 Орёл — Витебск, на берегу реки Крапивня. В 4,5 км восточнее деревни расположена железнодорожная станция </w:t>
            </w:r>
            <w:proofErr w:type="spellStart"/>
            <w:r w:rsidRPr="002A4082">
              <w:rPr>
                <w:rFonts w:ascii="Times New Roman" w:eastAsiaTheme="minorHAnsi" w:hAnsi="Times New Roman"/>
                <w:sz w:val="24"/>
                <w:szCs w:val="28"/>
              </w:rPr>
              <w:t>Крапивенская</w:t>
            </w:r>
            <w:proofErr w:type="spellEnd"/>
            <w:r w:rsidRPr="002A4082">
              <w:rPr>
                <w:rFonts w:ascii="Times New Roman" w:eastAsiaTheme="minorHAnsi" w:hAnsi="Times New Roman"/>
                <w:sz w:val="24"/>
                <w:szCs w:val="28"/>
              </w:rPr>
              <w:t xml:space="preserve"> на линии Смоленск — Рославль.</w:t>
            </w:r>
          </w:p>
        </w:tc>
      </w:tr>
      <w:tr w:rsidR="007F4874" w:rsidTr="000F753F">
        <w:tc>
          <w:tcPr>
            <w:tcW w:w="2694" w:type="dxa"/>
          </w:tcPr>
          <w:p w:rsidR="007F4874" w:rsidRDefault="002A4082" w:rsidP="00F8683F">
            <w:pPr>
              <w:spacing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 </w:t>
            </w:r>
            <w:proofErr w:type="spellStart"/>
            <w:r w:rsidRPr="002A4082">
              <w:rPr>
                <w:rFonts w:ascii="Times New Roman" w:eastAsiaTheme="minorHAnsi" w:hAnsi="Times New Roman"/>
                <w:sz w:val="24"/>
                <w:szCs w:val="28"/>
              </w:rPr>
              <w:t>Ляхтовка</w:t>
            </w:r>
            <w:proofErr w:type="spellEnd"/>
          </w:p>
        </w:tc>
        <w:tc>
          <w:tcPr>
            <w:tcW w:w="6769" w:type="dxa"/>
          </w:tcPr>
          <w:p w:rsidR="007F4874" w:rsidRDefault="002A4082" w:rsidP="00F8683F">
            <w:pPr>
              <w:spacing w:line="360" w:lineRule="auto"/>
              <w:jc w:val="both"/>
              <w:rPr>
                <w:rFonts w:ascii="Times New Roman" w:eastAsiaTheme="minorHAnsi" w:hAnsi="Times New Roman"/>
                <w:sz w:val="24"/>
                <w:szCs w:val="28"/>
              </w:rPr>
            </w:pPr>
            <w:proofErr w:type="gramStart"/>
            <w:r w:rsidRPr="002A4082">
              <w:rPr>
                <w:rFonts w:ascii="Times New Roman" w:eastAsiaTheme="minorHAnsi" w:hAnsi="Times New Roman"/>
                <w:sz w:val="24"/>
                <w:szCs w:val="28"/>
              </w:rPr>
              <w:t>Расположена в центральной части области в 31 км к югу от Починка, в 17 км западнее автодороги А141 Орёл — Витебск.</w:t>
            </w:r>
            <w:proofErr w:type="gramEnd"/>
            <w:r w:rsidRPr="002A4082">
              <w:rPr>
                <w:rFonts w:ascii="Times New Roman" w:eastAsiaTheme="minorHAnsi" w:hAnsi="Times New Roman"/>
                <w:sz w:val="24"/>
                <w:szCs w:val="28"/>
              </w:rPr>
              <w:t xml:space="preserve"> В 16 км северо-восточнее деревни расположена железнодорожная станция </w:t>
            </w:r>
            <w:proofErr w:type="spellStart"/>
            <w:r w:rsidRPr="002A4082">
              <w:rPr>
                <w:rFonts w:ascii="Times New Roman" w:eastAsiaTheme="minorHAnsi" w:hAnsi="Times New Roman"/>
                <w:sz w:val="24"/>
                <w:szCs w:val="28"/>
              </w:rPr>
              <w:t>Терешок</w:t>
            </w:r>
            <w:proofErr w:type="spellEnd"/>
            <w:r w:rsidRPr="002A4082">
              <w:rPr>
                <w:rFonts w:ascii="Times New Roman" w:eastAsiaTheme="minorHAnsi" w:hAnsi="Times New Roman"/>
                <w:sz w:val="24"/>
                <w:szCs w:val="28"/>
              </w:rPr>
              <w:t xml:space="preserve"> на линии Смоленск — Рославль.</w:t>
            </w:r>
          </w:p>
        </w:tc>
      </w:tr>
      <w:tr w:rsidR="007F4874" w:rsidTr="000F753F">
        <w:tc>
          <w:tcPr>
            <w:tcW w:w="2694" w:type="dxa"/>
          </w:tcPr>
          <w:p w:rsidR="007F4874" w:rsidRDefault="002A4082" w:rsidP="00F8683F">
            <w:pPr>
              <w:spacing w:line="360" w:lineRule="auto"/>
              <w:jc w:val="both"/>
              <w:rPr>
                <w:rFonts w:ascii="Times New Roman" w:eastAsiaTheme="minorHAnsi" w:hAnsi="Times New Roman"/>
                <w:sz w:val="24"/>
                <w:szCs w:val="28"/>
              </w:rPr>
            </w:pPr>
            <w:r>
              <w:rPr>
                <w:rFonts w:ascii="Times New Roman" w:eastAsiaTheme="minorHAnsi" w:hAnsi="Times New Roman"/>
                <w:sz w:val="24"/>
                <w:szCs w:val="28"/>
              </w:rPr>
              <w:lastRenderedPageBreak/>
              <w:t xml:space="preserve">д. </w:t>
            </w:r>
            <w:proofErr w:type="gramStart"/>
            <w:r w:rsidRPr="002A4082">
              <w:rPr>
                <w:rFonts w:ascii="Times New Roman" w:eastAsiaTheme="minorHAnsi" w:hAnsi="Times New Roman"/>
                <w:sz w:val="24"/>
                <w:szCs w:val="28"/>
              </w:rPr>
              <w:t>Ново-Моисеевка</w:t>
            </w:r>
            <w:proofErr w:type="gramEnd"/>
          </w:p>
        </w:tc>
        <w:tc>
          <w:tcPr>
            <w:tcW w:w="6769" w:type="dxa"/>
          </w:tcPr>
          <w:p w:rsidR="007F4874" w:rsidRDefault="002A4082" w:rsidP="00F8683F">
            <w:pPr>
              <w:spacing w:line="360" w:lineRule="auto"/>
              <w:jc w:val="both"/>
              <w:rPr>
                <w:rFonts w:ascii="Times New Roman" w:eastAsiaTheme="minorHAnsi" w:hAnsi="Times New Roman"/>
                <w:sz w:val="24"/>
                <w:szCs w:val="28"/>
              </w:rPr>
            </w:pPr>
            <w:proofErr w:type="gramStart"/>
            <w:r w:rsidRPr="002A4082">
              <w:rPr>
                <w:rFonts w:ascii="Times New Roman" w:eastAsiaTheme="minorHAnsi" w:hAnsi="Times New Roman"/>
                <w:sz w:val="24"/>
                <w:szCs w:val="28"/>
              </w:rPr>
              <w:t>Расположена в центральной части области в 35 км к югу от Починка, в 18 км западнее автодороги А141 Орёл — Витебск.</w:t>
            </w:r>
            <w:proofErr w:type="gramEnd"/>
            <w:r w:rsidRPr="002A4082">
              <w:rPr>
                <w:rFonts w:ascii="Times New Roman" w:eastAsiaTheme="minorHAnsi" w:hAnsi="Times New Roman"/>
                <w:sz w:val="24"/>
                <w:szCs w:val="28"/>
              </w:rPr>
              <w:t xml:space="preserve"> В 18 км восточнее деревни расположена железнодорожная станция </w:t>
            </w:r>
            <w:proofErr w:type="spellStart"/>
            <w:r w:rsidRPr="002A4082">
              <w:rPr>
                <w:rFonts w:ascii="Times New Roman" w:eastAsiaTheme="minorHAnsi" w:hAnsi="Times New Roman"/>
                <w:sz w:val="24"/>
                <w:szCs w:val="28"/>
              </w:rPr>
              <w:t>Крапивенская</w:t>
            </w:r>
            <w:proofErr w:type="spellEnd"/>
            <w:r w:rsidRPr="002A4082">
              <w:rPr>
                <w:rFonts w:ascii="Times New Roman" w:eastAsiaTheme="minorHAnsi" w:hAnsi="Times New Roman"/>
                <w:sz w:val="24"/>
                <w:szCs w:val="28"/>
              </w:rPr>
              <w:t xml:space="preserve"> на линии Смоленск — Рославль.</w:t>
            </w:r>
          </w:p>
        </w:tc>
      </w:tr>
      <w:tr w:rsidR="002A4082" w:rsidTr="000F753F">
        <w:tc>
          <w:tcPr>
            <w:tcW w:w="2694" w:type="dxa"/>
          </w:tcPr>
          <w:p w:rsidR="002A4082" w:rsidRDefault="002A4082" w:rsidP="00F8683F">
            <w:pPr>
              <w:spacing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 </w:t>
            </w:r>
            <w:proofErr w:type="spellStart"/>
            <w:r w:rsidRPr="002A4082">
              <w:rPr>
                <w:rFonts w:ascii="Times New Roman" w:eastAsiaTheme="minorHAnsi" w:hAnsi="Times New Roman"/>
                <w:sz w:val="24"/>
                <w:szCs w:val="28"/>
              </w:rPr>
              <w:t>Печкуры</w:t>
            </w:r>
            <w:proofErr w:type="spellEnd"/>
          </w:p>
        </w:tc>
        <w:tc>
          <w:tcPr>
            <w:tcW w:w="6769" w:type="dxa"/>
          </w:tcPr>
          <w:p w:rsidR="002A4082" w:rsidRPr="002A4082" w:rsidRDefault="002A4082" w:rsidP="00F8683F">
            <w:pPr>
              <w:spacing w:line="360" w:lineRule="auto"/>
              <w:jc w:val="both"/>
              <w:rPr>
                <w:rFonts w:ascii="Times New Roman" w:eastAsiaTheme="minorHAnsi" w:hAnsi="Times New Roman"/>
                <w:sz w:val="24"/>
                <w:szCs w:val="28"/>
              </w:rPr>
            </w:pPr>
            <w:proofErr w:type="gramStart"/>
            <w:r w:rsidRPr="002A4082">
              <w:rPr>
                <w:rFonts w:ascii="Times New Roman" w:eastAsiaTheme="minorHAnsi" w:hAnsi="Times New Roman"/>
                <w:sz w:val="24"/>
                <w:szCs w:val="28"/>
              </w:rPr>
              <w:t xml:space="preserve">Расположена в южной части области в 38 км к югу от Починка, в 17,5 км северо-западнее Рославля, у автодороги Шумячи — </w:t>
            </w:r>
            <w:proofErr w:type="spellStart"/>
            <w:r w:rsidRPr="002A4082">
              <w:rPr>
                <w:rFonts w:ascii="Times New Roman" w:eastAsiaTheme="minorHAnsi" w:hAnsi="Times New Roman"/>
                <w:sz w:val="24"/>
                <w:szCs w:val="28"/>
              </w:rPr>
              <w:t>Борщёвка</w:t>
            </w:r>
            <w:proofErr w:type="spellEnd"/>
            <w:r w:rsidRPr="002A4082">
              <w:rPr>
                <w:rFonts w:ascii="Times New Roman" w:eastAsiaTheme="minorHAnsi" w:hAnsi="Times New Roman"/>
                <w:sz w:val="24"/>
                <w:szCs w:val="28"/>
              </w:rPr>
              <w:t xml:space="preserve"> А141, на берегу реки </w:t>
            </w:r>
            <w:proofErr w:type="spellStart"/>
            <w:r w:rsidRPr="002A4082">
              <w:rPr>
                <w:rFonts w:ascii="Times New Roman" w:eastAsiaTheme="minorHAnsi" w:hAnsi="Times New Roman"/>
                <w:sz w:val="24"/>
                <w:szCs w:val="28"/>
              </w:rPr>
              <w:t>Стометь</w:t>
            </w:r>
            <w:proofErr w:type="spellEnd"/>
            <w:r w:rsidRPr="002A4082">
              <w:rPr>
                <w:rFonts w:ascii="Times New Roman" w:eastAsiaTheme="minorHAnsi" w:hAnsi="Times New Roman"/>
                <w:sz w:val="24"/>
                <w:szCs w:val="28"/>
              </w:rPr>
              <w:t>.</w:t>
            </w:r>
            <w:proofErr w:type="gramEnd"/>
            <w:r w:rsidRPr="002A4082">
              <w:rPr>
                <w:rFonts w:ascii="Times New Roman" w:eastAsiaTheme="minorHAnsi" w:hAnsi="Times New Roman"/>
                <w:sz w:val="24"/>
                <w:szCs w:val="28"/>
              </w:rPr>
              <w:t xml:space="preserve"> В 7 км к востоку от деревни станция </w:t>
            </w:r>
            <w:proofErr w:type="spellStart"/>
            <w:r w:rsidRPr="002A4082">
              <w:rPr>
                <w:rFonts w:ascii="Times New Roman" w:eastAsiaTheme="minorHAnsi" w:hAnsi="Times New Roman"/>
                <w:sz w:val="24"/>
                <w:szCs w:val="28"/>
              </w:rPr>
              <w:t>Крапивенская</w:t>
            </w:r>
            <w:proofErr w:type="spellEnd"/>
            <w:r w:rsidRPr="002A4082">
              <w:rPr>
                <w:rFonts w:ascii="Times New Roman" w:eastAsiaTheme="minorHAnsi" w:hAnsi="Times New Roman"/>
                <w:sz w:val="24"/>
                <w:szCs w:val="28"/>
              </w:rPr>
              <w:t xml:space="preserve"> на железнодорожной ветке Смоленск – Рославль.</w:t>
            </w:r>
          </w:p>
        </w:tc>
      </w:tr>
      <w:tr w:rsidR="002A4082" w:rsidTr="000F753F">
        <w:tc>
          <w:tcPr>
            <w:tcW w:w="2694" w:type="dxa"/>
          </w:tcPr>
          <w:p w:rsidR="002A4082" w:rsidRDefault="002A4082" w:rsidP="00F8683F">
            <w:pPr>
              <w:spacing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д. </w:t>
            </w:r>
            <w:proofErr w:type="spellStart"/>
            <w:r>
              <w:rPr>
                <w:rFonts w:ascii="Times New Roman" w:eastAsiaTheme="minorHAnsi" w:hAnsi="Times New Roman"/>
                <w:sz w:val="24"/>
                <w:szCs w:val="28"/>
              </w:rPr>
              <w:t>Тростино</w:t>
            </w:r>
            <w:proofErr w:type="spellEnd"/>
          </w:p>
        </w:tc>
        <w:tc>
          <w:tcPr>
            <w:tcW w:w="6769" w:type="dxa"/>
          </w:tcPr>
          <w:p w:rsidR="002A4082" w:rsidRPr="002A4082" w:rsidRDefault="002A4082" w:rsidP="00F8683F">
            <w:pPr>
              <w:spacing w:line="360" w:lineRule="auto"/>
              <w:jc w:val="both"/>
              <w:rPr>
                <w:rFonts w:ascii="Times New Roman" w:eastAsiaTheme="minorHAnsi" w:hAnsi="Times New Roman"/>
                <w:sz w:val="24"/>
                <w:szCs w:val="28"/>
              </w:rPr>
            </w:pPr>
            <w:proofErr w:type="gramStart"/>
            <w:r w:rsidRPr="002A4082">
              <w:rPr>
                <w:rFonts w:ascii="Times New Roman" w:eastAsiaTheme="minorHAnsi" w:hAnsi="Times New Roman"/>
                <w:sz w:val="24"/>
                <w:szCs w:val="28"/>
              </w:rPr>
              <w:t>Расположена в центральной части области в 30 км к югу от Починка, в 12 км западнее автодороги А141 Орёл — Витебск, на берегу реки Чёрная.</w:t>
            </w:r>
            <w:proofErr w:type="gramEnd"/>
            <w:r w:rsidRPr="002A4082">
              <w:rPr>
                <w:rFonts w:ascii="Times New Roman" w:eastAsiaTheme="minorHAnsi" w:hAnsi="Times New Roman"/>
                <w:sz w:val="24"/>
                <w:szCs w:val="28"/>
              </w:rPr>
              <w:t xml:space="preserve"> В 12 км восточнее деревни расположена железнодорожная станция </w:t>
            </w:r>
            <w:proofErr w:type="spellStart"/>
            <w:r w:rsidRPr="002A4082">
              <w:rPr>
                <w:rFonts w:ascii="Times New Roman" w:eastAsiaTheme="minorHAnsi" w:hAnsi="Times New Roman"/>
                <w:sz w:val="24"/>
                <w:szCs w:val="28"/>
              </w:rPr>
              <w:t>Терешок</w:t>
            </w:r>
            <w:proofErr w:type="spellEnd"/>
            <w:r w:rsidRPr="002A4082">
              <w:rPr>
                <w:rFonts w:ascii="Times New Roman" w:eastAsiaTheme="minorHAnsi" w:hAnsi="Times New Roman"/>
                <w:sz w:val="24"/>
                <w:szCs w:val="28"/>
              </w:rPr>
              <w:t xml:space="preserve"> на линии Смоленск — Рославль.</w:t>
            </w:r>
          </w:p>
        </w:tc>
      </w:tr>
    </w:tbl>
    <w:p w:rsidR="003D2044" w:rsidRPr="00050660" w:rsidRDefault="003D2044" w:rsidP="00F8683F">
      <w:pPr>
        <w:spacing w:after="0" w:line="360" w:lineRule="auto"/>
        <w:ind w:left="1429"/>
        <w:jc w:val="both"/>
        <w:rPr>
          <w:rFonts w:ascii="Times New Roman" w:eastAsiaTheme="minorHAnsi" w:hAnsi="Times New Roman"/>
          <w:sz w:val="24"/>
          <w:szCs w:val="28"/>
        </w:rPr>
      </w:pPr>
    </w:p>
    <w:p w:rsidR="00337EC6" w:rsidRPr="00337EC6" w:rsidRDefault="002E3D62" w:rsidP="00F8683F">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Территория Краснознаменского сельского поселения составляет 13618 га</w:t>
      </w:r>
    </w:p>
    <w:p w:rsidR="00887340" w:rsidRDefault="00337EC6" w:rsidP="00F8683F">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xml:space="preserve">Сельское поселение граничит: </w:t>
      </w:r>
      <w:r w:rsidRPr="00337EC6">
        <w:rPr>
          <w:rFonts w:ascii="Times New Roman" w:eastAsiaTheme="minorHAnsi" w:hAnsi="Times New Roman"/>
          <w:sz w:val="24"/>
          <w:szCs w:val="28"/>
        </w:rPr>
        <w:t xml:space="preserve">на севере и востоке — со </w:t>
      </w:r>
      <w:proofErr w:type="spellStart"/>
      <w:r w:rsidRPr="00337EC6">
        <w:rPr>
          <w:rFonts w:ascii="Times New Roman" w:eastAsiaTheme="minorHAnsi" w:hAnsi="Times New Roman"/>
          <w:sz w:val="24"/>
          <w:szCs w:val="28"/>
        </w:rPr>
        <w:t>Стодолищ</w:t>
      </w:r>
      <w:r>
        <w:rPr>
          <w:rFonts w:ascii="Times New Roman" w:eastAsiaTheme="minorHAnsi" w:hAnsi="Times New Roman"/>
          <w:sz w:val="24"/>
          <w:szCs w:val="28"/>
        </w:rPr>
        <w:t>енским</w:t>
      </w:r>
      <w:proofErr w:type="spellEnd"/>
      <w:r>
        <w:rPr>
          <w:rFonts w:ascii="Times New Roman" w:eastAsiaTheme="minorHAnsi" w:hAnsi="Times New Roman"/>
          <w:sz w:val="24"/>
          <w:szCs w:val="28"/>
        </w:rPr>
        <w:t xml:space="preserve"> сельским поселением, </w:t>
      </w:r>
      <w:r w:rsidRPr="00337EC6">
        <w:rPr>
          <w:rFonts w:ascii="Times New Roman" w:eastAsiaTheme="minorHAnsi" w:hAnsi="Times New Roman"/>
          <w:sz w:val="24"/>
          <w:szCs w:val="28"/>
        </w:rPr>
        <w:t>на юго-в</w:t>
      </w:r>
      <w:r>
        <w:rPr>
          <w:rFonts w:ascii="Times New Roman" w:eastAsiaTheme="minorHAnsi" w:hAnsi="Times New Roman"/>
          <w:sz w:val="24"/>
          <w:szCs w:val="28"/>
        </w:rPr>
        <w:t xml:space="preserve">остоке — с Рославльским районом, на юге — с Шумячским районом, </w:t>
      </w:r>
      <w:r w:rsidRPr="00337EC6">
        <w:rPr>
          <w:rFonts w:ascii="Times New Roman" w:eastAsiaTheme="minorHAnsi" w:hAnsi="Times New Roman"/>
          <w:sz w:val="24"/>
          <w:szCs w:val="28"/>
        </w:rPr>
        <w:t>на западе — с Хиславичским районом</w:t>
      </w:r>
      <w:r>
        <w:rPr>
          <w:rFonts w:ascii="Times New Roman" w:eastAsiaTheme="minorHAnsi" w:hAnsi="Times New Roman"/>
          <w:sz w:val="24"/>
          <w:szCs w:val="28"/>
        </w:rPr>
        <w:t>.</w:t>
      </w:r>
    </w:p>
    <w:p w:rsidR="00337EC6" w:rsidRDefault="00772CC5" w:rsidP="00F8683F">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xml:space="preserve">Территорию </w:t>
      </w:r>
      <w:r w:rsidR="004A543B" w:rsidRPr="004A543B">
        <w:rPr>
          <w:rFonts w:ascii="Times New Roman" w:eastAsiaTheme="minorHAnsi" w:hAnsi="Times New Roman"/>
          <w:sz w:val="24"/>
          <w:szCs w:val="28"/>
        </w:rPr>
        <w:t>поселения 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4A543B" w:rsidRDefault="00736DF5" w:rsidP="00F8683F">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xml:space="preserve">По территории поселения проходят крупные реки </w:t>
      </w:r>
      <w:proofErr w:type="gramStart"/>
      <w:r>
        <w:rPr>
          <w:rFonts w:ascii="Times New Roman" w:eastAsiaTheme="minorHAnsi" w:hAnsi="Times New Roman"/>
          <w:sz w:val="24"/>
          <w:szCs w:val="28"/>
        </w:rPr>
        <w:t>Остёр</w:t>
      </w:r>
      <w:proofErr w:type="gramEnd"/>
      <w:r>
        <w:rPr>
          <w:rFonts w:ascii="Times New Roman" w:eastAsiaTheme="minorHAnsi" w:hAnsi="Times New Roman"/>
          <w:sz w:val="24"/>
          <w:szCs w:val="28"/>
        </w:rPr>
        <w:t xml:space="preserve"> и</w:t>
      </w:r>
      <w:r w:rsidRPr="00736DF5">
        <w:rPr>
          <w:rFonts w:ascii="Times New Roman" w:eastAsiaTheme="minorHAnsi" w:hAnsi="Times New Roman"/>
          <w:sz w:val="24"/>
          <w:szCs w:val="28"/>
        </w:rPr>
        <w:t xml:space="preserve"> </w:t>
      </w:r>
      <w:proofErr w:type="spellStart"/>
      <w:r w:rsidRPr="00736DF5">
        <w:rPr>
          <w:rFonts w:ascii="Times New Roman" w:eastAsiaTheme="minorHAnsi" w:hAnsi="Times New Roman"/>
          <w:sz w:val="24"/>
          <w:szCs w:val="28"/>
        </w:rPr>
        <w:t>Стометь</w:t>
      </w:r>
      <w:proofErr w:type="spellEnd"/>
      <w:r w:rsidRPr="00736DF5">
        <w:rPr>
          <w:rFonts w:ascii="Times New Roman" w:eastAsiaTheme="minorHAnsi" w:hAnsi="Times New Roman"/>
          <w:sz w:val="24"/>
          <w:szCs w:val="28"/>
        </w:rPr>
        <w:t>.</w:t>
      </w:r>
      <w:r>
        <w:rPr>
          <w:rFonts w:ascii="Times New Roman" w:eastAsiaTheme="minorHAnsi" w:hAnsi="Times New Roman"/>
          <w:sz w:val="24"/>
          <w:szCs w:val="28"/>
        </w:rPr>
        <w:t xml:space="preserve"> </w:t>
      </w:r>
      <w:r w:rsidRPr="00736DF5">
        <w:rPr>
          <w:rFonts w:ascii="Times New Roman" w:eastAsiaTheme="minorHAnsi" w:hAnsi="Times New Roman"/>
          <w:sz w:val="24"/>
          <w:szCs w:val="28"/>
        </w:rPr>
        <w:t xml:space="preserve">В 3 км восточнее деревни </w:t>
      </w:r>
      <w:proofErr w:type="spellStart"/>
      <w:r w:rsidRPr="00736DF5">
        <w:rPr>
          <w:rFonts w:ascii="Times New Roman" w:eastAsiaTheme="minorHAnsi" w:hAnsi="Times New Roman"/>
          <w:sz w:val="24"/>
          <w:szCs w:val="28"/>
        </w:rPr>
        <w:t>Деребуж</w:t>
      </w:r>
      <w:proofErr w:type="spellEnd"/>
      <w:r w:rsidRPr="00736DF5">
        <w:rPr>
          <w:rFonts w:ascii="Times New Roman" w:eastAsiaTheme="minorHAnsi" w:hAnsi="Times New Roman"/>
          <w:sz w:val="24"/>
          <w:szCs w:val="28"/>
        </w:rPr>
        <w:t xml:space="preserve"> возле устья реки </w:t>
      </w:r>
      <w:proofErr w:type="spellStart"/>
      <w:r>
        <w:rPr>
          <w:rFonts w:ascii="Times New Roman" w:eastAsiaTheme="minorHAnsi" w:hAnsi="Times New Roman"/>
          <w:sz w:val="24"/>
          <w:szCs w:val="28"/>
        </w:rPr>
        <w:t>Стометь</w:t>
      </w:r>
      <w:proofErr w:type="spellEnd"/>
      <w:r>
        <w:rPr>
          <w:rFonts w:ascii="Times New Roman" w:eastAsiaTheme="minorHAnsi" w:hAnsi="Times New Roman"/>
          <w:sz w:val="24"/>
          <w:szCs w:val="28"/>
        </w:rPr>
        <w:t xml:space="preserve"> </w:t>
      </w:r>
      <w:r w:rsidRPr="00736DF5">
        <w:rPr>
          <w:rFonts w:ascii="Times New Roman" w:eastAsiaTheme="minorHAnsi" w:hAnsi="Times New Roman"/>
          <w:sz w:val="24"/>
          <w:szCs w:val="28"/>
        </w:rPr>
        <w:t>— комплекс археологических памятников</w:t>
      </w:r>
      <w:r>
        <w:rPr>
          <w:rFonts w:ascii="Times New Roman" w:eastAsiaTheme="minorHAnsi" w:hAnsi="Times New Roman"/>
          <w:sz w:val="24"/>
          <w:szCs w:val="28"/>
        </w:rPr>
        <w:t>.</w:t>
      </w:r>
    </w:p>
    <w:p w:rsidR="00050660" w:rsidRDefault="00050660" w:rsidP="00F8683F">
      <w:pPr>
        <w:spacing w:after="0" w:line="360" w:lineRule="auto"/>
        <w:ind w:firstLine="709"/>
        <w:jc w:val="both"/>
        <w:rPr>
          <w:rFonts w:ascii="Times New Roman" w:eastAsiaTheme="minorHAnsi" w:hAnsi="Times New Roman"/>
          <w:sz w:val="24"/>
          <w:szCs w:val="28"/>
        </w:rPr>
      </w:pPr>
      <w:r w:rsidRPr="00050660">
        <w:rPr>
          <w:rFonts w:ascii="Times New Roman" w:eastAsiaTheme="minorHAnsi" w:hAnsi="Times New Roman"/>
          <w:sz w:val="24"/>
          <w:szCs w:val="28"/>
        </w:rPr>
        <w:t>Для организации деятельности Администрации сельского поселения сформирована и утверждена Советом депутатов структура Администрации, состоящая из 4 сотрудников</w:t>
      </w:r>
      <w:r>
        <w:rPr>
          <w:rFonts w:ascii="Times New Roman" w:eastAsiaTheme="minorHAnsi" w:hAnsi="Times New Roman"/>
          <w:sz w:val="24"/>
          <w:szCs w:val="28"/>
        </w:rPr>
        <w:t>.</w:t>
      </w:r>
    </w:p>
    <w:p w:rsidR="00337EC6" w:rsidRDefault="000E7972" w:rsidP="00F8683F">
      <w:pPr>
        <w:spacing w:after="0" w:line="360" w:lineRule="auto"/>
        <w:ind w:firstLine="709"/>
        <w:jc w:val="both"/>
        <w:rPr>
          <w:rFonts w:ascii="Times New Roman" w:eastAsiaTheme="minorHAnsi" w:hAnsi="Times New Roman"/>
          <w:sz w:val="24"/>
          <w:szCs w:val="28"/>
        </w:rPr>
      </w:pPr>
      <w:r w:rsidRPr="000E7972">
        <w:rPr>
          <w:rFonts w:ascii="Times New Roman" w:eastAsiaTheme="minorHAnsi" w:hAnsi="Times New Roman"/>
          <w:sz w:val="24"/>
          <w:szCs w:val="28"/>
        </w:rPr>
        <w:t>Согласно отчету за I квартал 2016 года Администрации муниципального образования «</w:t>
      </w:r>
      <w:proofErr w:type="spellStart"/>
      <w:r w:rsidRPr="000E7972">
        <w:rPr>
          <w:rFonts w:ascii="Times New Roman" w:eastAsiaTheme="minorHAnsi" w:hAnsi="Times New Roman"/>
          <w:sz w:val="24"/>
          <w:szCs w:val="28"/>
        </w:rPr>
        <w:t>Починковский</w:t>
      </w:r>
      <w:proofErr w:type="spellEnd"/>
      <w:r w:rsidRPr="000E7972">
        <w:rPr>
          <w:rFonts w:ascii="Times New Roman" w:eastAsiaTheme="minorHAnsi" w:hAnsi="Times New Roman"/>
          <w:sz w:val="24"/>
          <w:szCs w:val="28"/>
        </w:rPr>
        <w:t xml:space="preserve"> район» Смоленской области, на территории Краснознаменского сельского поселения 413 человек.</w:t>
      </w:r>
    </w:p>
    <w:p w:rsidR="00293B02" w:rsidRPr="00293B02" w:rsidRDefault="00293B02" w:rsidP="00293B02">
      <w:pPr>
        <w:spacing w:after="0" w:line="360" w:lineRule="auto"/>
        <w:ind w:firstLine="709"/>
        <w:jc w:val="both"/>
        <w:rPr>
          <w:rFonts w:ascii="Times New Roman" w:eastAsiaTheme="minorHAnsi" w:hAnsi="Times New Roman"/>
          <w:b/>
          <w:sz w:val="24"/>
          <w:szCs w:val="28"/>
        </w:rPr>
      </w:pPr>
      <w:r w:rsidRPr="00293B02">
        <w:rPr>
          <w:rFonts w:ascii="Times New Roman" w:eastAsiaTheme="minorHAnsi" w:hAnsi="Times New Roman"/>
          <w:b/>
          <w:sz w:val="24"/>
          <w:szCs w:val="28"/>
        </w:rPr>
        <w:t>История</w:t>
      </w:r>
    </w:p>
    <w:p w:rsidR="00293B02" w:rsidRPr="00293B02" w:rsidRDefault="00293B02" w:rsidP="00293B02">
      <w:pPr>
        <w:spacing w:after="0" w:line="360" w:lineRule="auto"/>
        <w:ind w:firstLine="709"/>
        <w:jc w:val="both"/>
        <w:rPr>
          <w:rFonts w:ascii="Times New Roman" w:eastAsiaTheme="minorHAnsi" w:hAnsi="Times New Roman"/>
          <w:sz w:val="24"/>
          <w:szCs w:val="28"/>
        </w:rPr>
      </w:pPr>
      <w:r w:rsidRPr="00293B02">
        <w:rPr>
          <w:rFonts w:ascii="Times New Roman" w:eastAsiaTheme="minorHAnsi" w:hAnsi="Times New Roman"/>
          <w:sz w:val="24"/>
          <w:szCs w:val="28"/>
        </w:rPr>
        <w:t xml:space="preserve">В деревне Красное Знамя (ранее Новый </w:t>
      </w:r>
      <w:proofErr w:type="spellStart"/>
      <w:r w:rsidRPr="00293B02">
        <w:rPr>
          <w:rFonts w:ascii="Times New Roman" w:eastAsiaTheme="minorHAnsi" w:hAnsi="Times New Roman"/>
          <w:sz w:val="24"/>
          <w:szCs w:val="28"/>
        </w:rPr>
        <w:t>Деребуж</w:t>
      </w:r>
      <w:proofErr w:type="spellEnd"/>
      <w:r w:rsidRPr="00293B02">
        <w:rPr>
          <w:rFonts w:ascii="Times New Roman" w:eastAsiaTheme="minorHAnsi" w:hAnsi="Times New Roman"/>
          <w:sz w:val="24"/>
          <w:szCs w:val="28"/>
        </w:rPr>
        <w:t xml:space="preserve">) </w:t>
      </w:r>
      <w:proofErr w:type="spellStart"/>
      <w:r w:rsidRPr="00293B02">
        <w:rPr>
          <w:rFonts w:ascii="Times New Roman" w:eastAsiaTheme="minorHAnsi" w:hAnsi="Times New Roman"/>
          <w:sz w:val="24"/>
          <w:szCs w:val="28"/>
        </w:rPr>
        <w:t>Починковского</w:t>
      </w:r>
      <w:proofErr w:type="spellEnd"/>
      <w:r w:rsidRPr="00293B02">
        <w:rPr>
          <w:rFonts w:ascii="Times New Roman" w:eastAsiaTheme="minorHAnsi" w:hAnsi="Times New Roman"/>
          <w:sz w:val="24"/>
          <w:szCs w:val="28"/>
        </w:rPr>
        <w:t xml:space="preserve"> района расположен усадебный парк Соколовых XIX века.</w:t>
      </w:r>
    </w:p>
    <w:p w:rsidR="00293B02" w:rsidRPr="00293B02" w:rsidRDefault="00293B02" w:rsidP="00293B02">
      <w:pPr>
        <w:spacing w:after="0" w:line="360" w:lineRule="auto"/>
        <w:ind w:firstLine="709"/>
        <w:jc w:val="both"/>
        <w:rPr>
          <w:rFonts w:ascii="Times New Roman" w:eastAsiaTheme="minorHAnsi" w:hAnsi="Times New Roman"/>
          <w:sz w:val="24"/>
          <w:szCs w:val="28"/>
        </w:rPr>
      </w:pPr>
      <w:r w:rsidRPr="00293B02">
        <w:rPr>
          <w:rFonts w:ascii="Times New Roman" w:eastAsiaTheme="minorHAnsi" w:hAnsi="Times New Roman"/>
          <w:sz w:val="24"/>
          <w:szCs w:val="28"/>
        </w:rPr>
        <w:lastRenderedPageBreak/>
        <w:t>Усадьба была основана в 1880-х гг. владельцем местного стекольного завода купцом И.А. Соколовым, до 1917 г. усадьба и завод принадлежали его сыну инженеру И.И. Соколову.  Выпускавший сортовую посуду Ново-</w:t>
      </w:r>
      <w:proofErr w:type="spellStart"/>
      <w:r w:rsidRPr="00293B02">
        <w:rPr>
          <w:rFonts w:ascii="Times New Roman" w:eastAsiaTheme="minorHAnsi" w:hAnsi="Times New Roman"/>
          <w:sz w:val="24"/>
          <w:szCs w:val="28"/>
        </w:rPr>
        <w:t>Деребужский</w:t>
      </w:r>
      <w:proofErr w:type="spellEnd"/>
      <w:r w:rsidRPr="00293B02">
        <w:rPr>
          <w:rFonts w:ascii="Times New Roman" w:eastAsiaTheme="minorHAnsi" w:hAnsi="Times New Roman"/>
          <w:sz w:val="24"/>
          <w:szCs w:val="28"/>
        </w:rPr>
        <w:t xml:space="preserve"> хрустальный завод был построен в 1883 г. (1882, 1884 - источники дают три даты) купцом 1-й гильдии И. А. Соколовым, а его сын, инженер-технолог, работал на заводе управляющим и был фактическим хозяином. При заводе имелась паровая мельница, своя лесопилка, построен поселок казенных домов для жилья рабочих, амбулатория, создана и оснащена пожарная дружина. Хрустальные изделия Соколов отправлял в Москву, где у него были собственные магазины, а также в нижний Новгород на </w:t>
      </w:r>
      <w:proofErr w:type="spellStart"/>
      <w:r w:rsidRPr="00293B02">
        <w:rPr>
          <w:rFonts w:ascii="Times New Roman" w:eastAsiaTheme="minorHAnsi" w:hAnsi="Times New Roman"/>
          <w:sz w:val="24"/>
          <w:szCs w:val="28"/>
        </w:rPr>
        <w:t>Макарьевскую</w:t>
      </w:r>
      <w:proofErr w:type="spellEnd"/>
      <w:r w:rsidRPr="00293B02">
        <w:rPr>
          <w:rFonts w:ascii="Times New Roman" w:eastAsiaTheme="minorHAnsi" w:hAnsi="Times New Roman"/>
          <w:sz w:val="24"/>
          <w:szCs w:val="28"/>
        </w:rPr>
        <w:t xml:space="preserve"> ярмарку. На заводе также изготавливали стеклянную посуду, бутылки, лампы, стекла. Эти изделия покупали перекупщики и развозили по Смоленской и Могилевской губерниям.</w:t>
      </w:r>
    </w:p>
    <w:p w:rsidR="00293B02" w:rsidRPr="00293B02" w:rsidRDefault="00293B02" w:rsidP="00293B02">
      <w:pPr>
        <w:spacing w:after="0" w:line="360" w:lineRule="auto"/>
        <w:ind w:firstLine="709"/>
        <w:jc w:val="both"/>
        <w:rPr>
          <w:rFonts w:ascii="Times New Roman" w:eastAsiaTheme="minorHAnsi" w:hAnsi="Times New Roman"/>
          <w:sz w:val="24"/>
          <w:szCs w:val="28"/>
        </w:rPr>
      </w:pPr>
      <w:r w:rsidRPr="00293B02">
        <w:rPr>
          <w:rFonts w:ascii="Times New Roman" w:eastAsiaTheme="minorHAnsi" w:hAnsi="Times New Roman"/>
          <w:sz w:val="24"/>
          <w:szCs w:val="28"/>
        </w:rPr>
        <w:t xml:space="preserve">И. И. Соколов был попечителем трех школ прихода села </w:t>
      </w:r>
      <w:proofErr w:type="spellStart"/>
      <w:r w:rsidRPr="00293B02">
        <w:rPr>
          <w:rFonts w:ascii="Times New Roman" w:eastAsiaTheme="minorHAnsi" w:hAnsi="Times New Roman"/>
          <w:sz w:val="24"/>
          <w:szCs w:val="28"/>
        </w:rPr>
        <w:t>Деребуж</w:t>
      </w:r>
      <w:proofErr w:type="spellEnd"/>
      <w:r w:rsidRPr="00293B02">
        <w:rPr>
          <w:rFonts w:ascii="Times New Roman" w:eastAsiaTheme="minorHAnsi" w:hAnsi="Times New Roman"/>
          <w:sz w:val="24"/>
          <w:szCs w:val="28"/>
        </w:rPr>
        <w:t xml:space="preserve">, где Соколовыми было куплено имение. На их средства школы строились, ремонтировались, оборудовались. При школах были созданы хорошие библиотеки, приобретены учебники, волшебный фонарь, показывались "туманные картины". Для взрослых работников завода устраивались народные чтения, книги выдавались на руки. </w:t>
      </w:r>
    </w:p>
    <w:p w:rsidR="00293B02" w:rsidRPr="00293B02" w:rsidRDefault="00293B02" w:rsidP="00293B02">
      <w:pPr>
        <w:spacing w:after="0" w:line="360" w:lineRule="auto"/>
        <w:ind w:firstLine="709"/>
        <w:jc w:val="both"/>
        <w:rPr>
          <w:rFonts w:ascii="Times New Roman" w:eastAsiaTheme="minorHAnsi" w:hAnsi="Times New Roman"/>
          <w:sz w:val="24"/>
          <w:szCs w:val="28"/>
        </w:rPr>
      </w:pPr>
      <w:r w:rsidRPr="00293B02">
        <w:rPr>
          <w:rFonts w:ascii="Times New Roman" w:eastAsiaTheme="minorHAnsi" w:hAnsi="Times New Roman"/>
          <w:sz w:val="24"/>
          <w:szCs w:val="28"/>
        </w:rPr>
        <w:t>После революции завод, называвшийся "Красное знамя", проработал успешно до 1941 г., но после войны подняться не смог. Часть кадров уехала в Белоруссию, на завод "Неман".</w:t>
      </w:r>
    </w:p>
    <w:p w:rsidR="00293B02" w:rsidRPr="00293B02" w:rsidRDefault="00293B02" w:rsidP="00293B02">
      <w:pPr>
        <w:spacing w:after="0" w:line="360" w:lineRule="auto"/>
        <w:ind w:firstLine="709"/>
        <w:jc w:val="both"/>
        <w:rPr>
          <w:rFonts w:ascii="Times New Roman" w:eastAsiaTheme="minorHAnsi" w:hAnsi="Times New Roman"/>
          <w:sz w:val="24"/>
          <w:szCs w:val="28"/>
        </w:rPr>
      </w:pPr>
      <w:r w:rsidRPr="00293B02">
        <w:rPr>
          <w:rFonts w:ascii="Times New Roman" w:eastAsiaTheme="minorHAnsi" w:hAnsi="Times New Roman"/>
          <w:sz w:val="24"/>
          <w:szCs w:val="28"/>
        </w:rPr>
        <w:t xml:space="preserve">На территории бывшей усадьбы сохранился заросший пейзажный парк из смешанных пород деревьев. Среди парка находятся руины одноэтажного деревянного здания, возможно, главного усадебного дома. </w:t>
      </w:r>
    </w:p>
    <w:p w:rsidR="00293B02" w:rsidRPr="00293B02" w:rsidRDefault="00293B02" w:rsidP="00293B02">
      <w:pPr>
        <w:spacing w:after="0" w:line="360" w:lineRule="auto"/>
        <w:ind w:firstLine="709"/>
        <w:jc w:val="both"/>
        <w:rPr>
          <w:rFonts w:ascii="Times New Roman" w:eastAsiaTheme="minorHAnsi" w:hAnsi="Times New Roman"/>
          <w:sz w:val="24"/>
          <w:szCs w:val="28"/>
        </w:rPr>
      </w:pPr>
      <w:r w:rsidRPr="00293B02">
        <w:rPr>
          <w:rFonts w:ascii="Times New Roman" w:eastAsiaTheme="minorHAnsi" w:hAnsi="Times New Roman"/>
          <w:sz w:val="24"/>
          <w:szCs w:val="28"/>
        </w:rPr>
        <w:t>Парк отличался хорошим состоянием вплоть до начала Великой Отечественной войны. На месте современных жилых домов (в центральной части) в довоенные годы находился клуб стекольного завода, парк был ухожен, огорожен тесом. Серьезный урон парку был нанесен в годы войны. В послевоенные годы много деревьев было уничтожено в связи с застройкой его территории жилыми домами, при проведении водопровода, линий электропередачи, подъездных путей к домам.</w:t>
      </w:r>
    </w:p>
    <w:p w:rsidR="00293B02" w:rsidRPr="00293B02" w:rsidRDefault="00293B02" w:rsidP="00293B02">
      <w:pPr>
        <w:spacing w:after="0" w:line="360" w:lineRule="auto"/>
        <w:ind w:firstLine="709"/>
        <w:jc w:val="both"/>
        <w:rPr>
          <w:rFonts w:ascii="Times New Roman" w:eastAsiaTheme="minorHAnsi" w:hAnsi="Times New Roman"/>
          <w:sz w:val="24"/>
          <w:szCs w:val="28"/>
        </w:rPr>
      </w:pPr>
      <w:r w:rsidRPr="00293B02">
        <w:rPr>
          <w:rFonts w:ascii="Times New Roman" w:eastAsiaTheme="minorHAnsi" w:hAnsi="Times New Roman"/>
          <w:sz w:val="24"/>
          <w:szCs w:val="28"/>
        </w:rPr>
        <w:t>К северу в глубине парка находятся жилые дома с хозяйственными постройками, занимающие значительную часть этой территории. Зона жилой застройки отделяется от полосы хорошо сохранившихся насаждений асфальтированной дорожкой, идущей к школе, расположенной в восточной части парка.</w:t>
      </w:r>
    </w:p>
    <w:p w:rsidR="00293B02" w:rsidRPr="00293B02" w:rsidRDefault="00293B02" w:rsidP="00293B02">
      <w:pPr>
        <w:spacing w:after="0" w:line="360" w:lineRule="auto"/>
        <w:ind w:firstLine="709"/>
        <w:jc w:val="both"/>
        <w:rPr>
          <w:rFonts w:ascii="Times New Roman" w:eastAsiaTheme="minorHAnsi" w:hAnsi="Times New Roman"/>
          <w:sz w:val="24"/>
          <w:szCs w:val="28"/>
        </w:rPr>
      </w:pPr>
    </w:p>
    <w:p w:rsidR="00293B02" w:rsidRPr="00293B02" w:rsidRDefault="00293B02" w:rsidP="00293B02">
      <w:pPr>
        <w:spacing w:after="0" w:line="360" w:lineRule="auto"/>
        <w:ind w:firstLine="709"/>
        <w:jc w:val="both"/>
        <w:rPr>
          <w:rFonts w:ascii="Times New Roman" w:eastAsiaTheme="minorHAnsi" w:hAnsi="Times New Roman"/>
          <w:sz w:val="24"/>
          <w:szCs w:val="28"/>
        </w:rPr>
      </w:pPr>
      <w:r w:rsidRPr="00293B02">
        <w:rPr>
          <w:rFonts w:ascii="Times New Roman" w:eastAsiaTheme="minorHAnsi" w:hAnsi="Times New Roman"/>
          <w:sz w:val="24"/>
          <w:szCs w:val="28"/>
        </w:rPr>
        <w:lastRenderedPageBreak/>
        <w:t xml:space="preserve">В соседнем селе </w:t>
      </w:r>
      <w:proofErr w:type="spellStart"/>
      <w:r w:rsidRPr="00293B02">
        <w:rPr>
          <w:rFonts w:ascii="Times New Roman" w:eastAsiaTheme="minorHAnsi" w:hAnsi="Times New Roman"/>
          <w:sz w:val="24"/>
          <w:szCs w:val="28"/>
        </w:rPr>
        <w:t>Деребуж</w:t>
      </w:r>
      <w:proofErr w:type="spellEnd"/>
      <w:r w:rsidRPr="00293B02">
        <w:rPr>
          <w:rFonts w:ascii="Times New Roman" w:eastAsiaTheme="minorHAnsi" w:hAnsi="Times New Roman"/>
          <w:sz w:val="24"/>
          <w:szCs w:val="28"/>
        </w:rPr>
        <w:t xml:space="preserve"> находилась деревянная Успенская церковь, возведённая в 1789 г. на средства местного помещика Н.Н. Аничкова; жертвователем церкви и попечителем школ прихода являлся И.И. Соколов.</w:t>
      </w:r>
    </w:p>
    <w:p w:rsidR="00293B02" w:rsidRDefault="00293B02" w:rsidP="00F8683F">
      <w:pPr>
        <w:spacing w:after="0" w:line="360" w:lineRule="auto"/>
        <w:ind w:firstLine="709"/>
        <w:jc w:val="both"/>
        <w:rPr>
          <w:rFonts w:ascii="Times New Roman" w:eastAsiaTheme="minorHAnsi" w:hAnsi="Times New Roman"/>
          <w:sz w:val="24"/>
          <w:szCs w:val="28"/>
        </w:rPr>
      </w:pPr>
    </w:p>
    <w:p w:rsidR="00772CC5" w:rsidRPr="006554EA" w:rsidRDefault="00D95F7D" w:rsidP="000F753F">
      <w:pPr>
        <w:pStyle w:val="2"/>
        <w:jc w:val="center"/>
        <w:rPr>
          <w:rFonts w:ascii="Times New Roman" w:hAnsi="Times New Roman"/>
          <w:b w:val="0"/>
          <w:bCs w:val="0"/>
          <w:color w:val="auto"/>
          <w:sz w:val="32"/>
          <w:lang w:val="x-none" w:eastAsia="x-none"/>
        </w:rPr>
      </w:pPr>
      <w:bookmarkStart w:id="11" w:name="_Toc458251693"/>
      <w:bookmarkStart w:id="12" w:name="_Toc464662951"/>
      <w:bookmarkStart w:id="13" w:name="_Toc476649036"/>
      <w:r w:rsidRPr="006554EA">
        <w:rPr>
          <w:rFonts w:ascii="Times New Roman" w:hAnsi="Times New Roman"/>
          <w:b w:val="0"/>
          <w:bCs w:val="0"/>
          <w:color w:val="auto"/>
          <w:sz w:val="32"/>
          <w:lang w:eastAsia="x-none"/>
        </w:rPr>
        <w:t>2.</w:t>
      </w:r>
      <w:r w:rsidR="00772CC5" w:rsidRPr="006554EA">
        <w:rPr>
          <w:rFonts w:ascii="Times New Roman" w:hAnsi="Times New Roman"/>
          <w:b w:val="0"/>
          <w:bCs w:val="0"/>
          <w:color w:val="auto"/>
          <w:sz w:val="32"/>
          <w:lang w:val="x-none" w:eastAsia="x-none"/>
        </w:rPr>
        <w:t>ПРИРОДНЫЕ УСЛОВИЯ И РЕСУРСЫ</w:t>
      </w:r>
      <w:bookmarkEnd w:id="11"/>
      <w:bookmarkEnd w:id="12"/>
      <w:bookmarkEnd w:id="13"/>
    </w:p>
    <w:p w:rsidR="00772CC5" w:rsidRPr="00793380" w:rsidRDefault="00772CC5" w:rsidP="00F8683F">
      <w:pPr>
        <w:spacing w:after="240" w:line="360" w:lineRule="auto"/>
        <w:ind w:firstLine="709"/>
        <w:jc w:val="both"/>
        <w:rPr>
          <w:rFonts w:ascii="Times New Roman" w:eastAsiaTheme="minorHAnsi" w:hAnsi="Times New Roman"/>
          <w:sz w:val="24"/>
          <w:szCs w:val="24"/>
        </w:rPr>
      </w:pPr>
      <w:r w:rsidRPr="00793380">
        <w:rPr>
          <w:rFonts w:ascii="Times New Roman" w:eastAsiaTheme="minorHAnsi" w:hAnsi="Times New Roman"/>
          <w:sz w:val="24"/>
          <w:szCs w:val="24"/>
        </w:rPr>
        <w:t>Природно-ресурсный потенциал определяет характер использования территории. В состав раздела включена характеристика природных особенностей и природных ресурсов, определены возможности их использования при градостроительном развитии территории.</w:t>
      </w:r>
    </w:p>
    <w:p w:rsidR="00772CC5" w:rsidRPr="006554EA" w:rsidRDefault="00D95F7D" w:rsidP="006554EA">
      <w:pPr>
        <w:pStyle w:val="3"/>
      </w:pPr>
      <w:bookmarkStart w:id="14" w:name="_Toc458251695"/>
      <w:bookmarkStart w:id="15" w:name="_Toc464662953"/>
      <w:bookmarkStart w:id="16" w:name="_Toc476649037"/>
      <w:r w:rsidRPr="006554EA">
        <w:t xml:space="preserve">2.1 </w:t>
      </w:r>
      <w:r w:rsidR="00402498" w:rsidRPr="006554EA">
        <w:t>ГЕОЛОГИЧЕСКОЕ СТРОЕНИЕ</w:t>
      </w:r>
      <w:bookmarkEnd w:id="14"/>
      <w:bookmarkEnd w:id="15"/>
      <w:bookmarkEnd w:id="16"/>
    </w:p>
    <w:p w:rsidR="0071104B" w:rsidRPr="00772CC5" w:rsidRDefault="0071104B" w:rsidP="006554EA">
      <w:pPr>
        <w:pStyle w:val="3"/>
      </w:pPr>
    </w:p>
    <w:p w:rsidR="00E71498" w:rsidRPr="00E71498" w:rsidRDefault="00E71498" w:rsidP="00F8683F">
      <w:pPr>
        <w:spacing w:after="0" w:line="360" w:lineRule="auto"/>
        <w:ind w:firstLine="709"/>
        <w:jc w:val="both"/>
        <w:rPr>
          <w:rFonts w:ascii="Times New Roman" w:eastAsiaTheme="minorHAnsi" w:hAnsi="Times New Roman"/>
          <w:sz w:val="24"/>
          <w:szCs w:val="28"/>
        </w:rPr>
      </w:pPr>
      <w:r w:rsidRPr="00E71498">
        <w:rPr>
          <w:rFonts w:ascii="Times New Roman" w:eastAsiaTheme="minorHAnsi" w:hAnsi="Times New Roman"/>
          <w:sz w:val="24"/>
          <w:szCs w:val="28"/>
        </w:rPr>
        <w:t xml:space="preserve">Геологическое строение характеризуется широким распространением верхних и </w:t>
      </w:r>
      <w:proofErr w:type="spellStart"/>
      <w:r w:rsidRPr="00E71498">
        <w:rPr>
          <w:rFonts w:ascii="Times New Roman" w:eastAsiaTheme="minorHAnsi" w:hAnsi="Times New Roman"/>
          <w:sz w:val="24"/>
          <w:szCs w:val="28"/>
        </w:rPr>
        <w:t>среднечетвертичных</w:t>
      </w:r>
      <w:proofErr w:type="spellEnd"/>
      <w:r w:rsidRPr="00E71498">
        <w:rPr>
          <w:rFonts w:ascii="Times New Roman" w:eastAsiaTheme="minorHAnsi" w:hAnsi="Times New Roman"/>
          <w:sz w:val="24"/>
          <w:szCs w:val="28"/>
        </w:rPr>
        <w:t xml:space="preserve"> отложений, залегающих на коренных девонских отложениях. Мощность четвертичной толщи, достигает 100 м. Коренные отложения выходят на поверхность очень редко, в основном в долинах рек. Наиболее наглядно геологическое строение представлено следующим разрезом:</w:t>
      </w:r>
    </w:p>
    <w:p w:rsidR="00E71498" w:rsidRPr="00E71498" w:rsidRDefault="00E71498" w:rsidP="00F8683F">
      <w:pPr>
        <w:spacing w:after="0" w:line="360" w:lineRule="auto"/>
        <w:ind w:firstLine="709"/>
        <w:jc w:val="both"/>
        <w:rPr>
          <w:rFonts w:ascii="Times New Roman" w:eastAsiaTheme="minorHAnsi" w:hAnsi="Times New Roman"/>
          <w:sz w:val="24"/>
          <w:szCs w:val="28"/>
        </w:rPr>
      </w:pPr>
      <w:r w:rsidRPr="00E71498">
        <w:rPr>
          <w:rFonts w:ascii="Times New Roman" w:eastAsiaTheme="minorHAnsi" w:hAnsi="Times New Roman"/>
          <w:sz w:val="24"/>
          <w:szCs w:val="28"/>
        </w:rPr>
        <w:t xml:space="preserve">- Современные болотные отложения распространены довольно часто в понижениях между холмами, и в поймах рек и ручьев и в бессточных понижениях рельефа. Отложения представлены торфами, </w:t>
      </w:r>
      <w:proofErr w:type="spellStart"/>
      <w:r w:rsidRPr="00E71498">
        <w:rPr>
          <w:rFonts w:ascii="Times New Roman" w:eastAsiaTheme="minorHAnsi" w:hAnsi="Times New Roman"/>
          <w:sz w:val="24"/>
          <w:szCs w:val="28"/>
        </w:rPr>
        <w:t>заторфованными</w:t>
      </w:r>
      <w:proofErr w:type="spellEnd"/>
      <w:r w:rsidRPr="00E71498">
        <w:rPr>
          <w:rFonts w:ascii="Times New Roman" w:eastAsiaTheme="minorHAnsi" w:hAnsi="Times New Roman"/>
          <w:sz w:val="24"/>
          <w:szCs w:val="28"/>
        </w:rPr>
        <w:t xml:space="preserve"> грунтами, их мощность различна – от 0,5 до 6,0 м на некоторых участках </w:t>
      </w:r>
      <w:proofErr w:type="spellStart"/>
      <w:r w:rsidRPr="00E71498">
        <w:rPr>
          <w:rFonts w:ascii="Times New Roman" w:eastAsiaTheme="minorHAnsi" w:hAnsi="Times New Roman"/>
          <w:sz w:val="24"/>
          <w:szCs w:val="28"/>
        </w:rPr>
        <w:t>торфомассивов</w:t>
      </w:r>
      <w:proofErr w:type="spellEnd"/>
      <w:r w:rsidRPr="00E71498">
        <w:rPr>
          <w:rFonts w:ascii="Times New Roman" w:eastAsiaTheme="minorHAnsi" w:hAnsi="Times New Roman"/>
          <w:sz w:val="24"/>
          <w:szCs w:val="28"/>
        </w:rPr>
        <w:t>.</w:t>
      </w:r>
    </w:p>
    <w:p w:rsidR="00E71498" w:rsidRPr="00E71498" w:rsidRDefault="00E71498" w:rsidP="00F8683F">
      <w:pPr>
        <w:spacing w:after="0" w:line="360" w:lineRule="auto"/>
        <w:ind w:firstLine="709"/>
        <w:jc w:val="both"/>
        <w:rPr>
          <w:rFonts w:ascii="Times New Roman" w:eastAsiaTheme="minorHAnsi" w:hAnsi="Times New Roman"/>
          <w:sz w:val="24"/>
          <w:szCs w:val="28"/>
        </w:rPr>
      </w:pPr>
      <w:r w:rsidRPr="00E71498">
        <w:rPr>
          <w:rFonts w:ascii="Times New Roman" w:eastAsiaTheme="minorHAnsi" w:hAnsi="Times New Roman"/>
          <w:sz w:val="24"/>
          <w:szCs w:val="28"/>
        </w:rPr>
        <w:t>- Современные и древнеаллювиальные отложения приурочены по всем поймам и надпойменным террасам более крупных рек, представлены песками, чаще всего мелкими и средней крупности. На мелких речках и ручьях могут преобладать глинистые отложения пылеватые супеси, суглинки, заиленные пески. Мощность пойменных отложений до 35м., надпойменных древнеаллювиальных до нескольких метров.</w:t>
      </w:r>
    </w:p>
    <w:p w:rsidR="00E71498" w:rsidRPr="00E71498" w:rsidRDefault="00E71498" w:rsidP="00F8683F">
      <w:pPr>
        <w:spacing w:after="0" w:line="360" w:lineRule="auto"/>
        <w:ind w:firstLine="709"/>
        <w:jc w:val="both"/>
        <w:rPr>
          <w:rFonts w:ascii="Times New Roman" w:eastAsiaTheme="minorHAnsi" w:hAnsi="Times New Roman"/>
          <w:sz w:val="24"/>
          <w:szCs w:val="28"/>
        </w:rPr>
      </w:pPr>
      <w:r w:rsidRPr="00E71498">
        <w:rPr>
          <w:rFonts w:ascii="Times New Roman" w:eastAsiaTheme="minorHAnsi" w:hAnsi="Times New Roman"/>
          <w:sz w:val="24"/>
          <w:szCs w:val="28"/>
        </w:rPr>
        <w:t>- Покровные лессовидные отложения времени валдайского оледенения, которые перекрывают как моренные, так и флювиогляциальные отложения. Мощность их достигает 10-12 м, но обычно 2-5 м. Чаще всего это пылеватые супеси, суглинки, переходящие в плотные тяжелые суглинки.</w:t>
      </w:r>
    </w:p>
    <w:p w:rsidR="00E71498" w:rsidRPr="00E71498" w:rsidRDefault="00E71498" w:rsidP="00F8683F">
      <w:pPr>
        <w:spacing w:after="0" w:line="360" w:lineRule="auto"/>
        <w:ind w:firstLine="709"/>
        <w:jc w:val="both"/>
        <w:rPr>
          <w:rFonts w:ascii="Times New Roman" w:eastAsiaTheme="minorHAnsi" w:hAnsi="Times New Roman"/>
          <w:sz w:val="24"/>
          <w:szCs w:val="28"/>
        </w:rPr>
      </w:pPr>
      <w:r w:rsidRPr="00E71498">
        <w:rPr>
          <w:rFonts w:ascii="Times New Roman" w:eastAsiaTheme="minorHAnsi" w:hAnsi="Times New Roman"/>
          <w:sz w:val="24"/>
          <w:szCs w:val="28"/>
        </w:rPr>
        <w:t>- Флювиогляциальные отложения времени отступания московского оледенения представлены песками различной крупности, но есть в их толще озерно-ледниковые осадки в виде суглинков и глин. Мощность отложений составляет 8-10 м.</w:t>
      </w:r>
    </w:p>
    <w:p w:rsidR="00E71498" w:rsidRPr="00E71498" w:rsidRDefault="00E71498" w:rsidP="00F8683F">
      <w:pPr>
        <w:spacing w:after="0" w:line="360" w:lineRule="auto"/>
        <w:ind w:firstLine="709"/>
        <w:jc w:val="both"/>
        <w:rPr>
          <w:rFonts w:ascii="Times New Roman" w:eastAsiaTheme="minorHAnsi" w:hAnsi="Times New Roman"/>
          <w:sz w:val="24"/>
          <w:szCs w:val="28"/>
        </w:rPr>
      </w:pPr>
      <w:r w:rsidRPr="00E71498">
        <w:rPr>
          <w:rFonts w:ascii="Times New Roman" w:eastAsiaTheme="minorHAnsi" w:hAnsi="Times New Roman"/>
          <w:sz w:val="24"/>
          <w:szCs w:val="28"/>
        </w:rPr>
        <w:t>- Мореные отложения московского оледенения представлены супесями и суглинками со значительным количеством гравийного материала с прослоями и линзами песков. Мощность достигает 40-50 метров.</w:t>
      </w:r>
    </w:p>
    <w:p w:rsidR="00E71498" w:rsidRPr="00E71498" w:rsidRDefault="00E71498" w:rsidP="00F8683F">
      <w:pPr>
        <w:spacing w:after="0" w:line="360" w:lineRule="auto"/>
        <w:ind w:firstLine="709"/>
        <w:jc w:val="both"/>
        <w:rPr>
          <w:rFonts w:ascii="Times New Roman" w:eastAsiaTheme="minorHAnsi" w:hAnsi="Times New Roman"/>
          <w:sz w:val="24"/>
          <w:szCs w:val="28"/>
        </w:rPr>
      </w:pPr>
      <w:r w:rsidRPr="00E71498">
        <w:rPr>
          <w:rFonts w:ascii="Times New Roman" w:eastAsiaTheme="minorHAnsi" w:hAnsi="Times New Roman"/>
          <w:sz w:val="24"/>
          <w:szCs w:val="28"/>
        </w:rPr>
        <w:lastRenderedPageBreak/>
        <w:t xml:space="preserve">- </w:t>
      </w:r>
      <w:proofErr w:type="spellStart"/>
      <w:r w:rsidRPr="00E71498">
        <w:rPr>
          <w:rFonts w:ascii="Times New Roman" w:eastAsiaTheme="minorHAnsi" w:hAnsi="Times New Roman"/>
          <w:sz w:val="24"/>
          <w:szCs w:val="28"/>
        </w:rPr>
        <w:t>Межмореные</w:t>
      </w:r>
      <w:proofErr w:type="spellEnd"/>
      <w:r w:rsidRPr="00E71498">
        <w:rPr>
          <w:rFonts w:ascii="Times New Roman" w:eastAsiaTheme="minorHAnsi" w:hAnsi="Times New Roman"/>
          <w:sz w:val="24"/>
          <w:szCs w:val="28"/>
        </w:rPr>
        <w:t xml:space="preserve">, </w:t>
      </w:r>
      <w:proofErr w:type="spellStart"/>
      <w:r w:rsidRPr="00E71498">
        <w:rPr>
          <w:rFonts w:ascii="Times New Roman" w:eastAsiaTheme="minorHAnsi" w:hAnsi="Times New Roman"/>
          <w:sz w:val="24"/>
          <w:szCs w:val="28"/>
        </w:rPr>
        <w:t>днепровско</w:t>
      </w:r>
      <w:proofErr w:type="spellEnd"/>
      <w:r w:rsidRPr="00E71498">
        <w:rPr>
          <w:rFonts w:ascii="Times New Roman" w:eastAsiaTheme="minorHAnsi" w:hAnsi="Times New Roman"/>
          <w:sz w:val="24"/>
          <w:szCs w:val="28"/>
        </w:rPr>
        <w:t xml:space="preserve">-московские, флювиогляциальные отложения распространены почти повсеместно. Мощность </w:t>
      </w:r>
      <w:proofErr w:type="spellStart"/>
      <w:r w:rsidRPr="00E71498">
        <w:rPr>
          <w:rFonts w:ascii="Times New Roman" w:eastAsiaTheme="minorHAnsi" w:hAnsi="Times New Roman"/>
          <w:sz w:val="24"/>
          <w:szCs w:val="28"/>
        </w:rPr>
        <w:t>межмореной</w:t>
      </w:r>
      <w:proofErr w:type="spellEnd"/>
      <w:r w:rsidRPr="00E71498">
        <w:rPr>
          <w:rFonts w:ascii="Times New Roman" w:eastAsiaTheme="minorHAnsi" w:hAnsi="Times New Roman"/>
          <w:sz w:val="24"/>
          <w:szCs w:val="28"/>
        </w:rPr>
        <w:t xml:space="preserve"> толщи обычно составляет 10-15 м, но иногда сокращается до полного выклинивания.</w:t>
      </w:r>
    </w:p>
    <w:p w:rsidR="00E71498" w:rsidRPr="00E71498" w:rsidRDefault="00E71498" w:rsidP="00F8683F">
      <w:pPr>
        <w:spacing w:after="0" w:line="360" w:lineRule="auto"/>
        <w:ind w:firstLine="709"/>
        <w:jc w:val="both"/>
        <w:rPr>
          <w:rFonts w:ascii="Times New Roman" w:eastAsiaTheme="minorHAnsi" w:hAnsi="Times New Roman"/>
          <w:sz w:val="24"/>
          <w:szCs w:val="28"/>
        </w:rPr>
      </w:pPr>
      <w:r w:rsidRPr="00E71498">
        <w:rPr>
          <w:rFonts w:ascii="Times New Roman" w:eastAsiaTheme="minorHAnsi" w:hAnsi="Times New Roman"/>
          <w:sz w:val="24"/>
          <w:szCs w:val="28"/>
        </w:rPr>
        <w:t xml:space="preserve">- Мореные отложения днепровского ледника вскрываются с глубины 40-80 м, мощность отложений 10-15 м. Представлены супесями, суглинками </w:t>
      </w:r>
      <w:proofErr w:type="spellStart"/>
      <w:r w:rsidRPr="00E71498">
        <w:rPr>
          <w:rFonts w:ascii="Times New Roman" w:eastAsiaTheme="minorHAnsi" w:hAnsi="Times New Roman"/>
          <w:sz w:val="24"/>
          <w:szCs w:val="28"/>
        </w:rPr>
        <w:t>грубосортированными</w:t>
      </w:r>
      <w:proofErr w:type="spellEnd"/>
      <w:r w:rsidRPr="00E71498">
        <w:rPr>
          <w:rFonts w:ascii="Times New Roman" w:eastAsiaTheme="minorHAnsi" w:hAnsi="Times New Roman"/>
          <w:sz w:val="24"/>
          <w:szCs w:val="28"/>
        </w:rPr>
        <w:t>.</w:t>
      </w:r>
    </w:p>
    <w:p w:rsidR="00402498" w:rsidRDefault="00E71498" w:rsidP="00F8683F">
      <w:pPr>
        <w:spacing w:after="0" w:line="360" w:lineRule="auto"/>
        <w:ind w:firstLine="709"/>
        <w:jc w:val="both"/>
        <w:rPr>
          <w:rFonts w:ascii="Times New Roman" w:eastAsiaTheme="minorHAnsi" w:hAnsi="Times New Roman"/>
          <w:sz w:val="24"/>
          <w:szCs w:val="28"/>
        </w:rPr>
      </w:pPr>
      <w:r w:rsidRPr="00E71498">
        <w:rPr>
          <w:rFonts w:ascii="Times New Roman" w:eastAsiaTheme="minorHAnsi" w:hAnsi="Times New Roman"/>
          <w:sz w:val="24"/>
          <w:szCs w:val="28"/>
        </w:rPr>
        <w:t>- Коренные отложения девона подстилают отложения четвертичной системы, представлены известняками с прослоями песков. Данные отложения не входят в активную зону строительных сооружений в виде глубокого залегания.</w:t>
      </w:r>
    </w:p>
    <w:p w:rsidR="00E71498" w:rsidRDefault="00E71498" w:rsidP="00F8683F">
      <w:pPr>
        <w:spacing w:after="0" w:line="360" w:lineRule="auto"/>
        <w:ind w:firstLine="709"/>
        <w:jc w:val="both"/>
        <w:rPr>
          <w:rFonts w:ascii="Times New Roman" w:eastAsiaTheme="minorHAnsi" w:hAnsi="Times New Roman"/>
          <w:sz w:val="24"/>
          <w:szCs w:val="28"/>
        </w:rPr>
      </w:pPr>
    </w:p>
    <w:p w:rsidR="00402498" w:rsidRPr="005D765C" w:rsidRDefault="00402498" w:rsidP="00F8683F">
      <w:pPr>
        <w:spacing w:after="0" w:line="360" w:lineRule="auto"/>
        <w:jc w:val="both"/>
        <w:rPr>
          <w:rFonts w:ascii="Times New Roman" w:eastAsiaTheme="minorHAnsi" w:hAnsi="Times New Roman"/>
          <w:sz w:val="24"/>
          <w:szCs w:val="28"/>
        </w:rPr>
      </w:pPr>
    </w:p>
    <w:p w:rsidR="005F5A29" w:rsidRPr="006554EA" w:rsidRDefault="00D95F7D" w:rsidP="006554EA">
      <w:pPr>
        <w:pStyle w:val="a5"/>
        <w:spacing w:line="360" w:lineRule="auto"/>
        <w:jc w:val="center"/>
        <w:outlineLvl w:val="2"/>
        <w:rPr>
          <w:rFonts w:ascii="Times New Roman" w:hAnsi="Times New Roman"/>
          <w:b w:val="0"/>
          <w:color w:val="auto"/>
          <w:sz w:val="28"/>
          <w:szCs w:val="28"/>
        </w:rPr>
      </w:pPr>
      <w:bookmarkStart w:id="17" w:name="_Toc476649038"/>
      <w:r w:rsidRPr="006554EA">
        <w:rPr>
          <w:rFonts w:ascii="Times New Roman" w:hAnsi="Times New Roman"/>
          <w:b w:val="0"/>
          <w:color w:val="auto"/>
          <w:sz w:val="28"/>
          <w:szCs w:val="28"/>
        </w:rPr>
        <w:t xml:space="preserve">2.2 </w:t>
      </w:r>
      <w:r w:rsidR="005F5A29" w:rsidRPr="006554EA">
        <w:rPr>
          <w:rFonts w:ascii="Times New Roman" w:hAnsi="Times New Roman"/>
          <w:b w:val="0"/>
          <w:color w:val="auto"/>
          <w:sz w:val="28"/>
          <w:szCs w:val="28"/>
        </w:rPr>
        <w:t>МИНЕРАЛЬНЫЕ РЕСУРСЫ</w:t>
      </w:r>
      <w:bookmarkEnd w:id="17"/>
    </w:p>
    <w:p w:rsidR="005F5A29" w:rsidRPr="00B41774" w:rsidRDefault="00B41774" w:rsidP="00B41774">
      <w:pPr>
        <w:ind w:firstLine="709"/>
        <w:jc w:val="both"/>
        <w:rPr>
          <w:rFonts w:ascii="Times New Roman" w:hAnsi="Times New Roman"/>
          <w:sz w:val="24"/>
        </w:rPr>
      </w:pPr>
      <w:r>
        <w:rPr>
          <w:rFonts w:ascii="Times New Roman" w:hAnsi="Times New Roman"/>
          <w:sz w:val="24"/>
        </w:rPr>
        <w:t xml:space="preserve">Информация от </w:t>
      </w:r>
      <w:proofErr w:type="gramStart"/>
      <w:r>
        <w:rPr>
          <w:rFonts w:ascii="Times New Roman" w:hAnsi="Times New Roman"/>
          <w:sz w:val="24"/>
        </w:rPr>
        <w:t>Смоленского</w:t>
      </w:r>
      <w:proofErr w:type="gramEnd"/>
      <w:r>
        <w:rPr>
          <w:rFonts w:ascii="Times New Roman" w:hAnsi="Times New Roman"/>
          <w:sz w:val="24"/>
        </w:rPr>
        <w:t xml:space="preserve"> ФБУ «ТФГИ по ЦФО» в соответствии с запросом исх. №263 от 10.11.2016г. нанесена на соответствующие карты.</w:t>
      </w:r>
    </w:p>
    <w:p w:rsidR="00D062BD" w:rsidRPr="000F753F" w:rsidRDefault="000F6712" w:rsidP="000F6712">
      <w:pPr>
        <w:pStyle w:val="a5"/>
        <w:spacing w:line="360" w:lineRule="auto"/>
        <w:jc w:val="center"/>
        <w:rPr>
          <w:rFonts w:ascii="Times New Roman" w:hAnsi="Times New Roman"/>
          <w:color w:val="auto"/>
          <w:sz w:val="24"/>
          <w:szCs w:val="24"/>
        </w:rPr>
      </w:pPr>
      <w:r>
        <w:rPr>
          <w:rFonts w:ascii="Times New Roman" w:hAnsi="Times New Roman"/>
          <w:color w:val="auto"/>
          <w:sz w:val="24"/>
          <w:szCs w:val="24"/>
        </w:rPr>
        <w:t>Список разрабатываемых торфяных месторождений, расположенных</w:t>
      </w:r>
      <w:r w:rsidR="00D062BD" w:rsidRPr="000F753F">
        <w:rPr>
          <w:rFonts w:ascii="Times New Roman" w:hAnsi="Times New Roman"/>
          <w:color w:val="auto"/>
          <w:sz w:val="24"/>
          <w:szCs w:val="24"/>
        </w:rPr>
        <w:t xml:space="preserve"> в Краснознаменском сельском поселении</w:t>
      </w: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416"/>
        <w:gridCol w:w="537"/>
        <w:gridCol w:w="1651"/>
        <w:gridCol w:w="1033"/>
        <w:gridCol w:w="939"/>
        <w:gridCol w:w="536"/>
        <w:gridCol w:w="536"/>
        <w:gridCol w:w="536"/>
        <w:gridCol w:w="536"/>
        <w:gridCol w:w="540"/>
        <w:gridCol w:w="939"/>
        <w:gridCol w:w="939"/>
        <w:gridCol w:w="809"/>
      </w:tblGrid>
      <w:tr w:rsidR="000F6712" w:rsidRPr="000F753F" w:rsidTr="005F5A29">
        <w:trPr>
          <w:trHeight w:val="1356"/>
        </w:trPr>
        <w:tc>
          <w:tcPr>
            <w:tcW w:w="523" w:type="dxa"/>
            <w:vMerge w:val="restart"/>
          </w:tcPr>
          <w:p w:rsidR="000F6712" w:rsidRPr="000F753F" w:rsidRDefault="000F6712" w:rsidP="000F75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w:t>
            </w:r>
          </w:p>
          <w:p w:rsidR="000F6712" w:rsidRPr="000F753F" w:rsidRDefault="000F6712" w:rsidP="000F753F">
            <w:pPr>
              <w:pStyle w:val="a5"/>
              <w:spacing w:after="0"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rPr>
              <w:t>пп</w:t>
            </w:r>
            <w:proofErr w:type="spellEnd"/>
          </w:p>
        </w:tc>
        <w:tc>
          <w:tcPr>
            <w:tcW w:w="953" w:type="dxa"/>
            <w:gridSpan w:val="2"/>
            <w:vMerge w:val="restart"/>
          </w:tcPr>
          <w:p w:rsidR="000F6712" w:rsidRPr="000F753F" w:rsidRDefault="000F6712" w:rsidP="000F75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 по кадастр</w:t>
            </w:r>
            <w:proofErr w:type="gramStart"/>
            <w:r w:rsidRPr="000F753F">
              <w:rPr>
                <w:rFonts w:ascii="Times New Roman" w:hAnsi="Times New Roman"/>
                <w:b w:val="0"/>
                <w:color w:val="auto"/>
                <w:sz w:val="20"/>
                <w:szCs w:val="20"/>
              </w:rPr>
              <w:t>.</w:t>
            </w:r>
            <w:proofErr w:type="gramEnd"/>
            <w:r w:rsidRPr="000F753F">
              <w:rPr>
                <w:rFonts w:ascii="Times New Roman" w:hAnsi="Times New Roman"/>
                <w:b w:val="0"/>
                <w:color w:val="auto"/>
                <w:sz w:val="20"/>
                <w:szCs w:val="20"/>
              </w:rPr>
              <w:t xml:space="preserve"> </w:t>
            </w:r>
            <w:proofErr w:type="gramStart"/>
            <w:r w:rsidRPr="000F753F">
              <w:rPr>
                <w:rFonts w:ascii="Times New Roman" w:hAnsi="Times New Roman"/>
                <w:b w:val="0"/>
                <w:color w:val="auto"/>
                <w:sz w:val="20"/>
                <w:szCs w:val="20"/>
              </w:rPr>
              <w:t>с</w:t>
            </w:r>
            <w:proofErr w:type="gramEnd"/>
            <w:r w:rsidRPr="000F753F">
              <w:rPr>
                <w:rFonts w:ascii="Times New Roman" w:hAnsi="Times New Roman"/>
                <w:b w:val="0"/>
                <w:color w:val="auto"/>
                <w:sz w:val="20"/>
                <w:szCs w:val="20"/>
              </w:rPr>
              <w:t>прав.</w:t>
            </w:r>
          </w:p>
        </w:tc>
        <w:tc>
          <w:tcPr>
            <w:tcW w:w="1651" w:type="dxa"/>
            <w:vMerge w:val="restart"/>
          </w:tcPr>
          <w:p w:rsidR="000F6712" w:rsidRPr="000F753F" w:rsidRDefault="000F6712" w:rsidP="000F75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Наименование месторождения</w:t>
            </w:r>
          </w:p>
        </w:tc>
        <w:tc>
          <w:tcPr>
            <w:tcW w:w="1033" w:type="dxa"/>
            <w:vMerge w:val="restart"/>
          </w:tcPr>
          <w:p w:rsidR="000F6712" w:rsidRPr="000F753F" w:rsidRDefault="000F6712" w:rsidP="000F75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 xml:space="preserve">Площадь </w:t>
            </w:r>
            <w:r w:rsidRPr="000F753F">
              <w:rPr>
                <w:rFonts w:ascii="Times New Roman" w:hAnsi="Times New Roman"/>
                <w:b w:val="0"/>
                <w:color w:val="auto"/>
                <w:sz w:val="20"/>
                <w:szCs w:val="20"/>
                <w:u w:val="single"/>
              </w:rPr>
              <w:t xml:space="preserve">«0» гр. </w:t>
            </w:r>
            <w:proofErr w:type="spellStart"/>
            <w:r w:rsidRPr="000F753F">
              <w:rPr>
                <w:rFonts w:ascii="Times New Roman" w:hAnsi="Times New Roman"/>
                <w:b w:val="0"/>
                <w:color w:val="auto"/>
                <w:sz w:val="20"/>
                <w:szCs w:val="20"/>
              </w:rPr>
              <w:t>оставш</w:t>
            </w:r>
            <w:proofErr w:type="spellEnd"/>
            <w:r w:rsidRPr="000F753F">
              <w:rPr>
                <w:rFonts w:ascii="Times New Roman" w:hAnsi="Times New Roman"/>
                <w:b w:val="0"/>
                <w:color w:val="auto"/>
                <w:sz w:val="20"/>
                <w:szCs w:val="20"/>
              </w:rPr>
              <w:t xml:space="preserve">. площадь в </w:t>
            </w:r>
            <w:proofErr w:type="spellStart"/>
            <w:r w:rsidRPr="000F753F">
              <w:rPr>
                <w:rFonts w:ascii="Times New Roman" w:hAnsi="Times New Roman"/>
                <w:b w:val="0"/>
                <w:color w:val="auto"/>
                <w:sz w:val="20"/>
                <w:szCs w:val="20"/>
              </w:rPr>
              <w:t>гр</w:t>
            </w:r>
            <w:proofErr w:type="gramStart"/>
            <w:r w:rsidRPr="000F753F">
              <w:rPr>
                <w:rFonts w:ascii="Times New Roman" w:hAnsi="Times New Roman"/>
                <w:b w:val="0"/>
                <w:color w:val="auto"/>
                <w:sz w:val="20"/>
                <w:szCs w:val="20"/>
              </w:rPr>
              <w:t>.п</w:t>
            </w:r>
            <w:proofErr w:type="gramEnd"/>
            <w:r w:rsidRPr="000F753F">
              <w:rPr>
                <w:rFonts w:ascii="Times New Roman" w:hAnsi="Times New Roman"/>
                <w:b w:val="0"/>
                <w:color w:val="auto"/>
                <w:sz w:val="20"/>
                <w:szCs w:val="20"/>
              </w:rPr>
              <w:t>ром</w:t>
            </w:r>
            <w:proofErr w:type="spellEnd"/>
            <w:r w:rsidRPr="000F753F">
              <w:rPr>
                <w:rFonts w:ascii="Times New Roman" w:hAnsi="Times New Roman"/>
                <w:b w:val="0"/>
                <w:color w:val="auto"/>
                <w:sz w:val="20"/>
                <w:szCs w:val="20"/>
              </w:rPr>
              <w:t xml:space="preserve">. </w:t>
            </w:r>
            <w:proofErr w:type="spellStart"/>
            <w:r w:rsidRPr="000F753F">
              <w:rPr>
                <w:rFonts w:ascii="Times New Roman" w:hAnsi="Times New Roman"/>
                <w:b w:val="0"/>
                <w:color w:val="auto"/>
                <w:sz w:val="20"/>
                <w:szCs w:val="20"/>
              </w:rPr>
              <w:t>гл.т.з</w:t>
            </w:r>
            <w:proofErr w:type="spellEnd"/>
            <w:r w:rsidRPr="000F753F">
              <w:rPr>
                <w:rFonts w:ascii="Times New Roman" w:hAnsi="Times New Roman"/>
                <w:b w:val="0"/>
                <w:color w:val="auto"/>
                <w:sz w:val="20"/>
                <w:szCs w:val="20"/>
              </w:rPr>
              <w:t>., га</w:t>
            </w:r>
          </w:p>
        </w:tc>
        <w:tc>
          <w:tcPr>
            <w:tcW w:w="939" w:type="dxa"/>
            <w:vMerge w:val="restart"/>
          </w:tcPr>
          <w:p w:rsidR="000F6712" w:rsidRPr="000F753F" w:rsidRDefault="000F6712" w:rsidP="000F75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Средняя глубина,</w:t>
            </w:r>
          </w:p>
          <w:p w:rsidR="000F6712" w:rsidRPr="000F753F" w:rsidRDefault="000F6712" w:rsidP="000F75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м</w:t>
            </w:r>
          </w:p>
        </w:tc>
        <w:tc>
          <w:tcPr>
            <w:tcW w:w="2684" w:type="dxa"/>
            <w:gridSpan w:val="5"/>
          </w:tcPr>
          <w:p w:rsidR="000F6712" w:rsidRPr="000F753F" w:rsidRDefault="000F6712" w:rsidP="000F75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rPr>
              <w:t>Оставшиеся запасы, баланс</w:t>
            </w:r>
            <w:proofErr w:type="gramStart"/>
            <w:r w:rsidRPr="000F753F">
              <w:rPr>
                <w:rFonts w:ascii="Times New Roman" w:hAnsi="Times New Roman"/>
                <w:b w:val="0"/>
                <w:color w:val="auto"/>
                <w:sz w:val="20"/>
                <w:szCs w:val="20"/>
              </w:rPr>
              <w:t>..</w:t>
            </w:r>
            <w:r w:rsidRPr="000F753F">
              <w:rPr>
                <w:rFonts w:ascii="Times New Roman" w:hAnsi="Times New Roman"/>
                <w:b w:val="0"/>
                <w:color w:val="auto"/>
                <w:sz w:val="20"/>
                <w:szCs w:val="20"/>
                <w:u w:val="single"/>
              </w:rPr>
              <w:t xml:space="preserve">  </w:t>
            </w:r>
            <w:proofErr w:type="gramEnd"/>
          </w:p>
          <w:p w:rsidR="000F6712" w:rsidRPr="000F753F" w:rsidRDefault="000F6712" w:rsidP="000F75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u w:val="single"/>
              </w:rPr>
              <w:t xml:space="preserve">                </w:t>
            </w:r>
            <w:proofErr w:type="spellStart"/>
            <w:r w:rsidRPr="000F753F">
              <w:rPr>
                <w:rFonts w:ascii="Times New Roman" w:hAnsi="Times New Roman"/>
                <w:b w:val="0"/>
                <w:color w:val="auto"/>
                <w:sz w:val="20"/>
                <w:szCs w:val="20"/>
                <w:u w:val="single"/>
              </w:rPr>
              <w:t>тыс</w:t>
            </w:r>
            <w:proofErr w:type="gramStart"/>
            <w:r w:rsidRPr="000F753F">
              <w:rPr>
                <w:rFonts w:ascii="Times New Roman" w:hAnsi="Times New Roman"/>
                <w:b w:val="0"/>
                <w:color w:val="auto"/>
                <w:sz w:val="20"/>
                <w:szCs w:val="20"/>
                <w:u w:val="single"/>
              </w:rPr>
              <w:t>.т</w:t>
            </w:r>
            <w:proofErr w:type="spellEnd"/>
            <w:proofErr w:type="gramEnd"/>
            <w:r w:rsidRPr="000F753F">
              <w:rPr>
                <w:rFonts w:ascii="Times New Roman" w:hAnsi="Times New Roman"/>
                <w:b w:val="0"/>
                <w:color w:val="auto"/>
                <w:sz w:val="20"/>
                <w:szCs w:val="20"/>
                <w:u w:val="single"/>
              </w:rPr>
              <w:t xml:space="preserve">                     .</w:t>
            </w:r>
          </w:p>
          <w:p w:rsidR="000F6712" w:rsidRPr="000F753F" w:rsidRDefault="000F6712" w:rsidP="000F75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 xml:space="preserve">              </w:t>
            </w:r>
            <w:proofErr w:type="spellStart"/>
            <w:r w:rsidRPr="000F753F">
              <w:rPr>
                <w:rFonts w:ascii="Times New Roman" w:hAnsi="Times New Roman"/>
                <w:b w:val="0"/>
                <w:color w:val="auto"/>
                <w:sz w:val="20"/>
                <w:szCs w:val="20"/>
                <w:u w:val="single"/>
              </w:rPr>
              <w:t>забаланс</w:t>
            </w:r>
            <w:proofErr w:type="spellEnd"/>
            <w:r w:rsidRPr="000F753F">
              <w:rPr>
                <w:rFonts w:ascii="Times New Roman" w:hAnsi="Times New Roman"/>
                <w:b w:val="0"/>
                <w:color w:val="auto"/>
                <w:sz w:val="20"/>
                <w:szCs w:val="20"/>
                <w:u w:val="single"/>
              </w:rPr>
              <w:t>.,</w:t>
            </w:r>
            <w:proofErr w:type="gramStart"/>
            <w:r w:rsidRPr="000F753F">
              <w:rPr>
                <w:rFonts w:ascii="Times New Roman" w:hAnsi="Times New Roman"/>
                <w:b w:val="0"/>
                <w:color w:val="auto"/>
                <w:sz w:val="20"/>
                <w:szCs w:val="20"/>
                <w:u w:val="single"/>
              </w:rPr>
              <w:t xml:space="preserve">              .</w:t>
            </w:r>
            <w:proofErr w:type="gramEnd"/>
            <w:r w:rsidRPr="000F753F">
              <w:rPr>
                <w:rFonts w:ascii="Times New Roman" w:hAnsi="Times New Roman"/>
                <w:b w:val="0"/>
                <w:color w:val="auto"/>
                <w:sz w:val="20"/>
                <w:szCs w:val="20"/>
                <w:u w:val="single"/>
              </w:rPr>
              <w:t xml:space="preserve">          </w:t>
            </w:r>
          </w:p>
          <w:p w:rsidR="000F6712" w:rsidRPr="000F753F" w:rsidRDefault="000F6712" w:rsidP="000F75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rPr>
              <w:t>категория изученности</w:t>
            </w:r>
          </w:p>
        </w:tc>
        <w:tc>
          <w:tcPr>
            <w:tcW w:w="939" w:type="dxa"/>
          </w:tcPr>
          <w:p w:rsidR="000F6712" w:rsidRPr="000F753F" w:rsidRDefault="000F6712" w:rsidP="000F753F">
            <w:pPr>
              <w:pStyle w:val="a5"/>
              <w:spacing w:after="0" w:line="360" w:lineRule="auto"/>
              <w:rPr>
                <w:rFonts w:ascii="Times New Roman" w:hAnsi="Times New Roman"/>
                <w:b w:val="0"/>
                <w:color w:val="auto"/>
                <w:sz w:val="20"/>
                <w:szCs w:val="20"/>
                <w:u w:val="single"/>
              </w:rPr>
            </w:pPr>
          </w:p>
        </w:tc>
        <w:tc>
          <w:tcPr>
            <w:tcW w:w="939" w:type="dxa"/>
            <w:vMerge w:val="restart"/>
          </w:tcPr>
          <w:p w:rsidR="000F6712" w:rsidRPr="000F753F" w:rsidRDefault="000F6712" w:rsidP="000F753F">
            <w:pPr>
              <w:pStyle w:val="a5"/>
              <w:spacing w:after="0" w:line="360" w:lineRule="auto"/>
              <w:rPr>
                <w:rFonts w:ascii="Times New Roman" w:hAnsi="Times New Roman"/>
                <w:b w:val="0"/>
                <w:color w:val="auto"/>
                <w:sz w:val="20"/>
                <w:szCs w:val="20"/>
                <w:u w:val="single"/>
              </w:rPr>
            </w:pPr>
            <w:proofErr w:type="spellStart"/>
            <w:r w:rsidRPr="000F753F">
              <w:rPr>
                <w:rFonts w:ascii="Times New Roman" w:hAnsi="Times New Roman"/>
                <w:b w:val="0"/>
                <w:color w:val="auto"/>
                <w:sz w:val="20"/>
                <w:szCs w:val="20"/>
                <w:u w:val="single"/>
              </w:rPr>
              <w:t>Бал</w:t>
            </w:r>
            <w:proofErr w:type="gramStart"/>
            <w:r w:rsidRPr="000F753F">
              <w:rPr>
                <w:rFonts w:ascii="Times New Roman" w:hAnsi="Times New Roman"/>
                <w:b w:val="0"/>
                <w:color w:val="auto"/>
                <w:sz w:val="20"/>
                <w:szCs w:val="20"/>
                <w:u w:val="single"/>
              </w:rPr>
              <w:t>.з</w:t>
            </w:r>
            <w:proofErr w:type="gramEnd"/>
            <w:r w:rsidRPr="000F753F">
              <w:rPr>
                <w:rFonts w:ascii="Times New Roman" w:hAnsi="Times New Roman"/>
                <w:b w:val="0"/>
                <w:color w:val="auto"/>
                <w:sz w:val="20"/>
                <w:szCs w:val="20"/>
                <w:u w:val="single"/>
              </w:rPr>
              <w:t>ап</w:t>
            </w:r>
            <w:proofErr w:type="spellEnd"/>
            <w:r w:rsidRPr="000F753F">
              <w:rPr>
                <w:rFonts w:ascii="Times New Roman" w:hAnsi="Times New Roman"/>
                <w:b w:val="0"/>
                <w:color w:val="auto"/>
                <w:sz w:val="20"/>
                <w:szCs w:val="20"/>
                <w:u w:val="single"/>
              </w:rPr>
              <w:t>.</w:t>
            </w:r>
          </w:p>
          <w:p w:rsidR="000F6712" w:rsidRPr="000F753F" w:rsidRDefault="000F6712" w:rsidP="000F75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 xml:space="preserve">общие </w:t>
            </w:r>
            <w:proofErr w:type="spellStart"/>
            <w:r w:rsidRPr="000F753F">
              <w:rPr>
                <w:rFonts w:ascii="Times New Roman" w:hAnsi="Times New Roman"/>
                <w:b w:val="0"/>
                <w:color w:val="auto"/>
                <w:sz w:val="20"/>
                <w:szCs w:val="20"/>
              </w:rPr>
              <w:t>т</w:t>
            </w:r>
            <w:proofErr w:type="gramStart"/>
            <w:r w:rsidRPr="000F753F">
              <w:rPr>
                <w:rFonts w:ascii="Times New Roman" w:hAnsi="Times New Roman"/>
                <w:b w:val="0"/>
                <w:color w:val="auto"/>
                <w:sz w:val="20"/>
                <w:szCs w:val="20"/>
              </w:rPr>
              <w:t>.т</w:t>
            </w:r>
            <w:proofErr w:type="spellEnd"/>
            <w:proofErr w:type="gramEnd"/>
          </w:p>
        </w:tc>
        <w:tc>
          <w:tcPr>
            <w:tcW w:w="805" w:type="dxa"/>
            <w:vMerge w:val="restart"/>
          </w:tcPr>
          <w:p w:rsidR="000F6712" w:rsidRPr="000F753F" w:rsidRDefault="000F6712" w:rsidP="000F75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 xml:space="preserve">Кем </w:t>
            </w:r>
            <w:proofErr w:type="spellStart"/>
            <w:r w:rsidRPr="000F753F">
              <w:rPr>
                <w:rFonts w:ascii="Times New Roman" w:hAnsi="Times New Roman"/>
                <w:b w:val="0"/>
                <w:color w:val="auto"/>
                <w:sz w:val="20"/>
                <w:szCs w:val="20"/>
              </w:rPr>
              <w:t>разраб</w:t>
            </w:r>
            <w:proofErr w:type="spellEnd"/>
            <w:r w:rsidRPr="000F753F">
              <w:rPr>
                <w:rFonts w:ascii="Times New Roman" w:hAnsi="Times New Roman"/>
                <w:b w:val="0"/>
                <w:color w:val="auto"/>
                <w:sz w:val="20"/>
                <w:szCs w:val="20"/>
              </w:rPr>
              <w:t>.</w:t>
            </w:r>
          </w:p>
        </w:tc>
      </w:tr>
      <w:tr w:rsidR="000F6712" w:rsidRPr="000F753F" w:rsidTr="005F5A29">
        <w:trPr>
          <w:trHeight w:val="892"/>
        </w:trPr>
        <w:tc>
          <w:tcPr>
            <w:tcW w:w="523" w:type="dxa"/>
            <w:vMerge/>
          </w:tcPr>
          <w:p w:rsidR="000F6712" w:rsidRPr="000F753F" w:rsidRDefault="000F6712" w:rsidP="00F8683F">
            <w:pPr>
              <w:pStyle w:val="a5"/>
              <w:spacing w:line="360" w:lineRule="auto"/>
              <w:rPr>
                <w:rFonts w:ascii="Times New Roman" w:hAnsi="Times New Roman"/>
                <w:b w:val="0"/>
                <w:color w:val="auto"/>
                <w:sz w:val="20"/>
                <w:szCs w:val="20"/>
              </w:rPr>
            </w:pPr>
          </w:p>
        </w:tc>
        <w:tc>
          <w:tcPr>
            <w:tcW w:w="953" w:type="dxa"/>
            <w:gridSpan w:val="2"/>
            <w:vMerge/>
          </w:tcPr>
          <w:p w:rsidR="000F6712" w:rsidRPr="000F753F" w:rsidRDefault="000F6712" w:rsidP="00F8683F">
            <w:pPr>
              <w:pStyle w:val="a5"/>
              <w:spacing w:line="360" w:lineRule="auto"/>
              <w:rPr>
                <w:rFonts w:ascii="Times New Roman" w:hAnsi="Times New Roman"/>
                <w:b w:val="0"/>
                <w:color w:val="auto"/>
                <w:sz w:val="20"/>
                <w:szCs w:val="20"/>
              </w:rPr>
            </w:pPr>
          </w:p>
        </w:tc>
        <w:tc>
          <w:tcPr>
            <w:tcW w:w="1651" w:type="dxa"/>
            <w:vMerge/>
          </w:tcPr>
          <w:p w:rsidR="000F6712" w:rsidRPr="000F753F" w:rsidRDefault="000F6712" w:rsidP="00F8683F">
            <w:pPr>
              <w:pStyle w:val="a5"/>
              <w:spacing w:line="360" w:lineRule="auto"/>
              <w:rPr>
                <w:rFonts w:ascii="Times New Roman" w:hAnsi="Times New Roman"/>
                <w:b w:val="0"/>
                <w:color w:val="auto"/>
                <w:sz w:val="20"/>
                <w:szCs w:val="20"/>
              </w:rPr>
            </w:pPr>
          </w:p>
        </w:tc>
        <w:tc>
          <w:tcPr>
            <w:tcW w:w="1033" w:type="dxa"/>
            <w:vMerge/>
          </w:tcPr>
          <w:p w:rsidR="000F6712" w:rsidRPr="000F753F" w:rsidRDefault="000F6712" w:rsidP="00F8683F">
            <w:pPr>
              <w:pStyle w:val="a5"/>
              <w:spacing w:line="360" w:lineRule="auto"/>
              <w:rPr>
                <w:rFonts w:ascii="Times New Roman" w:hAnsi="Times New Roman"/>
                <w:b w:val="0"/>
                <w:color w:val="auto"/>
                <w:sz w:val="20"/>
                <w:szCs w:val="20"/>
              </w:rPr>
            </w:pPr>
          </w:p>
        </w:tc>
        <w:tc>
          <w:tcPr>
            <w:tcW w:w="939" w:type="dxa"/>
            <w:vMerge/>
          </w:tcPr>
          <w:p w:rsidR="000F6712" w:rsidRPr="000F753F" w:rsidRDefault="000F6712" w:rsidP="00F8683F">
            <w:pPr>
              <w:pStyle w:val="a5"/>
              <w:spacing w:line="360" w:lineRule="auto"/>
              <w:rPr>
                <w:rFonts w:ascii="Times New Roman" w:hAnsi="Times New Roman"/>
                <w:b w:val="0"/>
                <w:color w:val="auto"/>
                <w:sz w:val="20"/>
                <w:szCs w:val="20"/>
              </w:rPr>
            </w:pP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А</w:t>
            </w: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В</w:t>
            </w: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С</w:t>
            </w:r>
            <w:proofErr w:type="gramStart"/>
            <w:r w:rsidRPr="000F753F">
              <w:rPr>
                <w:rFonts w:ascii="Times New Roman" w:hAnsi="Times New Roman"/>
                <w:b w:val="0"/>
                <w:color w:val="auto"/>
                <w:sz w:val="20"/>
                <w:szCs w:val="20"/>
                <w:vertAlign w:val="subscript"/>
              </w:rPr>
              <w:t>1</w:t>
            </w:r>
            <w:proofErr w:type="gramEnd"/>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С</w:t>
            </w:r>
            <w:proofErr w:type="gramStart"/>
            <w:r w:rsidRPr="000F753F">
              <w:rPr>
                <w:rFonts w:ascii="Times New Roman" w:hAnsi="Times New Roman"/>
                <w:b w:val="0"/>
                <w:color w:val="auto"/>
                <w:sz w:val="20"/>
                <w:szCs w:val="20"/>
                <w:vertAlign w:val="subscript"/>
              </w:rPr>
              <w:t>2</w:t>
            </w:r>
            <w:proofErr w:type="gramEnd"/>
          </w:p>
        </w:tc>
        <w:tc>
          <w:tcPr>
            <w:tcW w:w="536" w:type="dxa"/>
          </w:tcPr>
          <w:p w:rsidR="000F6712" w:rsidRPr="000F753F" w:rsidRDefault="000F6712" w:rsidP="00F8683F">
            <w:pPr>
              <w:pStyle w:val="a5"/>
              <w:spacing w:line="360" w:lineRule="auto"/>
              <w:rPr>
                <w:rFonts w:ascii="Times New Roman" w:hAnsi="Times New Roman"/>
                <w:b w:val="0"/>
                <w:color w:val="auto"/>
                <w:sz w:val="20"/>
                <w:szCs w:val="20"/>
                <w:vertAlign w:val="subscript"/>
              </w:rPr>
            </w:pPr>
            <w:r w:rsidRPr="000F753F">
              <w:rPr>
                <w:rFonts w:ascii="Times New Roman" w:hAnsi="Times New Roman"/>
                <w:b w:val="0"/>
                <w:color w:val="auto"/>
                <w:sz w:val="20"/>
                <w:szCs w:val="20"/>
              </w:rPr>
              <w:t>Р</w:t>
            </w:r>
            <w:r w:rsidRPr="000F753F">
              <w:rPr>
                <w:rFonts w:ascii="Times New Roman" w:hAnsi="Times New Roman"/>
                <w:b w:val="0"/>
                <w:color w:val="auto"/>
                <w:sz w:val="20"/>
                <w:szCs w:val="20"/>
                <w:vertAlign w:val="subscript"/>
              </w:rPr>
              <w:t>1-3</w:t>
            </w:r>
          </w:p>
        </w:tc>
        <w:tc>
          <w:tcPr>
            <w:tcW w:w="939" w:type="dxa"/>
          </w:tcPr>
          <w:p w:rsidR="000F6712" w:rsidRPr="000F753F" w:rsidRDefault="000F6712" w:rsidP="00F8683F">
            <w:pPr>
              <w:pStyle w:val="a5"/>
              <w:spacing w:line="360" w:lineRule="auto"/>
              <w:rPr>
                <w:rFonts w:ascii="Times New Roman" w:hAnsi="Times New Roman"/>
                <w:b w:val="0"/>
                <w:color w:val="auto"/>
                <w:sz w:val="20"/>
                <w:szCs w:val="20"/>
              </w:rPr>
            </w:pPr>
          </w:p>
        </w:tc>
        <w:tc>
          <w:tcPr>
            <w:tcW w:w="939" w:type="dxa"/>
            <w:vMerge/>
          </w:tcPr>
          <w:p w:rsidR="000F6712" w:rsidRPr="000F753F" w:rsidRDefault="000F6712" w:rsidP="00F8683F">
            <w:pPr>
              <w:pStyle w:val="a5"/>
              <w:spacing w:line="360" w:lineRule="auto"/>
              <w:rPr>
                <w:rFonts w:ascii="Times New Roman" w:hAnsi="Times New Roman"/>
                <w:b w:val="0"/>
                <w:color w:val="auto"/>
                <w:sz w:val="20"/>
                <w:szCs w:val="20"/>
              </w:rPr>
            </w:pPr>
          </w:p>
        </w:tc>
        <w:tc>
          <w:tcPr>
            <w:tcW w:w="805" w:type="dxa"/>
            <w:vMerge/>
          </w:tcPr>
          <w:p w:rsidR="000F6712" w:rsidRPr="000F753F" w:rsidRDefault="000F6712" w:rsidP="00F8683F">
            <w:pPr>
              <w:pStyle w:val="a5"/>
              <w:spacing w:line="360" w:lineRule="auto"/>
              <w:rPr>
                <w:rFonts w:ascii="Times New Roman" w:hAnsi="Times New Roman"/>
                <w:b w:val="0"/>
                <w:color w:val="auto"/>
                <w:sz w:val="20"/>
                <w:szCs w:val="20"/>
              </w:rPr>
            </w:pPr>
          </w:p>
        </w:tc>
      </w:tr>
      <w:tr w:rsidR="000F6712" w:rsidRPr="000F753F" w:rsidTr="005F5A29">
        <w:trPr>
          <w:trHeight w:val="546"/>
        </w:trPr>
        <w:tc>
          <w:tcPr>
            <w:tcW w:w="523"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1</w:t>
            </w:r>
          </w:p>
        </w:tc>
        <w:tc>
          <w:tcPr>
            <w:tcW w:w="953" w:type="dxa"/>
            <w:gridSpan w:val="2"/>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2</w:t>
            </w:r>
          </w:p>
        </w:tc>
        <w:tc>
          <w:tcPr>
            <w:tcW w:w="1651"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3</w:t>
            </w:r>
          </w:p>
        </w:tc>
        <w:tc>
          <w:tcPr>
            <w:tcW w:w="1033"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4</w:t>
            </w:r>
          </w:p>
        </w:tc>
        <w:tc>
          <w:tcPr>
            <w:tcW w:w="939"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5</w:t>
            </w: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6</w:t>
            </w: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7</w:t>
            </w: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8</w:t>
            </w: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9</w:t>
            </w: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10</w:t>
            </w:r>
          </w:p>
        </w:tc>
        <w:tc>
          <w:tcPr>
            <w:tcW w:w="939" w:type="dxa"/>
          </w:tcPr>
          <w:p w:rsidR="000F6712" w:rsidRPr="000F753F" w:rsidRDefault="000F6712" w:rsidP="00F8683F">
            <w:pPr>
              <w:pStyle w:val="a5"/>
              <w:spacing w:line="360" w:lineRule="auto"/>
              <w:rPr>
                <w:rFonts w:ascii="Times New Roman" w:hAnsi="Times New Roman"/>
                <w:b w:val="0"/>
                <w:color w:val="auto"/>
                <w:sz w:val="20"/>
                <w:szCs w:val="20"/>
              </w:rPr>
            </w:pPr>
          </w:p>
        </w:tc>
        <w:tc>
          <w:tcPr>
            <w:tcW w:w="939"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11</w:t>
            </w:r>
          </w:p>
        </w:tc>
        <w:tc>
          <w:tcPr>
            <w:tcW w:w="805"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12</w:t>
            </w:r>
          </w:p>
        </w:tc>
      </w:tr>
      <w:tr w:rsidR="000F6712" w:rsidRPr="000F753F" w:rsidTr="005F5A29">
        <w:trPr>
          <w:trHeight w:val="529"/>
        </w:trPr>
        <w:tc>
          <w:tcPr>
            <w:tcW w:w="939" w:type="dxa"/>
            <w:gridSpan w:val="2"/>
          </w:tcPr>
          <w:p w:rsidR="000F6712" w:rsidRPr="000F753F" w:rsidRDefault="000F6712" w:rsidP="00F8683F">
            <w:pPr>
              <w:pStyle w:val="a5"/>
              <w:spacing w:line="360" w:lineRule="auto"/>
              <w:rPr>
                <w:rFonts w:ascii="Times New Roman" w:hAnsi="Times New Roman"/>
                <w:b w:val="0"/>
                <w:color w:val="auto"/>
                <w:sz w:val="20"/>
                <w:szCs w:val="20"/>
              </w:rPr>
            </w:pPr>
          </w:p>
        </w:tc>
        <w:tc>
          <w:tcPr>
            <w:tcW w:w="9531" w:type="dxa"/>
            <w:gridSpan w:val="12"/>
          </w:tcPr>
          <w:p w:rsidR="000F6712" w:rsidRPr="000F753F" w:rsidRDefault="000F6712" w:rsidP="00F8683F">
            <w:pPr>
              <w:pStyle w:val="a5"/>
              <w:spacing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rPr>
              <w:t>Починковский</w:t>
            </w:r>
            <w:proofErr w:type="spellEnd"/>
            <w:r w:rsidRPr="000F753F">
              <w:rPr>
                <w:rFonts w:ascii="Times New Roman" w:hAnsi="Times New Roman"/>
                <w:b w:val="0"/>
                <w:color w:val="auto"/>
                <w:sz w:val="20"/>
                <w:szCs w:val="20"/>
              </w:rPr>
              <w:t xml:space="preserve"> район</w:t>
            </w:r>
          </w:p>
        </w:tc>
      </w:tr>
      <w:tr w:rsidR="000F6712" w:rsidRPr="000F753F" w:rsidTr="005F5A29">
        <w:trPr>
          <w:trHeight w:val="510"/>
        </w:trPr>
        <w:tc>
          <w:tcPr>
            <w:tcW w:w="523"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1</w:t>
            </w:r>
          </w:p>
        </w:tc>
        <w:tc>
          <w:tcPr>
            <w:tcW w:w="953" w:type="dxa"/>
            <w:gridSpan w:val="2"/>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1087</w:t>
            </w:r>
          </w:p>
        </w:tc>
        <w:tc>
          <w:tcPr>
            <w:tcW w:w="1651" w:type="dxa"/>
          </w:tcPr>
          <w:p w:rsidR="000F6712"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Мох</w:t>
            </w:r>
          </w:p>
          <w:p w:rsidR="000F6712" w:rsidRPr="000F6712" w:rsidRDefault="000F6712" w:rsidP="000F6712"/>
        </w:tc>
        <w:tc>
          <w:tcPr>
            <w:tcW w:w="1033" w:type="dxa"/>
          </w:tcPr>
          <w:p w:rsidR="000F6712" w:rsidRPr="000F753F" w:rsidRDefault="000F6712"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54</w:t>
            </w:r>
          </w:p>
          <w:p w:rsidR="000F6712" w:rsidRPr="000F753F" w:rsidRDefault="000F6712"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17</w:t>
            </w:r>
          </w:p>
        </w:tc>
        <w:tc>
          <w:tcPr>
            <w:tcW w:w="939"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1.19</w:t>
            </w: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p>
        </w:tc>
        <w:tc>
          <w:tcPr>
            <w:tcW w:w="536" w:type="dxa"/>
          </w:tcPr>
          <w:p w:rsidR="000F6712" w:rsidRPr="000F753F" w:rsidRDefault="000F6712"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42</w:t>
            </w:r>
          </w:p>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w:t>
            </w: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p>
        </w:tc>
        <w:tc>
          <w:tcPr>
            <w:tcW w:w="939" w:type="dxa"/>
          </w:tcPr>
          <w:p w:rsidR="000F6712" w:rsidRPr="000F753F" w:rsidRDefault="000F6712" w:rsidP="00F8683F">
            <w:pPr>
              <w:pStyle w:val="a5"/>
              <w:spacing w:after="0" w:line="360" w:lineRule="auto"/>
              <w:rPr>
                <w:rFonts w:ascii="Times New Roman" w:hAnsi="Times New Roman"/>
                <w:b w:val="0"/>
                <w:color w:val="auto"/>
                <w:sz w:val="20"/>
                <w:szCs w:val="20"/>
                <w:u w:val="single"/>
              </w:rPr>
            </w:pPr>
          </w:p>
        </w:tc>
        <w:tc>
          <w:tcPr>
            <w:tcW w:w="939" w:type="dxa"/>
          </w:tcPr>
          <w:p w:rsidR="000F6712" w:rsidRPr="000F753F" w:rsidRDefault="000F6712"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42</w:t>
            </w:r>
          </w:p>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42</w:t>
            </w:r>
          </w:p>
        </w:tc>
        <w:tc>
          <w:tcPr>
            <w:tcW w:w="805" w:type="dxa"/>
          </w:tcPr>
          <w:p w:rsidR="000F6712" w:rsidRPr="000F753F" w:rsidRDefault="000F6712" w:rsidP="00F8683F">
            <w:pPr>
              <w:pStyle w:val="a5"/>
              <w:spacing w:line="360" w:lineRule="auto"/>
              <w:rPr>
                <w:rFonts w:ascii="Times New Roman" w:hAnsi="Times New Roman"/>
                <w:b w:val="0"/>
                <w:color w:val="auto"/>
                <w:sz w:val="20"/>
                <w:szCs w:val="20"/>
              </w:rPr>
            </w:pPr>
          </w:p>
        </w:tc>
      </w:tr>
      <w:tr w:rsidR="000F6712" w:rsidRPr="000F753F" w:rsidTr="005F5A29">
        <w:trPr>
          <w:trHeight w:val="686"/>
        </w:trPr>
        <w:tc>
          <w:tcPr>
            <w:tcW w:w="523"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2</w:t>
            </w:r>
          </w:p>
        </w:tc>
        <w:tc>
          <w:tcPr>
            <w:tcW w:w="953" w:type="dxa"/>
            <w:gridSpan w:val="2"/>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1346</w:t>
            </w:r>
          </w:p>
        </w:tc>
        <w:tc>
          <w:tcPr>
            <w:tcW w:w="1651" w:type="dxa"/>
          </w:tcPr>
          <w:p w:rsidR="000F6712" w:rsidRPr="000F753F" w:rsidRDefault="000F6712" w:rsidP="00F8683F">
            <w:pPr>
              <w:pStyle w:val="a5"/>
              <w:spacing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rPr>
              <w:t>Крапивинско-Великовское</w:t>
            </w:r>
            <w:proofErr w:type="spellEnd"/>
          </w:p>
        </w:tc>
        <w:tc>
          <w:tcPr>
            <w:tcW w:w="1033" w:type="dxa"/>
          </w:tcPr>
          <w:p w:rsidR="000F6712" w:rsidRPr="000F753F" w:rsidRDefault="000F6712"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610</w:t>
            </w:r>
          </w:p>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154</w:t>
            </w:r>
          </w:p>
        </w:tc>
        <w:tc>
          <w:tcPr>
            <w:tcW w:w="939" w:type="dxa"/>
          </w:tcPr>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1.10</w:t>
            </w: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p>
        </w:tc>
        <w:tc>
          <w:tcPr>
            <w:tcW w:w="536" w:type="dxa"/>
          </w:tcPr>
          <w:p w:rsidR="000F6712" w:rsidRPr="000F753F" w:rsidRDefault="000F6712"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410</w:t>
            </w:r>
          </w:p>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w:t>
            </w: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p>
        </w:tc>
        <w:tc>
          <w:tcPr>
            <w:tcW w:w="536" w:type="dxa"/>
          </w:tcPr>
          <w:p w:rsidR="000F6712" w:rsidRPr="000F753F" w:rsidRDefault="000F6712" w:rsidP="00F8683F">
            <w:pPr>
              <w:pStyle w:val="a5"/>
              <w:spacing w:line="360" w:lineRule="auto"/>
              <w:rPr>
                <w:rFonts w:ascii="Times New Roman" w:hAnsi="Times New Roman"/>
                <w:b w:val="0"/>
                <w:color w:val="auto"/>
                <w:sz w:val="20"/>
                <w:szCs w:val="20"/>
              </w:rPr>
            </w:pPr>
          </w:p>
        </w:tc>
        <w:tc>
          <w:tcPr>
            <w:tcW w:w="939" w:type="dxa"/>
          </w:tcPr>
          <w:p w:rsidR="000F6712" w:rsidRPr="000F753F" w:rsidRDefault="000F6712" w:rsidP="00F8683F">
            <w:pPr>
              <w:pStyle w:val="a5"/>
              <w:spacing w:after="0" w:line="360" w:lineRule="auto"/>
              <w:rPr>
                <w:rFonts w:ascii="Times New Roman" w:hAnsi="Times New Roman"/>
                <w:b w:val="0"/>
                <w:color w:val="auto"/>
                <w:sz w:val="20"/>
                <w:szCs w:val="20"/>
                <w:u w:val="single"/>
              </w:rPr>
            </w:pPr>
          </w:p>
        </w:tc>
        <w:tc>
          <w:tcPr>
            <w:tcW w:w="939" w:type="dxa"/>
          </w:tcPr>
          <w:p w:rsidR="000F6712" w:rsidRPr="000F753F" w:rsidRDefault="000F6712"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410</w:t>
            </w:r>
          </w:p>
          <w:p w:rsidR="000F6712" w:rsidRPr="000F753F" w:rsidRDefault="000F6712" w:rsidP="00F8683F">
            <w:pPr>
              <w:pStyle w:val="a5"/>
              <w:spacing w:line="360" w:lineRule="auto"/>
              <w:rPr>
                <w:rFonts w:ascii="Times New Roman" w:hAnsi="Times New Roman"/>
                <w:b w:val="0"/>
                <w:color w:val="auto"/>
                <w:sz w:val="20"/>
                <w:szCs w:val="20"/>
              </w:rPr>
            </w:pPr>
            <w:r w:rsidRPr="000F753F">
              <w:rPr>
                <w:rFonts w:ascii="Times New Roman" w:hAnsi="Times New Roman"/>
                <w:b w:val="0"/>
                <w:color w:val="auto"/>
                <w:sz w:val="20"/>
                <w:szCs w:val="20"/>
              </w:rPr>
              <w:t>410</w:t>
            </w:r>
          </w:p>
        </w:tc>
        <w:tc>
          <w:tcPr>
            <w:tcW w:w="805" w:type="dxa"/>
          </w:tcPr>
          <w:p w:rsidR="000F6712" w:rsidRPr="000F753F" w:rsidRDefault="000F6712" w:rsidP="00F8683F">
            <w:pPr>
              <w:pStyle w:val="a5"/>
              <w:spacing w:line="360" w:lineRule="auto"/>
              <w:rPr>
                <w:rFonts w:ascii="Times New Roman" w:hAnsi="Times New Roman"/>
                <w:b w:val="0"/>
                <w:color w:val="auto"/>
                <w:sz w:val="20"/>
                <w:szCs w:val="20"/>
              </w:rPr>
            </w:pPr>
          </w:p>
        </w:tc>
      </w:tr>
    </w:tbl>
    <w:p w:rsidR="00D46E6E" w:rsidRDefault="00D46E6E" w:rsidP="00F8683F">
      <w:pPr>
        <w:pStyle w:val="a3"/>
        <w:keepNext/>
        <w:spacing w:line="360" w:lineRule="auto"/>
        <w:rPr>
          <w:lang w:val="en-US"/>
        </w:rPr>
      </w:pPr>
    </w:p>
    <w:p w:rsidR="000F6712" w:rsidRDefault="000F6712" w:rsidP="00F8683F">
      <w:pPr>
        <w:pStyle w:val="a3"/>
        <w:keepNext/>
        <w:spacing w:line="360" w:lineRule="auto"/>
        <w:rPr>
          <w:lang w:val="en-US"/>
        </w:rPr>
      </w:pPr>
    </w:p>
    <w:p w:rsidR="000F6712" w:rsidRDefault="000F6712" w:rsidP="00F8683F">
      <w:pPr>
        <w:pStyle w:val="a3"/>
        <w:keepNext/>
        <w:spacing w:line="360" w:lineRule="auto"/>
        <w:rPr>
          <w:lang w:val="en-US"/>
        </w:rPr>
      </w:pPr>
    </w:p>
    <w:p w:rsidR="000F6712" w:rsidRPr="001F1A26" w:rsidRDefault="000F6712" w:rsidP="00F8683F">
      <w:pPr>
        <w:pStyle w:val="a3"/>
        <w:keepNext/>
        <w:spacing w:line="360" w:lineRule="auto"/>
        <w:rPr>
          <w:lang w:val="en-US"/>
        </w:rPr>
      </w:pPr>
    </w:p>
    <w:tbl>
      <w:tblPr>
        <w:tblW w:w="106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1432"/>
        <w:gridCol w:w="1189"/>
        <w:gridCol w:w="1346"/>
        <w:gridCol w:w="841"/>
        <w:gridCol w:w="1276"/>
        <w:gridCol w:w="1417"/>
        <w:gridCol w:w="1331"/>
      </w:tblGrid>
      <w:tr w:rsidR="00C61849" w:rsidRPr="000F753F" w:rsidTr="000F753F">
        <w:tc>
          <w:tcPr>
            <w:tcW w:w="1855" w:type="dxa"/>
          </w:tcPr>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Наименование торфяного месторождения.</w:t>
            </w:r>
          </w:p>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Направления и расстояния от населенных пунктов до месторождения</w:t>
            </w:r>
          </w:p>
        </w:tc>
        <w:tc>
          <w:tcPr>
            <w:tcW w:w="1432" w:type="dxa"/>
          </w:tcPr>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Стадия и год разведки.</w:t>
            </w:r>
          </w:p>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Наименование организации производившей разведку</w:t>
            </w:r>
          </w:p>
        </w:tc>
        <w:tc>
          <w:tcPr>
            <w:tcW w:w="1189" w:type="dxa"/>
          </w:tcPr>
          <w:p w:rsidR="00317101" w:rsidRPr="000F753F" w:rsidRDefault="00317101"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rPr>
              <w:t xml:space="preserve">Площадь, </w:t>
            </w:r>
            <w:proofErr w:type="gramStart"/>
            <w:r w:rsidRPr="000F753F">
              <w:rPr>
                <w:rFonts w:ascii="Times New Roman" w:hAnsi="Times New Roman"/>
                <w:b w:val="0"/>
                <w:color w:val="auto"/>
                <w:sz w:val="20"/>
                <w:szCs w:val="20"/>
                <w:u w:val="single"/>
              </w:rPr>
              <w:t>га</w:t>
            </w:r>
            <w:proofErr w:type="gramEnd"/>
            <w:r w:rsidRPr="000F753F">
              <w:rPr>
                <w:rFonts w:ascii="Times New Roman" w:hAnsi="Times New Roman"/>
                <w:b w:val="0"/>
                <w:color w:val="auto"/>
                <w:sz w:val="20"/>
                <w:szCs w:val="20"/>
                <w:u w:val="single"/>
              </w:rPr>
              <w:t xml:space="preserve"> общая</w:t>
            </w:r>
          </w:p>
          <w:p w:rsidR="00317101" w:rsidRPr="000F753F" w:rsidRDefault="00317101" w:rsidP="00F8683F">
            <w:pPr>
              <w:pStyle w:val="a5"/>
              <w:spacing w:after="0"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rPr>
              <w:t>промзалежи</w:t>
            </w:r>
            <w:proofErr w:type="spellEnd"/>
          </w:p>
        </w:tc>
        <w:tc>
          <w:tcPr>
            <w:tcW w:w="1346" w:type="dxa"/>
          </w:tcPr>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 xml:space="preserve">Мощность торфяного </w:t>
            </w:r>
            <w:proofErr w:type="spellStart"/>
            <w:r w:rsidRPr="000F753F">
              <w:rPr>
                <w:rFonts w:ascii="Times New Roman" w:hAnsi="Times New Roman"/>
                <w:b w:val="0"/>
                <w:color w:val="auto"/>
                <w:sz w:val="20"/>
                <w:szCs w:val="20"/>
              </w:rPr>
              <w:t>пласта</w:t>
            </w:r>
            <w:proofErr w:type="gramStart"/>
            <w:r w:rsidRPr="000F753F">
              <w:rPr>
                <w:rFonts w:ascii="Times New Roman" w:hAnsi="Times New Roman"/>
                <w:b w:val="0"/>
                <w:color w:val="auto"/>
                <w:sz w:val="20"/>
                <w:szCs w:val="20"/>
              </w:rPr>
              <w:t>,м</w:t>
            </w:r>
            <w:proofErr w:type="spellEnd"/>
            <w:proofErr w:type="gramEnd"/>
            <w:r w:rsidRPr="000F753F">
              <w:rPr>
                <w:rFonts w:ascii="Times New Roman" w:hAnsi="Times New Roman"/>
                <w:b w:val="0"/>
                <w:color w:val="auto"/>
                <w:sz w:val="20"/>
                <w:szCs w:val="20"/>
              </w:rPr>
              <w:t xml:space="preserve"> </w:t>
            </w:r>
            <w:r w:rsidRPr="000F753F">
              <w:rPr>
                <w:rFonts w:ascii="Times New Roman" w:hAnsi="Times New Roman"/>
                <w:b w:val="0"/>
                <w:color w:val="auto"/>
                <w:sz w:val="20"/>
                <w:szCs w:val="20"/>
                <w:u w:val="single"/>
              </w:rPr>
              <w:t>максимальная</w:t>
            </w:r>
          </w:p>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средняя</w:t>
            </w:r>
          </w:p>
        </w:tc>
        <w:tc>
          <w:tcPr>
            <w:tcW w:w="841" w:type="dxa"/>
          </w:tcPr>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Запас торфа, тыс.</w:t>
            </w:r>
          </w:p>
          <w:p w:rsidR="00317101" w:rsidRPr="000F753F" w:rsidRDefault="00317101" w:rsidP="00F8683F">
            <w:pPr>
              <w:pStyle w:val="a5"/>
              <w:spacing w:after="0"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rPr>
              <w:t>куб.м</w:t>
            </w:r>
            <w:proofErr w:type="spellEnd"/>
            <w:r w:rsidRPr="000F753F">
              <w:rPr>
                <w:rFonts w:ascii="Times New Roman" w:hAnsi="Times New Roman"/>
                <w:b w:val="0"/>
                <w:color w:val="auto"/>
                <w:sz w:val="20"/>
                <w:szCs w:val="20"/>
              </w:rPr>
              <w:t>.</w:t>
            </w:r>
          </w:p>
          <w:p w:rsidR="00317101" w:rsidRPr="000F753F" w:rsidRDefault="00317101" w:rsidP="00F8683F">
            <w:pPr>
              <w:pStyle w:val="a5"/>
              <w:spacing w:after="0"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rPr>
              <w:t>тыс</w:t>
            </w:r>
            <w:proofErr w:type="gramStart"/>
            <w:r w:rsidRPr="000F753F">
              <w:rPr>
                <w:rFonts w:ascii="Times New Roman" w:hAnsi="Times New Roman"/>
                <w:b w:val="0"/>
                <w:color w:val="auto"/>
                <w:sz w:val="20"/>
                <w:szCs w:val="20"/>
              </w:rPr>
              <w:t>.т</w:t>
            </w:r>
            <w:proofErr w:type="spellEnd"/>
            <w:proofErr w:type="gramEnd"/>
          </w:p>
          <w:p w:rsidR="00317101" w:rsidRPr="000F753F" w:rsidRDefault="00C61849"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40%-</w:t>
            </w:r>
            <w:proofErr w:type="gramStart"/>
            <w:r w:rsidRPr="000F753F">
              <w:rPr>
                <w:rFonts w:ascii="Times New Roman" w:hAnsi="Times New Roman"/>
                <w:b w:val="0"/>
                <w:color w:val="auto"/>
                <w:sz w:val="20"/>
                <w:szCs w:val="20"/>
              </w:rPr>
              <w:t>ой</w:t>
            </w:r>
            <w:proofErr w:type="gramEnd"/>
            <w:r w:rsidRPr="000F753F">
              <w:rPr>
                <w:rFonts w:ascii="Times New Roman" w:hAnsi="Times New Roman"/>
                <w:b w:val="0"/>
                <w:color w:val="auto"/>
                <w:sz w:val="20"/>
                <w:szCs w:val="20"/>
              </w:rPr>
              <w:t xml:space="preserve"> </w:t>
            </w:r>
            <w:proofErr w:type="spellStart"/>
            <w:r w:rsidRPr="000F753F">
              <w:rPr>
                <w:rFonts w:ascii="Times New Roman" w:hAnsi="Times New Roman"/>
                <w:b w:val="0"/>
                <w:color w:val="auto"/>
                <w:sz w:val="20"/>
                <w:szCs w:val="20"/>
              </w:rPr>
              <w:t>влажн</w:t>
            </w:r>
            <w:proofErr w:type="spellEnd"/>
            <w:r w:rsidRPr="000F753F">
              <w:rPr>
                <w:rFonts w:ascii="Times New Roman" w:hAnsi="Times New Roman"/>
                <w:b w:val="0"/>
                <w:color w:val="auto"/>
                <w:sz w:val="20"/>
                <w:szCs w:val="20"/>
              </w:rPr>
              <w:t>.</w:t>
            </w:r>
          </w:p>
        </w:tc>
        <w:tc>
          <w:tcPr>
            <w:tcW w:w="1276" w:type="dxa"/>
          </w:tcPr>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 xml:space="preserve">балансовые запасы торфа, </w:t>
            </w:r>
            <w:proofErr w:type="spellStart"/>
            <w:r w:rsidRPr="000F753F">
              <w:rPr>
                <w:rFonts w:ascii="Times New Roman" w:hAnsi="Times New Roman"/>
                <w:b w:val="0"/>
                <w:color w:val="auto"/>
                <w:sz w:val="20"/>
                <w:szCs w:val="20"/>
              </w:rPr>
              <w:t>тыс</w:t>
            </w:r>
            <w:proofErr w:type="gramStart"/>
            <w:r w:rsidRPr="000F753F">
              <w:rPr>
                <w:rFonts w:ascii="Times New Roman" w:hAnsi="Times New Roman"/>
                <w:b w:val="0"/>
                <w:color w:val="auto"/>
                <w:sz w:val="20"/>
                <w:szCs w:val="20"/>
              </w:rPr>
              <w:t>.т</w:t>
            </w:r>
            <w:proofErr w:type="spellEnd"/>
            <w:proofErr w:type="gramEnd"/>
          </w:p>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40%-ной</w:t>
            </w:r>
          </w:p>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влажности-</w:t>
            </w:r>
          </w:p>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категория запасов</w:t>
            </w:r>
          </w:p>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(А</w:t>
            </w:r>
            <w:proofErr w:type="gramStart"/>
            <w:r w:rsidRPr="000F753F">
              <w:rPr>
                <w:rFonts w:ascii="Times New Roman" w:hAnsi="Times New Roman"/>
                <w:b w:val="0"/>
                <w:color w:val="auto"/>
                <w:sz w:val="20"/>
                <w:szCs w:val="20"/>
              </w:rPr>
              <w:t>,В</w:t>
            </w:r>
            <w:proofErr w:type="gramEnd"/>
            <w:r w:rsidRPr="000F753F">
              <w:rPr>
                <w:rFonts w:ascii="Times New Roman" w:hAnsi="Times New Roman"/>
                <w:b w:val="0"/>
                <w:color w:val="auto"/>
                <w:sz w:val="20"/>
                <w:szCs w:val="20"/>
              </w:rPr>
              <w:t>,С</w:t>
            </w:r>
            <w:r w:rsidRPr="000F753F">
              <w:rPr>
                <w:rFonts w:ascii="Times New Roman" w:hAnsi="Times New Roman"/>
                <w:b w:val="0"/>
                <w:color w:val="auto"/>
                <w:sz w:val="20"/>
                <w:szCs w:val="20"/>
                <w:vertAlign w:val="subscript"/>
              </w:rPr>
              <w:t>1</w:t>
            </w:r>
            <w:r w:rsidRPr="000F753F">
              <w:rPr>
                <w:rFonts w:ascii="Times New Roman" w:hAnsi="Times New Roman"/>
                <w:b w:val="0"/>
                <w:color w:val="auto"/>
                <w:sz w:val="20"/>
                <w:szCs w:val="20"/>
              </w:rPr>
              <w:t>,С</w:t>
            </w:r>
            <w:r w:rsidRPr="000F753F">
              <w:rPr>
                <w:rFonts w:ascii="Times New Roman" w:hAnsi="Times New Roman"/>
                <w:b w:val="0"/>
                <w:color w:val="auto"/>
                <w:sz w:val="20"/>
                <w:szCs w:val="20"/>
                <w:vertAlign w:val="subscript"/>
              </w:rPr>
              <w:t>2</w:t>
            </w:r>
            <w:r w:rsidRPr="000F753F">
              <w:rPr>
                <w:rFonts w:ascii="Times New Roman" w:hAnsi="Times New Roman"/>
                <w:b w:val="0"/>
                <w:color w:val="auto"/>
                <w:sz w:val="20"/>
                <w:szCs w:val="20"/>
              </w:rPr>
              <w:t>)</w:t>
            </w:r>
          </w:p>
        </w:tc>
        <w:tc>
          <w:tcPr>
            <w:tcW w:w="1417" w:type="dxa"/>
          </w:tcPr>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Тип и качественная характеристика торфяной залежи</w:t>
            </w:r>
          </w:p>
        </w:tc>
        <w:tc>
          <w:tcPr>
            <w:tcW w:w="1331" w:type="dxa"/>
          </w:tcPr>
          <w:p w:rsidR="00317101" w:rsidRPr="000F753F" w:rsidRDefault="00317101"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Прочие сведения</w:t>
            </w:r>
          </w:p>
        </w:tc>
      </w:tr>
      <w:tr w:rsidR="00C61849" w:rsidRPr="000F753F" w:rsidTr="000F753F">
        <w:tc>
          <w:tcPr>
            <w:tcW w:w="1855" w:type="dxa"/>
          </w:tcPr>
          <w:p w:rsidR="00317101" w:rsidRPr="000F753F" w:rsidRDefault="00317101"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rPr>
              <w:t>Мох</w:t>
            </w:r>
          </w:p>
          <w:p w:rsidR="00317101" w:rsidRPr="000F753F" w:rsidRDefault="00317101"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rPr>
              <w:t xml:space="preserve">От </w:t>
            </w:r>
            <w:proofErr w:type="spellStart"/>
            <w:r w:rsidRPr="000F753F">
              <w:rPr>
                <w:rFonts w:ascii="Times New Roman" w:hAnsi="Times New Roman"/>
                <w:b w:val="0"/>
                <w:color w:val="auto"/>
                <w:sz w:val="20"/>
                <w:szCs w:val="20"/>
              </w:rPr>
              <w:t>р.ц.г</w:t>
            </w:r>
            <w:proofErr w:type="gramStart"/>
            <w:r w:rsidRPr="000F753F">
              <w:rPr>
                <w:rFonts w:ascii="Times New Roman" w:hAnsi="Times New Roman"/>
                <w:b w:val="0"/>
                <w:color w:val="auto"/>
                <w:sz w:val="20"/>
                <w:szCs w:val="20"/>
              </w:rPr>
              <w:t>.П</w:t>
            </w:r>
            <w:proofErr w:type="gramEnd"/>
            <w:r w:rsidRPr="000F753F">
              <w:rPr>
                <w:rFonts w:ascii="Times New Roman" w:hAnsi="Times New Roman"/>
                <w:b w:val="0"/>
                <w:color w:val="auto"/>
                <w:sz w:val="20"/>
                <w:szCs w:val="20"/>
              </w:rPr>
              <w:t>очинок</w:t>
            </w:r>
            <w:proofErr w:type="spellEnd"/>
            <w:r w:rsidRPr="000F753F">
              <w:rPr>
                <w:rFonts w:ascii="Times New Roman" w:hAnsi="Times New Roman"/>
                <w:b w:val="0"/>
                <w:color w:val="auto"/>
                <w:sz w:val="20"/>
                <w:szCs w:val="20"/>
              </w:rPr>
              <w:t xml:space="preserve"> на ЮЗ в 32 км</w:t>
            </w:r>
            <w:r w:rsidR="00C61849" w:rsidRPr="000F753F">
              <w:rPr>
                <w:rFonts w:ascii="Times New Roman" w:hAnsi="Times New Roman"/>
                <w:b w:val="0"/>
                <w:color w:val="auto"/>
                <w:sz w:val="20"/>
                <w:szCs w:val="20"/>
              </w:rPr>
              <w:t xml:space="preserve"> _</w:t>
            </w:r>
            <w:proofErr w:type="spellStart"/>
            <w:r w:rsidR="00C61849" w:rsidRPr="000F753F">
              <w:rPr>
                <w:rFonts w:ascii="Times New Roman" w:hAnsi="Times New Roman"/>
                <w:b w:val="0"/>
                <w:color w:val="auto"/>
                <w:sz w:val="20"/>
                <w:szCs w:val="20"/>
              </w:rPr>
              <w:t>ж.д.ст.Стодолище</w:t>
            </w:r>
            <w:proofErr w:type="spellEnd"/>
            <w:r w:rsidR="00C61849" w:rsidRPr="000F753F">
              <w:rPr>
                <w:rFonts w:ascii="Times New Roman" w:hAnsi="Times New Roman"/>
                <w:b w:val="0"/>
                <w:color w:val="auto"/>
                <w:sz w:val="20"/>
                <w:szCs w:val="20"/>
              </w:rPr>
              <w:t xml:space="preserve"> на ЮЗ в 16км</w:t>
            </w:r>
          </w:p>
          <w:p w:rsidR="00C61849" w:rsidRPr="000F753F" w:rsidRDefault="00C61849"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rPr>
              <w:t>_</w:t>
            </w:r>
            <w:proofErr w:type="spellStart"/>
            <w:r w:rsidRPr="000F753F">
              <w:rPr>
                <w:rFonts w:ascii="Times New Roman" w:hAnsi="Times New Roman"/>
                <w:b w:val="0"/>
                <w:color w:val="auto"/>
                <w:sz w:val="20"/>
                <w:szCs w:val="20"/>
              </w:rPr>
              <w:t>с</w:t>
            </w:r>
            <w:proofErr w:type="gramStart"/>
            <w:r w:rsidRPr="000F753F">
              <w:rPr>
                <w:rFonts w:ascii="Times New Roman" w:hAnsi="Times New Roman"/>
                <w:b w:val="0"/>
                <w:color w:val="auto"/>
                <w:sz w:val="20"/>
                <w:szCs w:val="20"/>
              </w:rPr>
              <w:t>.Щ</w:t>
            </w:r>
            <w:proofErr w:type="gramEnd"/>
            <w:r w:rsidRPr="000F753F">
              <w:rPr>
                <w:rFonts w:ascii="Times New Roman" w:hAnsi="Times New Roman"/>
                <w:b w:val="0"/>
                <w:color w:val="auto"/>
                <w:sz w:val="20"/>
                <w:szCs w:val="20"/>
              </w:rPr>
              <w:t>ульговка</w:t>
            </w:r>
            <w:proofErr w:type="spellEnd"/>
            <w:r w:rsidRPr="000F753F">
              <w:rPr>
                <w:rFonts w:ascii="Times New Roman" w:hAnsi="Times New Roman"/>
                <w:b w:val="0"/>
                <w:color w:val="auto"/>
                <w:sz w:val="20"/>
                <w:szCs w:val="20"/>
              </w:rPr>
              <w:t xml:space="preserve"> на В </w:t>
            </w:r>
            <w:proofErr w:type="spellStart"/>
            <w:r w:rsidRPr="000F753F">
              <w:rPr>
                <w:rFonts w:ascii="Times New Roman" w:hAnsi="Times New Roman"/>
                <w:b w:val="0"/>
                <w:color w:val="auto"/>
                <w:sz w:val="20"/>
                <w:szCs w:val="20"/>
              </w:rPr>
              <w:t>в</w:t>
            </w:r>
            <w:proofErr w:type="spellEnd"/>
            <w:r w:rsidRPr="000F753F">
              <w:rPr>
                <w:rFonts w:ascii="Times New Roman" w:hAnsi="Times New Roman"/>
                <w:b w:val="0"/>
                <w:color w:val="auto"/>
                <w:sz w:val="20"/>
                <w:szCs w:val="20"/>
              </w:rPr>
              <w:t xml:space="preserve"> 2,5 км</w:t>
            </w:r>
          </w:p>
          <w:p w:rsidR="00C61849" w:rsidRPr="000F753F" w:rsidRDefault="00C61849"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rPr>
              <w:t>_</w:t>
            </w:r>
            <w:proofErr w:type="spellStart"/>
            <w:r w:rsidRPr="000F753F">
              <w:rPr>
                <w:rFonts w:ascii="Times New Roman" w:hAnsi="Times New Roman"/>
                <w:b w:val="0"/>
                <w:color w:val="auto"/>
                <w:sz w:val="20"/>
                <w:szCs w:val="20"/>
              </w:rPr>
              <w:t>с</w:t>
            </w:r>
            <w:proofErr w:type="gramStart"/>
            <w:r w:rsidRPr="000F753F">
              <w:rPr>
                <w:rFonts w:ascii="Times New Roman" w:hAnsi="Times New Roman"/>
                <w:b w:val="0"/>
                <w:color w:val="auto"/>
                <w:sz w:val="20"/>
                <w:szCs w:val="20"/>
              </w:rPr>
              <w:t>.Х</w:t>
            </w:r>
            <w:proofErr w:type="gramEnd"/>
            <w:r w:rsidRPr="000F753F">
              <w:rPr>
                <w:rFonts w:ascii="Times New Roman" w:hAnsi="Times New Roman"/>
                <w:b w:val="0"/>
                <w:color w:val="auto"/>
                <w:sz w:val="20"/>
                <w:szCs w:val="20"/>
              </w:rPr>
              <w:t>итровка</w:t>
            </w:r>
            <w:proofErr w:type="spellEnd"/>
            <w:r w:rsidRPr="000F753F">
              <w:rPr>
                <w:rFonts w:ascii="Times New Roman" w:hAnsi="Times New Roman"/>
                <w:b w:val="0"/>
                <w:color w:val="auto"/>
                <w:sz w:val="20"/>
                <w:szCs w:val="20"/>
              </w:rPr>
              <w:t xml:space="preserve"> на ЮВ в 2 км</w:t>
            </w:r>
          </w:p>
          <w:p w:rsidR="00C61849" w:rsidRPr="000F753F" w:rsidRDefault="00C61849" w:rsidP="00F8683F">
            <w:pPr>
              <w:pStyle w:val="a5"/>
              <w:spacing w:after="0" w:line="360" w:lineRule="auto"/>
              <w:rPr>
                <w:rFonts w:ascii="Times New Roman" w:hAnsi="Times New Roman"/>
                <w:b w:val="0"/>
                <w:color w:val="auto"/>
                <w:sz w:val="20"/>
                <w:szCs w:val="20"/>
              </w:rPr>
            </w:pPr>
          </w:p>
        </w:tc>
        <w:tc>
          <w:tcPr>
            <w:tcW w:w="1432" w:type="dxa"/>
          </w:tcPr>
          <w:p w:rsidR="00317101" w:rsidRPr="000F753F" w:rsidRDefault="00C61849"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Д-1965</w:t>
            </w:r>
          </w:p>
          <w:p w:rsidR="00C61849" w:rsidRPr="000F753F" w:rsidRDefault="00C61849" w:rsidP="00F8683F">
            <w:pPr>
              <w:pStyle w:val="a5"/>
              <w:spacing w:after="0"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rPr>
              <w:t>Смол</w:t>
            </w:r>
            <w:proofErr w:type="gramStart"/>
            <w:r w:rsidRPr="000F753F">
              <w:rPr>
                <w:rFonts w:ascii="Times New Roman" w:hAnsi="Times New Roman"/>
                <w:b w:val="0"/>
                <w:color w:val="auto"/>
                <w:sz w:val="20"/>
                <w:szCs w:val="20"/>
              </w:rPr>
              <w:t>.Г</w:t>
            </w:r>
            <w:proofErr w:type="gramEnd"/>
            <w:r w:rsidRPr="000F753F">
              <w:rPr>
                <w:rFonts w:ascii="Times New Roman" w:hAnsi="Times New Roman"/>
                <w:b w:val="0"/>
                <w:color w:val="auto"/>
                <w:sz w:val="20"/>
                <w:szCs w:val="20"/>
              </w:rPr>
              <w:t>РП</w:t>
            </w:r>
            <w:proofErr w:type="spellEnd"/>
          </w:p>
        </w:tc>
        <w:tc>
          <w:tcPr>
            <w:tcW w:w="1189" w:type="dxa"/>
          </w:tcPr>
          <w:p w:rsidR="00317101" w:rsidRPr="000F753F" w:rsidRDefault="00C61849"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54</w:t>
            </w:r>
          </w:p>
          <w:p w:rsidR="00C61849" w:rsidRPr="000F753F" w:rsidRDefault="00C61849"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17</w:t>
            </w:r>
          </w:p>
        </w:tc>
        <w:tc>
          <w:tcPr>
            <w:tcW w:w="1346" w:type="dxa"/>
          </w:tcPr>
          <w:p w:rsidR="00317101" w:rsidRPr="000F753F" w:rsidRDefault="00C61849"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3,60</w:t>
            </w:r>
          </w:p>
          <w:p w:rsidR="00C61849" w:rsidRPr="000F753F" w:rsidRDefault="00C61849"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1,19</w:t>
            </w:r>
          </w:p>
        </w:tc>
        <w:tc>
          <w:tcPr>
            <w:tcW w:w="841" w:type="dxa"/>
          </w:tcPr>
          <w:p w:rsidR="00317101" w:rsidRPr="000F753F" w:rsidRDefault="00C61849"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200</w:t>
            </w:r>
          </w:p>
          <w:p w:rsidR="00C61849" w:rsidRPr="000F753F" w:rsidRDefault="00C61849"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42</w:t>
            </w:r>
          </w:p>
        </w:tc>
        <w:tc>
          <w:tcPr>
            <w:tcW w:w="1276" w:type="dxa"/>
          </w:tcPr>
          <w:p w:rsidR="00317101" w:rsidRPr="000F753F" w:rsidRDefault="00C61849"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В-41</w:t>
            </w:r>
          </w:p>
        </w:tc>
        <w:tc>
          <w:tcPr>
            <w:tcW w:w="1417" w:type="dxa"/>
          </w:tcPr>
          <w:p w:rsidR="00317101" w:rsidRPr="000F753F" w:rsidRDefault="00C61849"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rPr>
              <w:t>Низ.</w:t>
            </w:r>
          </w:p>
          <w:p w:rsidR="00C61849" w:rsidRPr="000F753F" w:rsidRDefault="00C61849"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lang w:val="en-US"/>
              </w:rPr>
              <w:t>R</w:t>
            </w:r>
            <w:r w:rsidRPr="000F753F">
              <w:rPr>
                <w:rFonts w:ascii="Times New Roman" w:hAnsi="Times New Roman"/>
                <w:b w:val="0"/>
                <w:color w:val="auto"/>
                <w:sz w:val="20"/>
                <w:szCs w:val="20"/>
              </w:rPr>
              <w:t>-45-55 ср.48</w:t>
            </w:r>
          </w:p>
          <w:p w:rsidR="00C61849" w:rsidRPr="000F753F" w:rsidRDefault="00C61849"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rPr>
              <w:t>А–11,8-58,2 ср.21,0</w:t>
            </w:r>
          </w:p>
          <w:p w:rsidR="00C61849" w:rsidRPr="000F753F" w:rsidRDefault="00C61849"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lang w:val="en-US"/>
              </w:rPr>
              <w:t>pH</w:t>
            </w:r>
            <w:r w:rsidRPr="000F753F">
              <w:rPr>
                <w:rFonts w:ascii="Times New Roman" w:hAnsi="Times New Roman"/>
                <w:b w:val="0"/>
                <w:color w:val="auto"/>
                <w:sz w:val="20"/>
                <w:szCs w:val="20"/>
              </w:rPr>
              <w:t>-5,55-6,2</w:t>
            </w:r>
          </w:p>
          <w:p w:rsidR="00C61849" w:rsidRPr="000F753F" w:rsidRDefault="00C61849"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rPr>
              <w:t>Пн</w:t>
            </w:r>
            <w:proofErr w:type="gramStart"/>
            <w:r w:rsidRPr="000F753F">
              <w:rPr>
                <w:rFonts w:ascii="Times New Roman" w:hAnsi="Times New Roman"/>
                <w:b w:val="0"/>
                <w:color w:val="auto"/>
                <w:sz w:val="20"/>
                <w:szCs w:val="20"/>
              </w:rPr>
              <w:t>.-</w:t>
            </w:r>
            <w:proofErr w:type="gramEnd"/>
            <w:r w:rsidRPr="000F753F">
              <w:rPr>
                <w:rFonts w:ascii="Times New Roman" w:hAnsi="Times New Roman"/>
                <w:b w:val="0"/>
                <w:color w:val="auto"/>
                <w:sz w:val="20"/>
                <w:szCs w:val="20"/>
              </w:rPr>
              <w:t>б/</w:t>
            </w:r>
            <w:proofErr w:type="spellStart"/>
            <w:r w:rsidRPr="000F753F">
              <w:rPr>
                <w:rFonts w:ascii="Times New Roman" w:hAnsi="Times New Roman"/>
                <w:b w:val="0"/>
                <w:color w:val="auto"/>
                <w:sz w:val="20"/>
                <w:szCs w:val="20"/>
              </w:rPr>
              <w:t>пн</w:t>
            </w:r>
            <w:proofErr w:type="spellEnd"/>
          </w:p>
        </w:tc>
        <w:tc>
          <w:tcPr>
            <w:tcW w:w="1331" w:type="dxa"/>
          </w:tcPr>
          <w:p w:rsidR="00317101" w:rsidRPr="000F753F" w:rsidRDefault="00C61849" w:rsidP="00F8683F">
            <w:pPr>
              <w:pStyle w:val="a5"/>
              <w:spacing w:after="0"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rPr>
              <w:t>Водопр</w:t>
            </w:r>
            <w:proofErr w:type="spellEnd"/>
            <w:r w:rsidRPr="000F753F">
              <w:rPr>
                <w:rFonts w:ascii="Times New Roman" w:hAnsi="Times New Roman"/>
                <w:b w:val="0"/>
                <w:color w:val="auto"/>
                <w:sz w:val="20"/>
                <w:szCs w:val="20"/>
              </w:rPr>
              <w:t>.-</w:t>
            </w:r>
            <w:proofErr w:type="spellStart"/>
            <w:r w:rsidRPr="000F753F">
              <w:rPr>
                <w:rFonts w:ascii="Times New Roman" w:hAnsi="Times New Roman"/>
                <w:b w:val="0"/>
                <w:color w:val="auto"/>
                <w:sz w:val="20"/>
                <w:szCs w:val="20"/>
              </w:rPr>
              <w:t>р</w:t>
            </w:r>
            <w:proofErr w:type="gramStart"/>
            <w:r w:rsidRPr="000F753F">
              <w:rPr>
                <w:rFonts w:ascii="Times New Roman" w:hAnsi="Times New Roman"/>
                <w:b w:val="0"/>
                <w:color w:val="auto"/>
                <w:sz w:val="20"/>
                <w:szCs w:val="20"/>
              </w:rPr>
              <w:t>.Б</w:t>
            </w:r>
            <w:proofErr w:type="gramEnd"/>
            <w:r w:rsidRPr="000F753F">
              <w:rPr>
                <w:rFonts w:ascii="Times New Roman" w:hAnsi="Times New Roman"/>
                <w:b w:val="0"/>
                <w:color w:val="auto"/>
                <w:sz w:val="20"/>
                <w:szCs w:val="20"/>
              </w:rPr>
              <w:t>ерезна</w:t>
            </w:r>
            <w:proofErr w:type="spellEnd"/>
            <w:r w:rsidRPr="000F753F">
              <w:rPr>
                <w:rFonts w:ascii="Times New Roman" w:hAnsi="Times New Roman"/>
                <w:b w:val="0"/>
                <w:color w:val="auto"/>
                <w:sz w:val="20"/>
                <w:szCs w:val="20"/>
              </w:rPr>
              <w:t>,</w:t>
            </w:r>
          </w:p>
          <w:p w:rsidR="00C61849" w:rsidRPr="000F753F" w:rsidRDefault="00C61849"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 xml:space="preserve">протек. В 1,7 км от ЮВ края </w:t>
            </w:r>
            <w:proofErr w:type="spellStart"/>
            <w:r w:rsidRPr="000F753F">
              <w:rPr>
                <w:rFonts w:ascii="Times New Roman" w:hAnsi="Times New Roman"/>
                <w:b w:val="0"/>
                <w:color w:val="auto"/>
                <w:sz w:val="20"/>
                <w:szCs w:val="20"/>
              </w:rPr>
              <w:t>т</w:t>
            </w:r>
            <w:proofErr w:type="gramStart"/>
            <w:r w:rsidRPr="000F753F">
              <w:rPr>
                <w:rFonts w:ascii="Times New Roman" w:hAnsi="Times New Roman"/>
                <w:b w:val="0"/>
                <w:color w:val="auto"/>
                <w:sz w:val="20"/>
                <w:szCs w:val="20"/>
              </w:rPr>
              <w:t>.м</w:t>
            </w:r>
            <w:proofErr w:type="spellEnd"/>
            <w:proofErr w:type="gramEnd"/>
          </w:p>
          <w:p w:rsidR="00C61849" w:rsidRPr="000F753F" w:rsidRDefault="00C61849"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 xml:space="preserve">Отложения </w:t>
            </w:r>
            <w:proofErr w:type="spellStart"/>
            <w:r w:rsidRPr="000F753F">
              <w:rPr>
                <w:rFonts w:ascii="Times New Roman" w:hAnsi="Times New Roman"/>
                <w:b w:val="0"/>
                <w:color w:val="auto"/>
                <w:sz w:val="20"/>
                <w:szCs w:val="20"/>
              </w:rPr>
              <w:t>сапрпеля</w:t>
            </w:r>
            <w:proofErr w:type="spellEnd"/>
            <w:r w:rsidRPr="000F753F">
              <w:rPr>
                <w:rFonts w:ascii="Times New Roman" w:hAnsi="Times New Roman"/>
                <w:b w:val="0"/>
                <w:color w:val="auto"/>
                <w:sz w:val="20"/>
                <w:szCs w:val="20"/>
              </w:rPr>
              <w:t xml:space="preserve"> имеются на </w:t>
            </w:r>
            <w:proofErr w:type="spellStart"/>
            <w:r w:rsidRPr="000F753F">
              <w:rPr>
                <w:rFonts w:ascii="Times New Roman" w:hAnsi="Times New Roman"/>
                <w:b w:val="0"/>
                <w:color w:val="auto"/>
                <w:sz w:val="20"/>
                <w:szCs w:val="20"/>
              </w:rPr>
              <w:t>площ</w:t>
            </w:r>
            <w:proofErr w:type="spellEnd"/>
            <w:r w:rsidRPr="000F753F">
              <w:rPr>
                <w:rFonts w:ascii="Times New Roman" w:hAnsi="Times New Roman"/>
                <w:b w:val="0"/>
                <w:color w:val="auto"/>
                <w:sz w:val="20"/>
                <w:szCs w:val="20"/>
              </w:rPr>
              <w:t>. 5,4 га.</w:t>
            </w:r>
          </w:p>
          <w:p w:rsidR="00C61849" w:rsidRPr="000F753F" w:rsidRDefault="00C61849" w:rsidP="00F8683F">
            <w:pPr>
              <w:pStyle w:val="a5"/>
              <w:spacing w:after="0"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rPr>
              <w:t>Ср</w:t>
            </w:r>
            <w:proofErr w:type="gramStart"/>
            <w:r w:rsidRPr="000F753F">
              <w:rPr>
                <w:rFonts w:ascii="Times New Roman" w:hAnsi="Times New Roman"/>
                <w:b w:val="0"/>
                <w:color w:val="auto"/>
                <w:sz w:val="20"/>
                <w:szCs w:val="20"/>
              </w:rPr>
              <w:t>.м</w:t>
            </w:r>
            <w:proofErr w:type="gramEnd"/>
            <w:r w:rsidRPr="000F753F">
              <w:rPr>
                <w:rFonts w:ascii="Times New Roman" w:hAnsi="Times New Roman"/>
                <w:b w:val="0"/>
                <w:color w:val="auto"/>
                <w:sz w:val="20"/>
                <w:szCs w:val="20"/>
              </w:rPr>
              <w:t>ощн</w:t>
            </w:r>
            <w:proofErr w:type="spellEnd"/>
            <w:r w:rsidRPr="000F753F">
              <w:rPr>
                <w:rFonts w:ascii="Times New Roman" w:hAnsi="Times New Roman"/>
                <w:b w:val="0"/>
                <w:color w:val="auto"/>
                <w:sz w:val="20"/>
                <w:szCs w:val="20"/>
              </w:rPr>
              <w:t>. сапропеля 1,43 м.</w:t>
            </w:r>
          </w:p>
          <w:p w:rsidR="00C61849" w:rsidRPr="000F753F" w:rsidRDefault="00C61849"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 xml:space="preserve">Является продолжением </w:t>
            </w:r>
            <w:proofErr w:type="spellStart"/>
            <w:r w:rsidRPr="000F753F">
              <w:rPr>
                <w:rFonts w:ascii="Times New Roman" w:hAnsi="Times New Roman"/>
                <w:b w:val="0"/>
                <w:color w:val="auto"/>
                <w:sz w:val="20"/>
                <w:szCs w:val="20"/>
              </w:rPr>
              <w:t>т.м</w:t>
            </w:r>
            <w:proofErr w:type="spellEnd"/>
            <w:r w:rsidRPr="000F753F">
              <w:rPr>
                <w:rFonts w:ascii="Times New Roman" w:hAnsi="Times New Roman"/>
                <w:b w:val="0"/>
                <w:color w:val="auto"/>
                <w:sz w:val="20"/>
                <w:szCs w:val="20"/>
              </w:rPr>
              <w:t>. Долгий Мост № 674 на СЗ.</w:t>
            </w:r>
          </w:p>
          <w:p w:rsidR="00C61849" w:rsidRPr="000F753F" w:rsidRDefault="00C61849" w:rsidP="00F8683F">
            <w:pPr>
              <w:pStyle w:val="a5"/>
              <w:spacing w:after="0"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rPr>
              <w:t>Землепольз</w:t>
            </w:r>
            <w:proofErr w:type="spellEnd"/>
            <w:r w:rsidRPr="000F753F">
              <w:rPr>
                <w:rFonts w:ascii="Times New Roman" w:hAnsi="Times New Roman"/>
                <w:b w:val="0"/>
                <w:color w:val="auto"/>
                <w:sz w:val="20"/>
                <w:szCs w:val="20"/>
              </w:rPr>
              <w:t>. - СХ</w:t>
            </w:r>
          </w:p>
        </w:tc>
      </w:tr>
      <w:tr w:rsidR="00F5723C" w:rsidRPr="000F753F" w:rsidTr="000F753F">
        <w:tc>
          <w:tcPr>
            <w:tcW w:w="3287" w:type="dxa"/>
            <w:gridSpan w:val="2"/>
          </w:tcPr>
          <w:p w:rsidR="00F5723C" w:rsidRPr="000F753F" w:rsidRDefault="00F5723C"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 xml:space="preserve">Залежи с </w:t>
            </w:r>
            <w:proofErr w:type="spellStart"/>
            <w:r w:rsidRPr="000F753F">
              <w:rPr>
                <w:rFonts w:ascii="Times New Roman" w:hAnsi="Times New Roman"/>
                <w:b w:val="0"/>
                <w:color w:val="auto"/>
                <w:sz w:val="20"/>
                <w:szCs w:val="20"/>
              </w:rPr>
              <w:t>зольн</w:t>
            </w:r>
            <w:proofErr w:type="gramStart"/>
            <w:r w:rsidRPr="000F753F">
              <w:rPr>
                <w:rFonts w:ascii="Times New Roman" w:hAnsi="Times New Roman"/>
                <w:b w:val="0"/>
                <w:color w:val="auto"/>
                <w:sz w:val="20"/>
                <w:szCs w:val="20"/>
              </w:rPr>
              <w:t>.п</w:t>
            </w:r>
            <w:proofErr w:type="gramEnd"/>
            <w:r w:rsidRPr="000F753F">
              <w:rPr>
                <w:rFonts w:ascii="Times New Roman" w:hAnsi="Times New Roman"/>
                <w:b w:val="0"/>
                <w:color w:val="auto"/>
                <w:sz w:val="20"/>
                <w:szCs w:val="20"/>
              </w:rPr>
              <w:t>о</w:t>
            </w:r>
            <w:proofErr w:type="spellEnd"/>
            <w:r w:rsidRPr="000F753F">
              <w:rPr>
                <w:rFonts w:ascii="Times New Roman" w:hAnsi="Times New Roman"/>
                <w:b w:val="0"/>
                <w:color w:val="auto"/>
                <w:sz w:val="20"/>
                <w:szCs w:val="20"/>
              </w:rPr>
              <w:t xml:space="preserve"> слоям до 35%</w:t>
            </w:r>
          </w:p>
        </w:tc>
        <w:tc>
          <w:tcPr>
            <w:tcW w:w="1189" w:type="dxa"/>
          </w:tcPr>
          <w:p w:rsidR="00F5723C" w:rsidRPr="000F753F" w:rsidRDefault="00F5723C"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 xml:space="preserve"> -. </w:t>
            </w:r>
          </w:p>
          <w:p w:rsidR="00F5723C" w:rsidRPr="000F753F" w:rsidRDefault="00F5723C"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17</w:t>
            </w:r>
          </w:p>
        </w:tc>
        <w:tc>
          <w:tcPr>
            <w:tcW w:w="1346" w:type="dxa"/>
          </w:tcPr>
          <w:p w:rsidR="00F5723C" w:rsidRPr="000F753F" w:rsidRDefault="00F5723C"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3,60</w:t>
            </w:r>
          </w:p>
          <w:p w:rsidR="00F5723C" w:rsidRPr="000F753F" w:rsidRDefault="00F5723C"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1,16</w:t>
            </w:r>
          </w:p>
        </w:tc>
        <w:tc>
          <w:tcPr>
            <w:tcW w:w="841" w:type="dxa"/>
          </w:tcPr>
          <w:p w:rsidR="00F5723C" w:rsidRPr="000F753F" w:rsidRDefault="00F5723C"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195</w:t>
            </w:r>
          </w:p>
          <w:p w:rsidR="00F5723C" w:rsidRPr="000F753F" w:rsidRDefault="00F5723C"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41</w:t>
            </w:r>
          </w:p>
        </w:tc>
        <w:tc>
          <w:tcPr>
            <w:tcW w:w="1276" w:type="dxa"/>
          </w:tcPr>
          <w:p w:rsidR="00F5723C" w:rsidRPr="000F753F" w:rsidRDefault="00F5723C" w:rsidP="00F8683F">
            <w:pPr>
              <w:pStyle w:val="a5"/>
              <w:spacing w:after="0" w:line="360" w:lineRule="auto"/>
              <w:rPr>
                <w:rFonts w:ascii="Times New Roman" w:hAnsi="Times New Roman"/>
                <w:b w:val="0"/>
                <w:color w:val="auto"/>
                <w:sz w:val="20"/>
                <w:szCs w:val="20"/>
              </w:rPr>
            </w:pPr>
          </w:p>
        </w:tc>
        <w:tc>
          <w:tcPr>
            <w:tcW w:w="1417" w:type="dxa"/>
          </w:tcPr>
          <w:p w:rsidR="00F5723C" w:rsidRPr="000F753F" w:rsidRDefault="00F5723C"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lang w:val="en-US"/>
              </w:rPr>
              <w:t>R</w:t>
            </w:r>
            <w:r w:rsidRPr="000F753F">
              <w:rPr>
                <w:rFonts w:ascii="Times New Roman" w:hAnsi="Times New Roman"/>
                <w:b w:val="0"/>
                <w:color w:val="auto"/>
                <w:sz w:val="20"/>
                <w:szCs w:val="20"/>
              </w:rPr>
              <w:t>–45-55 ср.47</w:t>
            </w:r>
          </w:p>
          <w:p w:rsidR="00F5723C" w:rsidRPr="000F753F" w:rsidRDefault="00F5723C"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А-11,8-34,1 ср.19,4</w:t>
            </w:r>
          </w:p>
          <w:p w:rsidR="00F5723C" w:rsidRPr="000F753F" w:rsidRDefault="00F5723C"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lang w:val="en-US"/>
              </w:rPr>
              <w:t>P</w:t>
            </w:r>
            <w:r w:rsidRPr="000F753F">
              <w:rPr>
                <w:rFonts w:ascii="Times New Roman" w:hAnsi="Times New Roman"/>
                <w:b w:val="0"/>
                <w:color w:val="auto"/>
                <w:sz w:val="20"/>
                <w:szCs w:val="20"/>
                <w:vertAlign w:val="subscript"/>
              </w:rPr>
              <w:t>2</w:t>
            </w:r>
            <w:r w:rsidRPr="000F753F">
              <w:rPr>
                <w:rFonts w:ascii="Times New Roman" w:hAnsi="Times New Roman"/>
                <w:b w:val="0"/>
                <w:color w:val="auto"/>
                <w:sz w:val="20"/>
                <w:szCs w:val="20"/>
                <w:lang w:val="en-US"/>
              </w:rPr>
              <w:t>O</w:t>
            </w:r>
            <w:r w:rsidRPr="000F753F">
              <w:rPr>
                <w:rFonts w:ascii="Times New Roman" w:hAnsi="Times New Roman"/>
                <w:b w:val="0"/>
                <w:color w:val="auto"/>
                <w:sz w:val="20"/>
                <w:szCs w:val="20"/>
                <w:vertAlign w:val="subscript"/>
              </w:rPr>
              <w:t>5</w:t>
            </w:r>
            <w:r w:rsidRPr="000F753F">
              <w:rPr>
                <w:rFonts w:ascii="Times New Roman" w:hAnsi="Times New Roman"/>
                <w:b w:val="0"/>
                <w:color w:val="auto"/>
                <w:sz w:val="20"/>
                <w:szCs w:val="20"/>
              </w:rPr>
              <w:t xml:space="preserve"> – 0.06</w:t>
            </w:r>
          </w:p>
          <w:p w:rsidR="00F5723C" w:rsidRPr="000F753F" w:rsidRDefault="00F5723C" w:rsidP="00F8683F">
            <w:pPr>
              <w:pStyle w:val="a5"/>
              <w:spacing w:after="0"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lang w:val="en-US"/>
              </w:rPr>
              <w:t>CaO</w:t>
            </w:r>
            <w:proofErr w:type="spellEnd"/>
            <w:r w:rsidRPr="000F753F">
              <w:rPr>
                <w:rFonts w:ascii="Times New Roman" w:hAnsi="Times New Roman"/>
                <w:b w:val="0"/>
                <w:color w:val="auto"/>
                <w:sz w:val="20"/>
                <w:szCs w:val="20"/>
              </w:rPr>
              <w:t xml:space="preserve"> – 32.6</w:t>
            </w:r>
          </w:p>
        </w:tc>
        <w:tc>
          <w:tcPr>
            <w:tcW w:w="1331" w:type="dxa"/>
          </w:tcPr>
          <w:p w:rsidR="00F5723C" w:rsidRPr="000F753F" w:rsidRDefault="00F5723C" w:rsidP="00F8683F">
            <w:pPr>
              <w:pStyle w:val="a5"/>
              <w:spacing w:after="0" w:line="360" w:lineRule="auto"/>
              <w:rPr>
                <w:rFonts w:ascii="Times New Roman" w:hAnsi="Times New Roman"/>
                <w:b w:val="0"/>
                <w:color w:val="auto"/>
                <w:sz w:val="20"/>
                <w:szCs w:val="20"/>
              </w:rPr>
            </w:pPr>
          </w:p>
        </w:tc>
      </w:tr>
      <w:tr w:rsidR="00C90C8D" w:rsidRPr="000F753F" w:rsidTr="000F753F">
        <w:tc>
          <w:tcPr>
            <w:tcW w:w="1855" w:type="dxa"/>
            <w:vMerge w:val="restart"/>
          </w:tcPr>
          <w:p w:rsidR="00C90C8D" w:rsidRPr="000F753F" w:rsidRDefault="00C90C8D" w:rsidP="009F7111">
            <w:pPr>
              <w:rPr>
                <w:rFonts w:ascii="Times New Roman" w:hAnsi="Times New Roman"/>
                <w:b/>
                <w:sz w:val="20"/>
                <w:szCs w:val="20"/>
              </w:rPr>
            </w:pPr>
          </w:p>
          <w:p w:rsidR="00C90C8D" w:rsidRPr="000F753F" w:rsidRDefault="00C90C8D" w:rsidP="009F7111">
            <w:pPr>
              <w:rPr>
                <w:rFonts w:ascii="Times New Roman" w:eastAsiaTheme="majorEastAsia" w:hAnsi="Times New Roman"/>
                <w:bCs/>
                <w:sz w:val="20"/>
                <w:szCs w:val="20"/>
              </w:rPr>
            </w:pPr>
            <w:proofErr w:type="spellStart"/>
            <w:r w:rsidRPr="000F753F">
              <w:rPr>
                <w:rFonts w:ascii="Times New Roman" w:eastAsiaTheme="majorEastAsia" w:hAnsi="Times New Roman"/>
                <w:bCs/>
                <w:sz w:val="20"/>
                <w:szCs w:val="20"/>
              </w:rPr>
              <w:t>Крапивинско-Великовское</w:t>
            </w:r>
            <w:proofErr w:type="spellEnd"/>
          </w:p>
          <w:p w:rsidR="00C90C8D" w:rsidRPr="000F753F" w:rsidRDefault="00C90C8D" w:rsidP="009F7111">
            <w:pPr>
              <w:rPr>
                <w:rFonts w:ascii="Times New Roman" w:eastAsiaTheme="majorEastAsia" w:hAnsi="Times New Roman"/>
                <w:bCs/>
                <w:sz w:val="20"/>
                <w:szCs w:val="20"/>
              </w:rPr>
            </w:pPr>
            <w:r w:rsidRPr="000F753F">
              <w:rPr>
                <w:rFonts w:ascii="Times New Roman" w:eastAsiaTheme="majorEastAsia" w:hAnsi="Times New Roman"/>
                <w:bCs/>
                <w:sz w:val="20"/>
                <w:szCs w:val="20"/>
              </w:rPr>
              <w:lastRenderedPageBreak/>
              <w:t xml:space="preserve">От </w:t>
            </w:r>
            <w:proofErr w:type="spellStart"/>
            <w:r w:rsidRPr="000F753F">
              <w:rPr>
                <w:rFonts w:ascii="Times New Roman" w:eastAsiaTheme="majorEastAsia" w:hAnsi="Times New Roman"/>
                <w:bCs/>
                <w:sz w:val="20"/>
                <w:szCs w:val="20"/>
              </w:rPr>
              <w:t>р.ц.г</w:t>
            </w:r>
            <w:proofErr w:type="gramStart"/>
            <w:r w:rsidRPr="000F753F">
              <w:rPr>
                <w:rFonts w:ascii="Times New Roman" w:eastAsiaTheme="majorEastAsia" w:hAnsi="Times New Roman"/>
                <w:bCs/>
                <w:sz w:val="20"/>
                <w:szCs w:val="20"/>
              </w:rPr>
              <w:t>.Р</w:t>
            </w:r>
            <w:proofErr w:type="gramEnd"/>
            <w:r w:rsidRPr="000F753F">
              <w:rPr>
                <w:rFonts w:ascii="Times New Roman" w:eastAsiaTheme="majorEastAsia" w:hAnsi="Times New Roman"/>
                <w:bCs/>
                <w:sz w:val="20"/>
                <w:szCs w:val="20"/>
              </w:rPr>
              <w:t>ославль</w:t>
            </w:r>
            <w:proofErr w:type="spellEnd"/>
            <w:r w:rsidRPr="000F753F">
              <w:rPr>
                <w:rFonts w:ascii="Times New Roman" w:eastAsiaTheme="majorEastAsia" w:hAnsi="Times New Roman"/>
                <w:bCs/>
                <w:sz w:val="20"/>
                <w:szCs w:val="20"/>
              </w:rPr>
              <w:t xml:space="preserve"> на ЮЗ в 13,5 км</w:t>
            </w:r>
          </w:p>
          <w:p w:rsidR="00C90C8D" w:rsidRPr="000F753F" w:rsidRDefault="00C90C8D" w:rsidP="009F7111">
            <w:pPr>
              <w:rPr>
                <w:rFonts w:ascii="Times New Roman" w:eastAsiaTheme="majorEastAsia" w:hAnsi="Times New Roman"/>
                <w:bCs/>
                <w:sz w:val="20"/>
                <w:szCs w:val="20"/>
              </w:rPr>
            </w:pPr>
            <w:r w:rsidRPr="000F753F">
              <w:rPr>
                <w:rFonts w:ascii="Times New Roman" w:eastAsiaTheme="majorEastAsia" w:hAnsi="Times New Roman"/>
                <w:bCs/>
                <w:sz w:val="20"/>
                <w:szCs w:val="20"/>
              </w:rPr>
              <w:t>_</w:t>
            </w:r>
            <w:proofErr w:type="spellStart"/>
            <w:r w:rsidRPr="000F753F">
              <w:rPr>
                <w:rFonts w:ascii="Times New Roman" w:eastAsiaTheme="majorEastAsia" w:hAnsi="Times New Roman"/>
                <w:bCs/>
                <w:sz w:val="20"/>
                <w:szCs w:val="20"/>
              </w:rPr>
              <w:t>ж.д.ст</w:t>
            </w:r>
            <w:proofErr w:type="gramStart"/>
            <w:r w:rsidRPr="000F753F">
              <w:rPr>
                <w:rFonts w:ascii="Times New Roman" w:eastAsiaTheme="majorEastAsia" w:hAnsi="Times New Roman"/>
                <w:bCs/>
                <w:sz w:val="20"/>
                <w:szCs w:val="20"/>
              </w:rPr>
              <w:t>.К</w:t>
            </w:r>
            <w:proofErr w:type="gramEnd"/>
            <w:r w:rsidRPr="000F753F">
              <w:rPr>
                <w:rFonts w:ascii="Times New Roman" w:eastAsiaTheme="majorEastAsia" w:hAnsi="Times New Roman"/>
                <w:bCs/>
                <w:sz w:val="20"/>
                <w:szCs w:val="20"/>
              </w:rPr>
              <w:t>рапивинская</w:t>
            </w:r>
            <w:proofErr w:type="spellEnd"/>
            <w:r w:rsidRPr="000F753F">
              <w:rPr>
                <w:rFonts w:ascii="Times New Roman" w:eastAsiaTheme="majorEastAsia" w:hAnsi="Times New Roman"/>
                <w:bCs/>
                <w:sz w:val="20"/>
                <w:szCs w:val="20"/>
              </w:rPr>
              <w:t xml:space="preserve"> на З в 0,5 км</w:t>
            </w:r>
          </w:p>
          <w:p w:rsidR="00C90C8D" w:rsidRPr="000F753F" w:rsidRDefault="00C90C8D" w:rsidP="009F7111">
            <w:pPr>
              <w:rPr>
                <w:rFonts w:ascii="Times New Roman" w:eastAsiaTheme="majorEastAsia" w:hAnsi="Times New Roman"/>
                <w:bCs/>
                <w:sz w:val="20"/>
                <w:szCs w:val="20"/>
              </w:rPr>
            </w:pPr>
            <w:r w:rsidRPr="000F753F">
              <w:rPr>
                <w:rFonts w:ascii="Times New Roman" w:eastAsiaTheme="majorEastAsia" w:hAnsi="Times New Roman"/>
                <w:bCs/>
                <w:sz w:val="20"/>
                <w:szCs w:val="20"/>
              </w:rPr>
              <w:t>_</w:t>
            </w:r>
            <w:proofErr w:type="spellStart"/>
            <w:r w:rsidRPr="000F753F">
              <w:rPr>
                <w:rFonts w:ascii="Times New Roman" w:eastAsiaTheme="majorEastAsia" w:hAnsi="Times New Roman"/>
                <w:bCs/>
                <w:sz w:val="20"/>
                <w:szCs w:val="20"/>
              </w:rPr>
              <w:t>с</w:t>
            </w:r>
            <w:proofErr w:type="gramStart"/>
            <w:r w:rsidRPr="000F753F">
              <w:rPr>
                <w:rFonts w:ascii="Times New Roman" w:eastAsiaTheme="majorEastAsia" w:hAnsi="Times New Roman"/>
                <w:bCs/>
                <w:sz w:val="20"/>
                <w:szCs w:val="20"/>
              </w:rPr>
              <w:t>.Д</w:t>
            </w:r>
            <w:proofErr w:type="gramEnd"/>
            <w:r w:rsidRPr="000F753F">
              <w:rPr>
                <w:rFonts w:ascii="Times New Roman" w:eastAsiaTheme="majorEastAsia" w:hAnsi="Times New Roman"/>
                <w:bCs/>
                <w:sz w:val="20"/>
                <w:szCs w:val="20"/>
              </w:rPr>
              <w:t>еребуж</w:t>
            </w:r>
            <w:proofErr w:type="spellEnd"/>
            <w:r w:rsidRPr="000F753F">
              <w:rPr>
                <w:rFonts w:ascii="Times New Roman" w:eastAsiaTheme="majorEastAsia" w:hAnsi="Times New Roman"/>
                <w:bCs/>
                <w:sz w:val="20"/>
                <w:szCs w:val="20"/>
              </w:rPr>
              <w:t xml:space="preserve"> на ЮВ в 2 км</w:t>
            </w:r>
          </w:p>
          <w:p w:rsidR="00C90C8D" w:rsidRPr="000F753F" w:rsidRDefault="00C90C8D" w:rsidP="009F7111">
            <w:pPr>
              <w:rPr>
                <w:rFonts w:ascii="Times New Roman" w:hAnsi="Times New Roman"/>
                <w:b/>
                <w:sz w:val="20"/>
                <w:szCs w:val="20"/>
              </w:rPr>
            </w:pPr>
            <w:r w:rsidRPr="000F753F">
              <w:rPr>
                <w:rFonts w:ascii="Times New Roman" w:hAnsi="Times New Roman"/>
                <w:b/>
                <w:bCs/>
                <w:sz w:val="20"/>
                <w:szCs w:val="20"/>
              </w:rPr>
              <w:t>_</w:t>
            </w:r>
            <w:proofErr w:type="spellStart"/>
            <w:r w:rsidRPr="000F753F">
              <w:rPr>
                <w:rFonts w:ascii="Times New Roman" w:hAnsi="Times New Roman"/>
                <w:b/>
                <w:bCs/>
                <w:sz w:val="20"/>
                <w:szCs w:val="20"/>
              </w:rPr>
              <w:t>с</w:t>
            </w:r>
            <w:proofErr w:type="gramStart"/>
            <w:r w:rsidRPr="000F753F">
              <w:rPr>
                <w:rFonts w:ascii="Times New Roman" w:hAnsi="Times New Roman"/>
                <w:b/>
                <w:bCs/>
                <w:sz w:val="20"/>
                <w:szCs w:val="20"/>
              </w:rPr>
              <w:t>.Б</w:t>
            </w:r>
            <w:proofErr w:type="gramEnd"/>
            <w:r w:rsidRPr="000F753F">
              <w:rPr>
                <w:rFonts w:ascii="Times New Roman" w:hAnsi="Times New Roman"/>
                <w:b/>
                <w:bCs/>
                <w:sz w:val="20"/>
                <w:szCs w:val="20"/>
              </w:rPr>
              <w:t>орщенка</w:t>
            </w:r>
            <w:proofErr w:type="spellEnd"/>
            <w:r w:rsidRPr="000F753F">
              <w:rPr>
                <w:rFonts w:ascii="Times New Roman" w:hAnsi="Times New Roman"/>
                <w:b/>
                <w:bCs/>
                <w:sz w:val="20"/>
                <w:szCs w:val="20"/>
              </w:rPr>
              <w:t xml:space="preserve"> на Ю в 0,5 км</w:t>
            </w:r>
          </w:p>
        </w:tc>
        <w:tc>
          <w:tcPr>
            <w:tcW w:w="1432" w:type="dxa"/>
          </w:tcPr>
          <w:p w:rsidR="00C90C8D" w:rsidRPr="000F753F" w:rsidRDefault="00C90C8D" w:rsidP="009F7111">
            <w:pPr>
              <w:rPr>
                <w:rFonts w:ascii="Times New Roman" w:hAnsi="Times New Roman"/>
                <w:b/>
                <w:sz w:val="20"/>
                <w:szCs w:val="20"/>
              </w:rPr>
            </w:pPr>
            <w:r w:rsidRPr="000F753F">
              <w:rPr>
                <w:rFonts w:ascii="Times New Roman" w:hAnsi="Times New Roman"/>
                <w:b/>
                <w:sz w:val="20"/>
                <w:szCs w:val="20"/>
              </w:rPr>
              <w:lastRenderedPageBreak/>
              <w:t>Д-1948</w:t>
            </w:r>
          </w:p>
          <w:p w:rsidR="00C90C8D" w:rsidRPr="000F753F" w:rsidRDefault="00C90C8D" w:rsidP="009F7111">
            <w:pPr>
              <w:rPr>
                <w:rFonts w:ascii="Times New Roman" w:hAnsi="Times New Roman"/>
                <w:b/>
                <w:sz w:val="20"/>
                <w:szCs w:val="20"/>
              </w:rPr>
            </w:pPr>
            <w:r w:rsidRPr="000F753F">
              <w:rPr>
                <w:rFonts w:ascii="Times New Roman" w:hAnsi="Times New Roman"/>
                <w:b/>
                <w:sz w:val="20"/>
                <w:szCs w:val="20"/>
              </w:rPr>
              <w:t>РТР</w:t>
            </w:r>
          </w:p>
          <w:p w:rsidR="00C90C8D" w:rsidRPr="000F753F" w:rsidRDefault="00C90C8D" w:rsidP="009F7111">
            <w:pPr>
              <w:rPr>
                <w:rFonts w:ascii="Times New Roman" w:hAnsi="Times New Roman"/>
                <w:b/>
                <w:sz w:val="20"/>
                <w:szCs w:val="20"/>
              </w:rPr>
            </w:pPr>
          </w:p>
          <w:p w:rsidR="00C90C8D" w:rsidRPr="000F753F" w:rsidRDefault="00C90C8D" w:rsidP="009F7111">
            <w:pPr>
              <w:rPr>
                <w:rFonts w:ascii="Times New Roman" w:hAnsi="Times New Roman"/>
                <w:b/>
                <w:sz w:val="20"/>
                <w:szCs w:val="20"/>
              </w:rPr>
            </w:pPr>
          </w:p>
        </w:tc>
        <w:tc>
          <w:tcPr>
            <w:tcW w:w="1189" w:type="dxa"/>
          </w:tcPr>
          <w:p w:rsidR="00C90C8D" w:rsidRPr="000F753F" w:rsidRDefault="00C90C8D" w:rsidP="009F7111">
            <w:pPr>
              <w:rPr>
                <w:rFonts w:ascii="Times New Roman" w:hAnsi="Times New Roman"/>
                <w:b/>
                <w:sz w:val="20"/>
                <w:szCs w:val="20"/>
                <w:u w:val="single"/>
              </w:rPr>
            </w:pPr>
            <w:r w:rsidRPr="000F753F">
              <w:rPr>
                <w:rFonts w:ascii="Times New Roman" w:hAnsi="Times New Roman"/>
                <w:b/>
                <w:sz w:val="20"/>
                <w:szCs w:val="20"/>
                <w:u w:val="single"/>
              </w:rPr>
              <w:lastRenderedPageBreak/>
              <w:t>659</w:t>
            </w:r>
          </w:p>
          <w:p w:rsidR="00C90C8D" w:rsidRPr="000F753F" w:rsidRDefault="00C90C8D" w:rsidP="009F7111">
            <w:pPr>
              <w:rPr>
                <w:rFonts w:ascii="Times New Roman" w:hAnsi="Times New Roman"/>
                <w:b/>
                <w:sz w:val="20"/>
                <w:szCs w:val="20"/>
              </w:rPr>
            </w:pPr>
            <w:r w:rsidRPr="000F753F">
              <w:rPr>
                <w:rFonts w:ascii="Times New Roman" w:hAnsi="Times New Roman"/>
                <w:b/>
                <w:sz w:val="20"/>
                <w:szCs w:val="20"/>
              </w:rPr>
              <w:t>256</w:t>
            </w:r>
          </w:p>
          <w:p w:rsidR="00C90C8D" w:rsidRPr="000F753F" w:rsidRDefault="00C90C8D" w:rsidP="009F7111">
            <w:pPr>
              <w:rPr>
                <w:rFonts w:ascii="Times New Roman" w:hAnsi="Times New Roman"/>
                <w:b/>
                <w:sz w:val="20"/>
                <w:szCs w:val="20"/>
              </w:rPr>
            </w:pPr>
          </w:p>
        </w:tc>
        <w:tc>
          <w:tcPr>
            <w:tcW w:w="1346" w:type="dxa"/>
          </w:tcPr>
          <w:p w:rsidR="00C90C8D" w:rsidRPr="000F753F" w:rsidRDefault="00C90C8D" w:rsidP="009F7111">
            <w:pPr>
              <w:rPr>
                <w:rFonts w:ascii="Times New Roman" w:hAnsi="Times New Roman"/>
                <w:b/>
                <w:sz w:val="20"/>
                <w:szCs w:val="20"/>
                <w:u w:val="single"/>
              </w:rPr>
            </w:pPr>
            <w:r w:rsidRPr="000F753F">
              <w:rPr>
                <w:rFonts w:ascii="Times New Roman" w:hAnsi="Times New Roman"/>
                <w:b/>
                <w:sz w:val="20"/>
                <w:szCs w:val="20"/>
                <w:u w:val="single"/>
              </w:rPr>
              <w:lastRenderedPageBreak/>
              <w:t>2,80</w:t>
            </w:r>
          </w:p>
          <w:p w:rsidR="00C90C8D" w:rsidRPr="000F753F" w:rsidRDefault="00C90C8D" w:rsidP="009F7111">
            <w:pPr>
              <w:rPr>
                <w:rFonts w:ascii="Times New Roman" w:hAnsi="Times New Roman"/>
                <w:b/>
                <w:sz w:val="20"/>
                <w:szCs w:val="20"/>
              </w:rPr>
            </w:pPr>
            <w:r w:rsidRPr="000F753F">
              <w:rPr>
                <w:rFonts w:ascii="Times New Roman" w:hAnsi="Times New Roman"/>
                <w:b/>
                <w:sz w:val="20"/>
                <w:szCs w:val="20"/>
              </w:rPr>
              <w:t>1,26</w:t>
            </w:r>
          </w:p>
        </w:tc>
        <w:tc>
          <w:tcPr>
            <w:tcW w:w="841" w:type="dxa"/>
          </w:tcPr>
          <w:p w:rsidR="00C90C8D" w:rsidRPr="000F753F" w:rsidRDefault="00C90C8D" w:rsidP="009F7111">
            <w:pPr>
              <w:rPr>
                <w:rFonts w:ascii="Times New Roman" w:hAnsi="Times New Roman"/>
                <w:b/>
                <w:sz w:val="20"/>
                <w:szCs w:val="20"/>
                <w:u w:val="single"/>
              </w:rPr>
            </w:pPr>
            <w:r w:rsidRPr="000F753F">
              <w:rPr>
                <w:rFonts w:ascii="Times New Roman" w:hAnsi="Times New Roman"/>
                <w:b/>
                <w:sz w:val="20"/>
                <w:szCs w:val="20"/>
                <w:u w:val="single"/>
              </w:rPr>
              <w:t>3226</w:t>
            </w:r>
          </w:p>
          <w:p w:rsidR="00C90C8D" w:rsidRPr="000F753F" w:rsidRDefault="00C90C8D" w:rsidP="009F7111">
            <w:pPr>
              <w:rPr>
                <w:rFonts w:ascii="Times New Roman" w:hAnsi="Times New Roman"/>
                <w:b/>
                <w:sz w:val="20"/>
                <w:szCs w:val="20"/>
              </w:rPr>
            </w:pPr>
            <w:r w:rsidRPr="000F753F">
              <w:rPr>
                <w:rFonts w:ascii="Times New Roman" w:hAnsi="Times New Roman"/>
                <w:b/>
                <w:sz w:val="20"/>
                <w:szCs w:val="20"/>
              </w:rPr>
              <w:t>795</w:t>
            </w:r>
          </w:p>
        </w:tc>
        <w:tc>
          <w:tcPr>
            <w:tcW w:w="1276" w:type="dxa"/>
            <w:vMerge w:val="restart"/>
          </w:tcPr>
          <w:p w:rsidR="00C90C8D" w:rsidRPr="000F753F" w:rsidRDefault="00C90C8D" w:rsidP="009F7111">
            <w:pPr>
              <w:rPr>
                <w:rFonts w:ascii="Times New Roman" w:hAnsi="Times New Roman"/>
                <w:b/>
                <w:sz w:val="20"/>
                <w:szCs w:val="20"/>
              </w:rPr>
            </w:pPr>
            <w:r w:rsidRPr="000F753F">
              <w:rPr>
                <w:rFonts w:ascii="Times New Roman" w:hAnsi="Times New Roman"/>
                <w:b/>
                <w:sz w:val="20"/>
                <w:szCs w:val="20"/>
              </w:rPr>
              <w:t>В-410</w:t>
            </w:r>
          </w:p>
        </w:tc>
        <w:tc>
          <w:tcPr>
            <w:tcW w:w="1417" w:type="dxa"/>
          </w:tcPr>
          <w:p w:rsidR="00C90C8D" w:rsidRPr="000F753F" w:rsidRDefault="00C90C8D" w:rsidP="009F7111">
            <w:pPr>
              <w:rPr>
                <w:rFonts w:ascii="Times New Roman" w:hAnsi="Times New Roman"/>
                <w:b/>
                <w:sz w:val="20"/>
                <w:szCs w:val="20"/>
              </w:rPr>
            </w:pPr>
            <w:r w:rsidRPr="000F753F">
              <w:rPr>
                <w:rFonts w:ascii="Times New Roman" w:hAnsi="Times New Roman"/>
                <w:b/>
                <w:sz w:val="20"/>
                <w:szCs w:val="20"/>
              </w:rPr>
              <w:t xml:space="preserve">Низ. </w:t>
            </w:r>
          </w:p>
          <w:p w:rsidR="00C90C8D" w:rsidRPr="000F753F" w:rsidRDefault="00C90C8D" w:rsidP="009F7111">
            <w:pPr>
              <w:rPr>
                <w:rFonts w:ascii="Times New Roman" w:hAnsi="Times New Roman"/>
                <w:b/>
                <w:sz w:val="20"/>
                <w:szCs w:val="20"/>
              </w:rPr>
            </w:pPr>
            <w:r w:rsidRPr="000F753F">
              <w:rPr>
                <w:rFonts w:ascii="Times New Roman" w:hAnsi="Times New Roman"/>
                <w:b/>
                <w:sz w:val="20"/>
                <w:szCs w:val="20"/>
                <w:lang w:val="en-US"/>
              </w:rPr>
              <w:t>R</w:t>
            </w:r>
            <w:r w:rsidRPr="000F753F">
              <w:rPr>
                <w:rFonts w:ascii="Times New Roman" w:hAnsi="Times New Roman"/>
                <w:b/>
                <w:sz w:val="20"/>
                <w:szCs w:val="20"/>
              </w:rPr>
              <w:t>-30-55 ср.46</w:t>
            </w:r>
          </w:p>
          <w:p w:rsidR="00C90C8D" w:rsidRPr="000F753F" w:rsidRDefault="00C90C8D" w:rsidP="009F7111">
            <w:pPr>
              <w:rPr>
                <w:rFonts w:ascii="Times New Roman" w:hAnsi="Times New Roman"/>
                <w:b/>
                <w:sz w:val="20"/>
                <w:szCs w:val="20"/>
              </w:rPr>
            </w:pPr>
            <w:r w:rsidRPr="000F753F">
              <w:rPr>
                <w:rFonts w:ascii="Times New Roman" w:hAnsi="Times New Roman"/>
                <w:b/>
                <w:sz w:val="20"/>
                <w:szCs w:val="20"/>
              </w:rPr>
              <w:t xml:space="preserve">А-7,4-43,3 </w:t>
            </w:r>
            <w:r w:rsidRPr="000F753F">
              <w:rPr>
                <w:rFonts w:ascii="Times New Roman" w:hAnsi="Times New Roman"/>
                <w:b/>
                <w:sz w:val="20"/>
                <w:szCs w:val="20"/>
              </w:rPr>
              <w:lastRenderedPageBreak/>
              <w:t>ср.13,4</w:t>
            </w:r>
          </w:p>
          <w:p w:rsidR="00C90C8D" w:rsidRPr="000F753F" w:rsidRDefault="00C90C8D" w:rsidP="009F7111">
            <w:pPr>
              <w:rPr>
                <w:rFonts w:ascii="Times New Roman" w:hAnsi="Times New Roman"/>
                <w:b/>
                <w:sz w:val="20"/>
                <w:szCs w:val="20"/>
              </w:rPr>
            </w:pPr>
            <w:r w:rsidRPr="000F753F">
              <w:rPr>
                <w:rFonts w:ascii="Times New Roman" w:hAnsi="Times New Roman"/>
                <w:b/>
                <w:sz w:val="20"/>
                <w:szCs w:val="20"/>
                <w:lang w:val="en-US"/>
              </w:rPr>
              <w:t>W</w:t>
            </w:r>
            <w:r w:rsidRPr="000F753F">
              <w:rPr>
                <w:rFonts w:ascii="Times New Roman" w:hAnsi="Times New Roman"/>
                <w:b/>
                <w:sz w:val="20"/>
                <w:szCs w:val="20"/>
              </w:rPr>
              <w:t>-84.1</w:t>
            </w:r>
          </w:p>
          <w:p w:rsidR="00C90C8D" w:rsidRPr="000F753F" w:rsidRDefault="00C90C8D" w:rsidP="009F7111">
            <w:pPr>
              <w:rPr>
                <w:rFonts w:ascii="Times New Roman" w:hAnsi="Times New Roman"/>
                <w:b/>
                <w:sz w:val="20"/>
                <w:szCs w:val="20"/>
              </w:rPr>
            </w:pPr>
            <w:r w:rsidRPr="000F753F">
              <w:rPr>
                <w:rFonts w:ascii="Times New Roman" w:hAnsi="Times New Roman"/>
                <w:b/>
                <w:sz w:val="20"/>
                <w:szCs w:val="20"/>
              </w:rPr>
              <w:t>Пн</w:t>
            </w:r>
            <w:proofErr w:type="gramStart"/>
            <w:r w:rsidRPr="000F753F">
              <w:rPr>
                <w:rFonts w:ascii="Times New Roman" w:hAnsi="Times New Roman"/>
                <w:b/>
                <w:sz w:val="20"/>
                <w:szCs w:val="20"/>
              </w:rPr>
              <w:t>.-</w:t>
            </w:r>
            <w:proofErr w:type="gramEnd"/>
            <w:r w:rsidRPr="000F753F">
              <w:rPr>
                <w:rFonts w:ascii="Times New Roman" w:hAnsi="Times New Roman"/>
                <w:b/>
                <w:sz w:val="20"/>
                <w:szCs w:val="20"/>
              </w:rPr>
              <w:t>б/</w:t>
            </w:r>
            <w:proofErr w:type="spellStart"/>
            <w:r w:rsidRPr="000F753F">
              <w:rPr>
                <w:rFonts w:ascii="Times New Roman" w:hAnsi="Times New Roman"/>
                <w:b/>
                <w:sz w:val="20"/>
                <w:szCs w:val="20"/>
              </w:rPr>
              <w:t>пн</w:t>
            </w:r>
            <w:proofErr w:type="spellEnd"/>
          </w:p>
        </w:tc>
        <w:tc>
          <w:tcPr>
            <w:tcW w:w="1331" w:type="dxa"/>
            <w:vMerge w:val="restart"/>
          </w:tcPr>
          <w:p w:rsidR="00C90C8D" w:rsidRPr="000F753F" w:rsidRDefault="00C90C8D" w:rsidP="009F7111">
            <w:pPr>
              <w:rPr>
                <w:rFonts w:ascii="Times New Roman" w:hAnsi="Times New Roman"/>
                <w:b/>
                <w:sz w:val="20"/>
                <w:szCs w:val="20"/>
              </w:rPr>
            </w:pPr>
            <w:proofErr w:type="spellStart"/>
            <w:r w:rsidRPr="000F753F">
              <w:rPr>
                <w:rFonts w:ascii="Times New Roman" w:hAnsi="Times New Roman"/>
                <w:b/>
                <w:sz w:val="20"/>
                <w:szCs w:val="20"/>
              </w:rPr>
              <w:lastRenderedPageBreak/>
              <w:t>Водопр</w:t>
            </w:r>
            <w:proofErr w:type="spellEnd"/>
            <w:proofErr w:type="gramStart"/>
            <w:r w:rsidRPr="000F753F">
              <w:rPr>
                <w:rFonts w:ascii="Times New Roman" w:hAnsi="Times New Roman"/>
                <w:b/>
                <w:sz w:val="20"/>
                <w:szCs w:val="20"/>
              </w:rPr>
              <w:t>.-</w:t>
            </w:r>
            <w:proofErr w:type="spellStart"/>
            <w:proofErr w:type="gramEnd"/>
            <w:r w:rsidRPr="000F753F">
              <w:rPr>
                <w:rFonts w:ascii="Times New Roman" w:hAnsi="Times New Roman"/>
                <w:b/>
                <w:sz w:val="20"/>
                <w:szCs w:val="20"/>
              </w:rPr>
              <w:t>реки:Остер</w:t>
            </w:r>
            <w:proofErr w:type="spellEnd"/>
            <w:r w:rsidRPr="000F753F">
              <w:rPr>
                <w:rFonts w:ascii="Times New Roman" w:hAnsi="Times New Roman"/>
                <w:b/>
                <w:sz w:val="20"/>
                <w:szCs w:val="20"/>
              </w:rPr>
              <w:t xml:space="preserve">, протек. </w:t>
            </w:r>
            <w:r w:rsidRPr="000F753F">
              <w:rPr>
                <w:rFonts w:ascii="Times New Roman" w:hAnsi="Times New Roman"/>
                <w:b/>
                <w:sz w:val="20"/>
                <w:szCs w:val="20"/>
              </w:rPr>
              <w:lastRenderedPageBreak/>
              <w:t>Вдоль ЮЗ</w:t>
            </w:r>
          </w:p>
          <w:p w:rsidR="00C90C8D" w:rsidRPr="000F753F" w:rsidRDefault="00C90C8D" w:rsidP="009F7111">
            <w:pPr>
              <w:rPr>
                <w:rFonts w:ascii="Times New Roman" w:hAnsi="Times New Roman"/>
                <w:b/>
                <w:sz w:val="20"/>
                <w:szCs w:val="20"/>
              </w:rPr>
            </w:pPr>
            <w:r w:rsidRPr="000F753F">
              <w:rPr>
                <w:rFonts w:ascii="Times New Roman" w:hAnsi="Times New Roman"/>
                <w:b/>
                <w:sz w:val="20"/>
                <w:szCs w:val="20"/>
              </w:rPr>
              <w:t xml:space="preserve">края </w:t>
            </w:r>
            <w:proofErr w:type="spellStart"/>
            <w:r w:rsidRPr="000F753F">
              <w:rPr>
                <w:rFonts w:ascii="Times New Roman" w:hAnsi="Times New Roman"/>
                <w:b/>
                <w:sz w:val="20"/>
                <w:szCs w:val="20"/>
              </w:rPr>
              <w:t>т.м</w:t>
            </w:r>
            <w:proofErr w:type="spellEnd"/>
            <w:r w:rsidRPr="000F753F">
              <w:rPr>
                <w:rFonts w:ascii="Times New Roman" w:hAnsi="Times New Roman"/>
                <w:b/>
                <w:sz w:val="20"/>
                <w:szCs w:val="20"/>
              </w:rPr>
              <w:t xml:space="preserve">. и Крапивня, протек. По сев. Части </w:t>
            </w:r>
            <w:proofErr w:type="spellStart"/>
            <w:r w:rsidRPr="000F753F">
              <w:rPr>
                <w:rFonts w:ascii="Times New Roman" w:hAnsi="Times New Roman"/>
                <w:b/>
                <w:sz w:val="20"/>
                <w:szCs w:val="20"/>
              </w:rPr>
              <w:t>т.м</w:t>
            </w:r>
            <w:proofErr w:type="spellEnd"/>
            <w:r w:rsidRPr="000F753F">
              <w:rPr>
                <w:rFonts w:ascii="Times New Roman" w:hAnsi="Times New Roman"/>
                <w:b/>
                <w:sz w:val="20"/>
                <w:szCs w:val="20"/>
              </w:rPr>
              <w:t>.</w:t>
            </w:r>
          </w:p>
          <w:p w:rsidR="00C90C8D" w:rsidRPr="000F753F" w:rsidRDefault="00C90C8D" w:rsidP="009F7111">
            <w:pPr>
              <w:rPr>
                <w:rFonts w:ascii="Times New Roman" w:hAnsi="Times New Roman"/>
                <w:b/>
                <w:sz w:val="20"/>
                <w:szCs w:val="20"/>
              </w:rPr>
            </w:pPr>
            <w:proofErr w:type="spellStart"/>
            <w:r w:rsidRPr="000F753F">
              <w:rPr>
                <w:rFonts w:ascii="Times New Roman" w:hAnsi="Times New Roman"/>
                <w:b/>
                <w:sz w:val="20"/>
                <w:szCs w:val="20"/>
              </w:rPr>
              <w:t>Землепольз</w:t>
            </w:r>
            <w:proofErr w:type="spellEnd"/>
            <w:r w:rsidRPr="000F753F">
              <w:rPr>
                <w:rFonts w:ascii="Times New Roman" w:hAnsi="Times New Roman"/>
                <w:b/>
                <w:sz w:val="20"/>
                <w:szCs w:val="20"/>
              </w:rPr>
              <w:t>. – ГЛФ и СХ</w:t>
            </w:r>
          </w:p>
        </w:tc>
      </w:tr>
      <w:tr w:rsidR="00C90C8D" w:rsidRPr="000F753F" w:rsidTr="000F753F">
        <w:tc>
          <w:tcPr>
            <w:tcW w:w="1855" w:type="dxa"/>
            <w:vMerge/>
          </w:tcPr>
          <w:p w:rsidR="00C90C8D" w:rsidRPr="000F753F" w:rsidRDefault="00C90C8D" w:rsidP="00F8683F">
            <w:pPr>
              <w:pStyle w:val="a5"/>
              <w:spacing w:after="0" w:line="360" w:lineRule="auto"/>
              <w:jc w:val="both"/>
              <w:rPr>
                <w:rFonts w:ascii="Times New Roman" w:hAnsi="Times New Roman"/>
                <w:b w:val="0"/>
                <w:color w:val="auto"/>
                <w:sz w:val="20"/>
                <w:szCs w:val="20"/>
              </w:rPr>
            </w:pPr>
          </w:p>
        </w:tc>
        <w:tc>
          <w:tcPr>
            <w:tcW w:w="1432" w:type="dxa"/>
          </w:tcPr>
          <w:p w:rsidR="00C90C8D" w:rsidRPr="000F753F" w:rsidRDefault="00C90C8D" w:rsidP="00F8683F">
            <w:pPr>
              <w:pStyle w:val="a5"/>
              <w:spacing w:after="0" w:line="360" w:lineRule="auto"/>
              <w:rPr>
                <w:rFonts w:ascii="Times New Roman" w:hAnsi="Times New Roman"/>
                <w:b w:val="0"/>
                <w:color w:val="auto"/>
                <w:sz w:val="20"/>
                <w:szCs w:val="20"/>
              </w:rPr>
            </w:pPr>
            <w:proofErr w:type="spellStart"/>
            <w:r w:rsidRPr="000F753F">
              <w:rPr>
                <w:rFonts w:ascii="Times New Roman" w:hAnsi="Times New Roman"/>
                <w:b w:val="0"/>
                <w:color w:val="auto"/>
                <w:sz w:val="20"/>
                <w:szCs w:val="20"/>
              </w:rPr>
              <w:t>Доразв</w:t>
            </w:r>
            <w:proofErr w:type="spellEnd"/>
            <w:r w:rsidRPr="000F753F">
              <w:rPr>
                <w:rFonts w:ascii="Times New Roman" w:hAnsi="Times New Roman"/>
                <w:b w:val="0"/>
                <w:color w:val="auto"/>
                <w:sz w:val="20"/>
                <w:szCs w:val="20"/>
              </w:rPr>
              <w:t>.</w:t>
            </w:r>
          </w:p>
          <w:p w:rsidR="00C90C8D" w:rsidRPr="000F753F" w:rsidRDefault="00C90C8D"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1971г.</w:t>
            </w:r>
          </w:p>
          <w:p w:rsidR="00C90C8D" w:rsidRPr="000F753F" w:rsidRDefault="00C90C8D"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СГРП</w:t>
            </w:r>
          </w:p>
        </w:tc>
        <w:tc>
          <w:tcPr>
            <w:tcW w:w="1189" w:type="dxa"/>
          </w:tcPr>
          <w:p w:rsidR="00C90C8D" w:rsidRPr="000F753F" w:rsidRDefault="00C90C8D"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610</w:t>
            </w:r>
          </w:p>
          <w:p w:rsidR="00C90C8D" w:rsidRPr="000F753F" w:rsidRDefault="00C90C8D"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154</w:t>
            </w:r>
          </w:p>
        </w:tc>
        <w:tc>
          <w:tcPr>
            <w:tcW w:w="1346" w:type="dxa"/>
          </w:tcPr>
          <w:p w:rsidR="00C90C8D" w:rsidRPr="000F753F" w:rsidRDefault="00C90C8D"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2,3</w:t>
            </w:r>
          </w:p>
          <w:p w:rsidR="00C90C8D" w:rsidRPr="000F753F" w:rsidRDefault="00C90C8D"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1,18</w:t>
            </w:r>
          </w:p>
        </w:tc>
        <w:tc>
          <w:tcPr>
            <w:tcW w:w="841" w:type="dxa"/>
          </w:tcPr>
          <w:p w:rsidR="00C90C8D" w:rsidRPr="000F753F" w:rsidRDefault="00C90C8D"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1821</w:t>
            </w:r>
          </w:p>
          <w:p w:rsidR="00C90C8D" w:rsidRPr="000F753F" w:rsidRDefault="00C90C8D"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410</w:t>
            </w:r>
          </w:p>
        </w:tc>
        <w:tc>
          <w:tcPr>
            <w:tcW w:w="1276" w:type="dxa"/>
            <w:vMerge/>
          </w:tcPr>
          <w:p w:rsidR="00C90C8D" w:rsidRPr="000F753F" w:rsidRDefault="00C90C8D" w:rsidP="00F8683F">
            <w:pPr>
              <w:pStyle w:val="a5"/>
              <w:spacing w:after="0" w:line="360" w:lineRule="auto"/>
              <w:rPr>
                <w:rFonts w:ascii="Times New Roman" w:hAnsi="Times New Roman"/>
                <w:b w:val="0"/>
                <w:color w:val="auto"/>
                <w:sz w:val="20"/>
                <w:szCs w:val="20"/>
              </w:rPr>
            </w:pPr>
          </w:p>
        </w:tc>
        <w:tc>
          <w:tcPr>
            <w:tcW w:w="1417" w:type="dxa"/>
          </w:tcPr>
          <w:p w:rsidR="00C90C8D" w:rsidRPr="000F753F" w:rsidRDefault="00C90C8D"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lang w:val="en-US"/>
              </w:rPr>
              <w:t>R</w:t>
            </w:r>
            <w:r w:rsidRPr="000F753F">
              <w:rPr>
                <w:rFonts w:ascii="Times New Roman" w:hAnsi="Times New Roman"/>
                <w:b w:val="0"/>
                <w:color w:val="auto"/>
                <w:sz w:val="20"/>
                <w:szCs w:val="20"/>
              </w:rPr>
              <w:t>-30-55 ср.44</w:t>
            </w:r>
          </w:p>
          <w:p w:rsidR="00C90C8D" w:rsidRPr="000F753F" w:rsidRDefault="00C90C8D"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rPr>
              <w:t>А-7,2-22,6 ср.12</w:t>
            </w:r>
          </w:p>
          <w:p w:rsidR="00C90C8D" w:rsidRPr="000F753F" w:rsidRDefault="00C90C8D"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lang w:val="en-US"/>
              </w:rPr>
              <w:t>W</w:t>
            </w:r>
            <w:r w:rsidRPr="000F753F">
              <w:rPr>
                <w:rFonts w:ascii="Times New Roman" w:hAnsi="Times New Roman"/>
                <w:b w:val="0"/>
                <w:color w:val="auto"/>
                <w:sz w:val="20"/>
                <w:szCs w:val="20"/>
              </w:rPr>
              <w:t>-81-91,5</w:t>
            </w:r>
          </w:p>
        </w:tc>
        <w:tc>
          <w:tcPr>
            <w:tcW w:w="1331" w:type="dxa"/>
            <w:vMerge/>
          </w:tcPr>
          <w:p w:rsidR="00C90C8D" w:rsidRPr="000F753F" w:rsidRDefault="00C90C8D" w:rsidP="00F8683F">
            <w:pPr>
              <w:pStyle w:val="a5"/>
              <w:spacing w:after="0" w:line="360" w:lineRule="auto"/>
              <w:rPr>
                <w:rFonts w:ascii="Times New Roman" w:hAnsi="Times New Roman"/>
                <w:b w:val="0"/>
                <w:color w:val="auto"/>
                <w:sz w:val="20"/>
                <w:szCs w:val="20"/>
              </w:rPr>
            </w:pPr>
          </w:p>
        </w:tc>
      </w:tr>
      <w:tr w:rsidR="00C90C8D" w:rsidRPr="000F753F" w:rsidTr="000F753F">
        <w:trPr>
          <w:trHeight w:val="675"/>
        </w:trPr>
        <w:tc>
          <w:tcPr>
            <w:tcW w:w="3287" w:type="dxa"/>
            <w:gridSpan w:val="2"/>
          </w:tcPr>
          <w:p w:rsidR="00C90C8D" w:rsidRPr="000F753F" w:rsidRDefault="00C90C8D"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 xml:space="preserve">Залежи с </w:t>
            </w:r>
            <w:proofErr w:type="spellStart"/>
            <w:r w:rsidRPr="000F753F">
              <w:rPr>
                <w:rFonts w:ascii="Times New Roman" w:hAnsi="Times New Roman"/>
                <w:b w:val="0"/>
                <w:color w:val="auto"/>
                <w:sz w:val="20"/>
                <w:szCs w:val="20"/>
              </w:rPr>
              <w:t>зольн</w:t>
            </w:r>
            <w:proofErr w:type="spellEnd"/>
            <w:r w:rsidRPr="000F753F">
              <w:rPr>
                <w:rFonts w:ascii="Times New Roman" w:hAnsi="Times New Roman"/>
                <w:b w:val="0"/>
                <w:color w:val="auto"/>
                <w:sz w:val="20"/>
                <w:szCs w:val="20"/>
              </w:rPr>
              <w:t>. По слоям до 25%</w:t>
            </w:r>
          </w:p>
        </w:tc>
        <w:tc>
          <w:tcPr>
            <w:tcW w:w="1189" w:type="dxa"/>
          </w:tcPr>
          <w:p w:rsidR="00C90C8D" w:rsidRPr="000F753F" w:rsidRDefault="00C90C8D"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w:t>
            </w:r>
          </w:p>
          <w:p w:rsidR="00C90C8D" w:rsidRPr="000F753F" w:rsidRDefault="00C90C8D"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212</w:t>
            </w:r>
          </w:p>
        </w:tc>
        <w:tc>
          <w:tcPr>
            <w:tcW w:w="1346" w:type="dxa"/>
          </w:tcPr>
          <w:p w:rsidR="00C90C8D" w:rsidRPr="000F753F" w:rsidRDefault="00C90C8D"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2,80</w:t>
            </w:r>
          </w:p>
          <w:p w:rsidR="00C90C8D" w:rsidRPr="000F753F" w:rsidRDefault="00C90C8D"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1,29</w:t>
            </w:r>
          </w:p>
        </w:tc>
        <w:tc>
          <w:tcPr>
            <w:tcW w:w="841" w:type="dxa"/>
          </w:tcPr>
          <w:p w:rsidR="00C90C8D" w:rsidRPr="000F753F" w:rsidRDefault="00C90C8D" w:rsidP="00F8683F">
            <w:pPr>
              <w:pStyle w:val="a5"/>
              <w:spacing w:after="0" w:line="360" w:lineRule="auto"/>
              <w:rPr>
                <w:rFonts w:ascii="Times New Roman" w:hAnsi="Times New Roman"/>
                <w:b w:val="0"/>
                <w:color w:val="auto"/>
                <w:sz w:val="20"/>
                <w:szCs w:val="20"/>
                <w:u w:val="single"/>
              </w:rPr>
            </w:pPr>
            <w:r w:rsidRPr="000F753F">
              <w:rPr>
                <w:rFonts w:ascii="Times New Roman" w:hAnsi="Times New Roman"/>
                <w:b w:val="0"/>
                <w:color w:val="auto"/>
                <w:sz w:val="20"/>
                <w:szCs w:val="20"/>
                <w:u w:val="single"/>
              </w:rPr>
              <w:t>2746</w:t>
            </w:r>
          </w:p>
          <w:p w:rsidR="00C90C8D" w:rsidRPr="000F753F" w:rsidRDefault="00C90C8D" w:rsidP="00F8683F">
            <w:pPr>
              <w:pStyle w:val="a5"/>
              <w:spacing w:after="0" w:line="360" w:lineRule="auto"/>
              <w:rPr>
                <w:rFonts w:ascii="Times New Roman" w:hAnsi="Times New Roman"/>
                <w:b w:val="0"/>
                <w:color w:val="auto"/>
                <w:sz w:val="20"/>
                <w:szCs w:val="20"/>
              </w:rPr>
            </w:pPr>
            <w:r w:rsidRPr="000F753F">
              <w:rPr>
                <w:rFonts w:ascii="Times New Roman" w:hAnsi="Times New Roman"/>
                <w:b w:val="0"/>
                <w:color w:val="auto"/>
                <w:sz w:val="20"/>
                <w:szCs w:val="20"/>
              </w:rPr>
              <w:t>667</w:t>
            </w:r>
          </w:p>
        </w:tc>
        <w:tc>
          <w:tcPr>
            <w:tcW w:w="1276" w:type="dxa"/>
          </w:tcPr>
          <w:p w:rsidR="00C90C8D" w:rsidRPr="000F753F" w:rsidRDefault="00C90C8D" w:rsidP="00F8683F">
            <w:pPr>
              <w:pStyle w:val="a5"/>
              <w:spacing w:after="0" w:line="360" w:lineRule="auto"/>
              <w:rPr>
                <w:rFonts w:ascii="Times New Roman" w:hAnsi="Times New Roman"/>
                <w:b w:val="0"/>
                <w:color w:val="auto"/>
                <w:sz w:val="20"/>
                <w:szCs w:val="20"/>
              </w:rPr>
            </w:pPr>
          </w:p>
        </w:tc>
        <w:tc>
          <w:tcPr>
            <w:tcW w:w="1417" w:type="dxa"/>
          </w:tcPr>
          <w:p w:rsidR="00C90C8D" w:rsidRPr="000F753F" w:rsidRDefault="00143DD7"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lang w:val="en-US"/>
              </w:rPr>
              <w:t>R</w:t>
            </w:r>
            <w:r w:rsidRPr="000F753F">
              <w:rPr>
                <w:rFonts w:ascii="Times New Roman" w:hAnsi="Times New Roman"/>
                <w:b w:val="0"/>
                <w:color w:val="auto"/>
                <w:sz w:val="20"/>
                <w:szCs w:val="20"/>
              </w:rPr>
              <w:t>-30,55 ср.45</w:t>
            </w:r>
          </w:p>
          <w:p w:rsidR="00143DD7" w:rsidRPr="000F753F" w:rsidRDefault="00143DD7"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rPr>
              <w:t>А</w:t>
            </w:r>
            <w:proofErr w:type="gramStart"/>
            <w:r w:rsidRPr="000F753F">
              <w:rPr>
                <w:rFonts w:ascii="Times New Roman" w:hAnsi="Times New Roman"/>
                <w:b w:val="0"/>
                <w:color w:val="auto"/>
                <w:sz w:val="20"/>
                <w:szCs w:val="20"/>
              </w:rPr>
              <w:t>7</w:t>
            </w:r>
            <w:proofErr w:type="gramEnd"/>
            <w:r w:rsidRPr="000F753F">
              <w:rPr>
                <w:rFonts w:ascii="Times New Roman" w:hAnsi="Times New Roman"/>
                <w:b w:val="0"/>
                <w:color w:val="auto"/>
                <w:sz w:val="20"/>
                <w:szCs w:val="20"/>
              </w:rPr>
              <w:t>,4-25,0 ср.12,3</w:t>
            </w:r>
          </w:p>
          <w:p w:rsidR="00143DD7" w:rsidRPr="000F753F" w:rsidRDefault="00143DD7" w:rsidP="00F8683F">
            <w:pPr>
              <w:pStyle w:val="a5"/>
              <w:spacing w:after="0" w:line="360" w:lineRule="auto"/>
              <w:jc w:val="both"/>
              <w:rPr>
                <w:rFonts w:ascii="Times New Roman" w:hAnsi="Times New Roman"/>
                <w:b w:val="0"/>
                <w:color w:val="auto"/>
                <w:sz w:val="20"/>
                <w:szCs w:val="20"/>
              </w:rPr>
            </w:pPr>
            <w:r w:rsidRPr="000F753F">
              <w:rPr>
                <w:rFonts w:ascii="Times New Roman" w:hAnsi="Times New Roman"/>
                <w:b w:val="0"/>
                <w:color w:val="auto"/>
                <w:sz w:val="20"/>
                <w:szCs w:val="20"/>
                <w:lang w:val="en-US"/>
              </w:rPr>
              <w:t>W-</w:t>
            </w:r>
            <w:r w:rsidRPr="000F753F">
              <w:rPr>
                <w:rFonts w:ascii="Times New Roman" w:hAnsi="Times New Roman"/>
                <w:b w:val="0"/>
                <w:color w:val="auto"/>
                <w:sz w:val="20"/>
                <w:szCs w:val="20"/>
              </w:rPr>
              <w:t>72,2-9</w:t>
            </w:r>
            <w:r w:rsidRPr="000F753F">
              <w:rPr>
                <w:rFonts w:ascii="Times New Roman" w:hAnsi="Times New Roman"/>
                <w:b w:val="0"/>
                <w:color w:val="auto"/>
                <w:sz w:val="20"/>
                <w:szCs w:val="20"/>
                <w:lang w:val="en-US"/>
              </w:rPr>
              <w:t xml:space="preserve">0.1 </w:t>
            </w:r>
            <w:r w:rsidRPr="000F753F">
              <w:rPr>
                <w:rFonts w:ascii="Times New Roman" w:hAnsi="Times New Roman"/>
                <w:b w:val="0"/>
                <w:color w:val="auto"/>
                <w:sz w:val="20"/>
                <w:szCs w:val="20"/>
              </w:rPr>
              <w:t>ср.84,2</w:t>
            </w:r>
          </w:p>
        </w:tc>
        <w:tc>
          <w:tcPr>
            <w:tcW w:w="1331" w:type="dxa"/>
          </w:tcPr>
          <w:p w:rsidR="00C90C8D" w:rsidRPr="000F753F" w:rsidRDefault="00C90C8D" w:rsidP="00F8683F">
            <w:pPr>
              <w:pStyle w:val="a5"/>
              <w:spacing w:after="0" w:line="360" w:lineRule="auto"/>
              <w:rPr>
                <w:rFonts w:ascii="Times New Roman" w:hAnsi="Times New Roman"/>
                <w:b w:val="0"/>
                <w:color w:val="auto"/>
                <w:sz w:val="20"/>
                <w:szCs w:val="20"/>
              </w:rPr>
            </w:pPr>
          </w:p>
        </w:tc>
      </w:tr>
      <w:tr w:rsidR="00C90C8D" w:rsidRPr="000F753F" w:rsidTr="000F753F">
        <w:tc>
          <w:tcPr>
            <w:tcW w:w="1855" w:type="dxa"/>
          </w:tcPr>
          <w:p w:rsidR="00C90C8D" w:rsidRPr="000F753F" w:rsidRDefault="00C90C8D" w:rsidP="00F8683F">
            <w:pPr>
              <w:pStyle w:val="a5"/>
              <w:spacing w:after="0" w:line="360" w:lineRule="auto"/>
              <w:jc w:val="both"/>
              <w:rPr>
                <w:rFonts w:ascii="Times New Roman" w:hAnsi="Times New Roman"/>
                <w:b w:val="0"/>
                <w:color w:val="auto"/>
                <w:sz w:val="20"/>
                <w:szCs w:val="20"/>
              </w:rPr>
            </w:pPr>
          </w:p>
        </w:tc>
        <w:tc>
          <w:tcPr>
            <w:tcW w:w="1432" w:type="dxa"/>
          </w:tcPr>
          <w:p w:rsidR="00C90C8D" w:rsidRPr="000F753F" w:rsidRDefault="00C90C8D" w:rsidP="00F8683F">
            <w:pPr>
              <w:pStyle w:val="a5"/>
              <w:spacing w:after="0" w:line="360" w:lineRule="auto"/>
              <w:rPr>
                <w:rFonts w:ascii="Times New Roman" w:hAnsi="Times New Roman"/>
                <w:b w:val="0"/>
                <w:color w:val="auto"/>
                <w:sz w:val="20"/>
                <w:szCs w:val="20"/>
              </w:rPr>
            </w:pPr>
          </w:p>
        </w:tc>
        <w:tc>
          <w:tcPr>
            <w:tcW w:w="1189" w:type="dxa"/>
          </w:tcPr>
          <w:p w:rsidR="00C90C8D" w:rsidRPr="000F753F" w:rsidRDefault="00C90C8D" w:rsidP="00F8683F">
            <w:pPr>
              <w:pStyle w:val="a5"/>
              <w:spacing w:after="0" w:line="360" w:lineRule="auto"/>
              <w:rPr>
                <w:rFonts w:ascii="Times New Roman" w:hAnsi="Times New Roman"/>
                <w:b w:val="0"/>
                <w:color w:val="auto"/>
                <w:sz w:val="20"/>
                <w:szCs w:val="20"/>
                <w:u w:val="single"/>
              </w:rPr>
            </w:pPr>
          </w:p>
        </w:tc>
        <w:tc>
          <w:tcPr>
            <w:tcW w:w="1346" w:type="dxa"/>
          </w:tcPr>
          <w:p w:rsidR="00C90C8D" w:rsidRPr="000F753F" w:rsidRDefault="00C90C8D" w:rsidP="00F8683F">
            <w:pPr>
              <w:pStyle w:val="a5"/>
              <w:spacing w:after="0" w:line="360" w:lineRule="auto"/>
              <w:rPr>
                <w:rFonts w:ascii="Times New Roman" w:hAnsi="Times New Roman"/>
                <w:b w:val="0"/>
                <w:color w:val="auto"/>
                <w:sz w:val="20"/>
                <w:szCs w:val="20"/>
                <w:u w:val="single"/>
              </w:rPr>
            </w:pPr>
          </w:p>
        </w:tc>
        <w:tc>
          <w:tcPr>
            <w:tcW w:w="841" w:type="dxa"/>
          </w:tcPr>
          <w:p w:rsidR="00C90C8D" w:rsidRPr="000F753F" w:rsidRDefault="00C90C8D" w:rsidP="00F8683F">
            <w:pPr>
              <w:pStyle w:val="a5"/>
              <w:spacing w:after="0" w:line="360" w:lineRule="auto"/>
              <w:rPr>
                <w:rFonts w:ascii="Times New Roman" w:hAnsi="Times New Roman"/>
                <w:b w:val="0"/>
                <w:color w:val="auto"/>
                <w:sz w:val="20"/>
                <w:szCs w:val="20"/>
                <w:u w:val="single"/>
              </w:rPr>
            </w:pPr>
          </w:p>
        </w:tc>
        <w:tc>
          <w:tcPr>
            <w:tcW w:w="1276" w:type="dxa"/>
          </w:tcPr>
          <w:p w:rsidR="00C90C8D" w:rsidRPr="000F753F" w:rsidRDefault="00C90C8D" w:rsidP="00F8683F">
            <w:pPr>
              <w:pStyle w:val="a5"/>
              <w:spacing w:after="0" w:line="360" w:lineRule="auto"/>
              <w:rPr>
                <w:rFonts w:ascii="Times New Roman" w:hAnsi="Times New Roman"/>
                <w:b w:val="0"/>
                <w:color w:val="auto"/>
                <w:sz w:val="20"/>
                <w:szCs w:val="20"/>
              </w:rPr>
            </w:pPr>
          </w:p>
        </w:tc>
        <w:tc>
          <w:tcPr>
            <w:tcW w:w="1417" w:type="dxa"/>
          </w:tcPr>
          <w:p w:rsidR="00C90C8D" w:rsidRPr="000F753F" w:rsidRDefault="00C90C8D" w:rsidP="00F8683F">
            <w:pPr>
              <w:pStyle w:val="a5"/>
              <w:spacing w:after="0" w:line="360" w:lineRule="auto"/>
              <w:jc w:val="both"/>
              <w:rPr>
                <w:rFonts w:ascii="Times New Roman" w:hAnsi="Times New Roman"/>
                <w:b w:val="0"/>
                <w:color w:val="auto"/>
                <w:sz w:val="20"/>
                <w:szCs w:val="20"/>
              </w:rPr>
            </w:pPr>
          </w:p>
        </w:tc>
        <w:tc>
          <w:tcPr>
            <w:tcW w:w="1331" w:type="dxa"/>
          </w:tcPr>
          <w:p w:rsidR="00C90C8D" w:rsidRPr="000F753F" w:rsidRDefault="00C90C8D" w:rsidP="00F8683F">
            <w:pPr>
              <w:pStyle w:val="a5"/>
              <w:spacing w:after="0" w:line="360" w:lineRule="auto"/>
              <w:rPr>
                <w:rFonts w:ascii="Times New Roman" w:hAnsi="Times New Roman"/>
                <w:b w:val="0"/>
                <w:color w:val="auto"/>
                <w:sz w:val="20"/>
                <w:szCs w:val="20"/>
              </w:rPr>
            </w:pPr>
          </w:p>
        </w:tc>
      </w:tr>
    </w:tbl>
    <w:p w:rsidR="001F1A26" w:rsidRDefault="001F1A26" w:rsidP="00F8683F">
      <w:pPr>
        <w:pStyle w:val="a5"/>
        <w:spacing w:line="360" w:lineRule="auto"/>
      </w:pPr>
    </w:p>
    <w:p w:rsidR="008907E0" w:rsidRDefault="008907E0" w:rsidP="008907E0"/>
    <w:p w:rsidR="008907E0" w:rsidRPr="006F6565" w:rsidRDefault="008907E0" w:rsidP="006F6565">
      <w:pPr>
        <w:jc w:val="center"/>
        <w:rPr>
          <w:rFonts w:ascii="Times New Roman" w:hAnsi="Times New Roman"/>
          <w:b/>
          <w:sz w:val="24"/>
          <w:szCs w:val="24"/>
        </w:rPr>
      </w:pPr>
      <w:r w:rsidRPr="006F6565">
        <w:rPr>
          <w:rFonts w:ascii="Times New Roman" w:hAnsi="Times New Roman"/>
          <w:b/>
          <w:sz w:val="24"/>
          <w:szCs w:val="24"/>
        </w:rPr>
        <w:t xml:space="preserve">Баланс </w:t>
      </w:r>
      <w:r w:rsidR="00C8598A">
        <w:rPr>
          <w:rFonts w:ascii="Times New Roman" w:hAnsi="Times New Roman"/>
          <w:b/>
          <w:sz w:val="24"/>
          <w:szCs w:val="24"/>
        </w:rPr>
        <w:t xml:space="preserve">запасов </w:t>
      </w:r>
      <w:r w:rsidRPr="006F6565">
        <w:rPr>
          <w:rFonts w:ascii="Times New Roman" w:hAnsi="Times New Roman"/>
          <w:b/>
          <w:sz w:val="24"/>
          <w:szCs w:val="24"/>
        </w:rPr>
        <w:t>торфа</w:t>
      </w:r>
      <w:r w:rsidR="00C8598A">
        <w:rPr>
          <w:rFonts w:ascii="Times New Roman" w:hAnsi="Times New Roman"/>
          <w:b/>
          <w:sz w:val="24"/>
          <w:szCs w:val="24"/>
        </w:rPr>
        <w:t xml:space="preserve"> по состоянию на 01.01.2016</w:t>
      </w:r>
    </w:p>
    <w:tbl>
      <w:tblPr>
        <w:tblStyle w:val="a4"/>
        <w:tblW w:w="0" w:type="auto"/>
        <w:tblInd w:w="-743" w:type="dxa"/>
        <w:tblLook w:val="04A0" w:firstRow="1" w:lastRow="0" w:firstColumn="1" w:lastColumn="0" w:noHBand="0" w:noVBand="1"/>
      </w:tblPr>
      <w:tblGrid>
        <w:gridCol w:w="1831"/>
        <w:gridCol w:w="2058"/>
        <w:gridCol w:w="1701"/>
        <w:gridCol w:w="1276"/>
        <w:gridCol w:w="1276"/>
        <w:gridCol w:w="1984"/>
      </w:tblGrid>
      <w:tr w:rsidR="00AD37E2" w:rsidTr="006F6565">
        <w:tc>
          <w:tcPr>
            <w:tcW w:w="1770" w:type="dxa"/>
          </w:tcPr>
          <w:p w:rsidR="00AD37E2" w:rsidRPr="008907E0" w:rsidRDefault="00AD37E2" w:rsidP="008907E0">
            <w:pPr>
              <w:jc w:val="center"/>
              <w:rPr>
                <w:rFonts w:ascii="Times New Roman" w:hAnsi="Times New Roman"/>
                <w:sz w:val="20"/>
                <w:szCs w:val="20"/>
              </w:rPr>
            </w:pPr>
            <w:r w:rsidRPr="008907E0">
              <w:rPr>
                <w:rFonts w:ascii="Times New Roman" w:hAnsi="Times New Roman"/>
                <w:sz w:val="20"/>
                <w:szCs w:val="20"/>
              </w:rPr>
              <w:t>Распределенный и нераспределенный фонд</w:t>
            </w:r>
          </w:p>
          <w:p w:rsidR="00AD37E2" w:rsidRPr="008907E0" w:rsidRDefault="00AD37E2" w:rsidP="008907E0">
            <w:pPr>
              <w:jc w:val="center"/>
              <w:rPr>
                <w:rFonts w:ascii="Times New Roman" w:hAnsi="Times New Roman"/>
                <w:sz w:val="20"/>
                <w:szCs w:val="20"/>
              </w:rPr>
            </w:pPr>
            <w:r w:rsidRPr="008907E0">
              <w:rPr>
                <w:rFonts w:ascii="Times New Roman" w:hAnsi="Times New Roman"/>
                <w:sz w:val="20"/>
                <w:szCs w:val="20"/>
              </w:rPr>
              <w:t>Степень освоения</w:t>
            </w:r>
          </w:p>
          <w:p w:rsidR="00AD37E2" w:rsidRPr="008907E0" w:rsidRDefault="00AD37E2" w:rsidP="008907E0">
            <w:pPr>
              <w:jc w:val="center"/>
              <w:rPr>
                <w:rFonts w:ascii="Times New Roman" w:hAnsi="Times New Roman"/>
                <w:sz w:val="20"/>
                <w:szCs w:val="20"/>
              </w:rPr>
            </w:pPr>
            <w:r w:rsidRPr="008907E0">
              <w:rPr>
                <w:rFonts w:ascii="Times New Roman" w:hAnsi="Times New Roman"/>
                <w:sz w:val="20"/>
                <w:szCs w:val="20"/>
              </w:rPr>
              <w:t>Предприятие и его принадлежность</w:t>
            </w:r>
          </w:p>
          <w:p w:rsidR="00AD37E2" w:rsidRPr="008907E0" w:rsidRDefault="00AD37E2" w:rsidP="008907E0">
            <w:pPr>
              <w:jc w:val="center"/>
              <w:rPr>
                <w:rFonts w:ascii="Times New Roman" w:hAnsi="Times New Roman"/>
                <w:sz w:val="20"/>
                <w:szCs w:val="20"/>
              </w:rPr>
            </w:pPr>
            <w:r w:rsidRPr="008907E0">
              <w:rPr>
                <w:rFonts w:ascii="Times New Roman" w:hAnsi="Times New Roman"/>
                <w:sz w:val="20"/>
                <w:szCs w:val="20"/>
              </w:rPr>
              <w:t>Месторождение, участок</w:t>
            </w:r>
          </w:p>
          <w:p w:rsidR="00AD37E2" w:rsidRPr="008907E0" w:rsidRDefault="00AD37E2" w:rsidP="008907E0">
            <w:pPr>
              <w:jc w:val="center"/>
              <w:rPr>
                <w:rFonts w:ascii="Times New Roman" w:hAnsi="Times New Roman"/>
                <w:sz w:val="20"/>
                <w:szCs w:val="20"/>
              </w:rPr>
            </w:pPr>
            <w:r w:rsidRPr="008907E0">
              <w:rPr>
                <w:rFonts w:ascii="Times New Roman" w:hAnsi="Times New Roman"/>
                <w:sz w:val="20"/>
                <w:szCs w:val="20"/>
              </w:rPr>
              <w:t>Год ввода в эксплуатацию</w:t>
            </w:r>
          </w:p>
          <w:p w:rsidR="00AD37E2" w:rsidRPr="008907E0" w:rsidRDefault="00AD37E2" w:rsidP="008907E0">
            <w:pPr>
              <w:jc w:val="center"/>
              <w:rPr>
                <w:rFonts w:ascii="Times New Roman" w:hAnsi="Times New Roman"/>
                <w:sz w:val="20"/>
                <w:szCs w:val="20"/>
              </w:rPr>
            </w:pPr>
            <w:r w:rsidRPr="008907E0">
              <w:rPr>
                <w:rFonts w:ascii="Times New Roman" w:hAnsi="Times New Roman"/>
                <w:sz w:val="20"/>
                <w:szCs w:val="20"/>
              </w:rPr>
              <w:t>Номер и дата регистрации лицензии</w:t>
            </w:r>
          </w:p>
          <w:p w:rsidR="00AD37E2" w:rsidRPr="008907E0" w:rsidRDefault="00AD37E2" w:rsidP="008907E0">
            <w:pPr>
              <w:jc w:val="center"/>
              <w:rPr>
                <w:rFonts w:ascii="Times New Roman" w:hAnsi="Times New Roman"/>
                <w:sz w:val="20"/>
                <w:szCs w:val="20"/>
              </w:rPr>
            </w:pPr>
            <w:r w:rsidRPr="008907E0">
              <w:rPr>
                <w:rFonts w:ascii="Times New Roman" w:hAnsi="Times New Roman"/>
                <w:sz w:val="20"/>
                <w:szCs w:val="20"/>
              </w:rPr>
              <w:t>Вид сырья:</w:t>
            </w:r>
          </w:p>
          <w:p w:rsidR="00AD37E2" w:rsidRPr="008907E0" w:rsidRDefault="00AD37E2" w:rsidP="008907E0">
            <w:pPr>
              <w:jc w:val="center"/>
              <w:rPr>
                <w:rFonts w:ascii="Times New Roman" w:hAnsi="Times New Roman"/>
                <w:sz w:val="20"/>
                <w:szCs w:val="20"/>
              </w:rPr>
            </w:pPr>
            <w:r w:rsidRPr="008907E0">
              <w:rPr>
                <w:rFonts w:ascii="Times New Roman" w:hAnsi="Times New Roman"/>
                <w:sz w:val="20"/>
                <w:szCs w:val="20"/>
              </w:rPr>
              <w:t>Т-топливо</w:t>
            </w:r>
          </w:p>
          <w:p w:rsidR="00AD37E2" w:rsidRDefault="00AD37E2" w:rsidP="008907E0">
            <w:pPr>
              <w:jc w:val="center"/>
              <w:rPr>
                <w:rFonts w:ascii="Times New Roman" w:hAnsi="Times New Roman"/>
                <w:sz w:val="24"/>
                <w:szCs w:val="24"/>
              </w:rPr>
            </w:pPr>
            <w:proofErr w:type="gramStart"/>
            <w:r w:rsidRPr="008907E0">
              <w:rPr>
                <w:rFonts w:ascii="Times New Roman" w:hAnsi="Times New Roman"/>
                <w:sz w:val="20"/>
                <w:szCs w:val="20"/>
              </w:rPr>
              <w:t>У-удобрение</w:t>
            </w:r>
            <w:proofErr w:type="gramEnd"/>
          </w:p>
        </w:tc>
        <w:tc>
          <w:tcPr>
            <w:tcW w:w="2058" w:type="dxa"/>
          </w:tcPr>
          <w:p w:rsidR="00AD37E2" w:rsidRDefault="00AD37E2" w:rsidP="008907E0">
            <w:pPr>
              <w:rPr>
                <w:rFonts w:ascii="Times New Roman" w:hAnsi="Times New Roman"/>
                <w:sz w:val="20"/>
                <w:szCs w:val="20"/>
              </w:rPr>
            </w:pPr>
            <w:r>
              <w:rPr>
                <w:rFonts w:ascii="Times New Roman" w:hAnsi="Times New Roman"/>
                <w:sz w:val="20"/>
                <w:szCs w:val="20"/>
              </w:rPr>
              <w:t xml:space="preserve">Площадь, </w:t>
            </w:r>
            <w:proofErr w:type="gramStart"/>
            <w:r>
              <w:rPr>
                <w:rFonts w:ascii="Times New Roman" w:hAnsi="Times New Roman"/>
                <w:sz w:val="20"/>
                <w:szCs w:val="20"/>
              </w:rPr>
              <w:t>га</w:t>
            </w:r>
            <w:proofErr w:type="gramEnd"/>
          </w:p>
          <w:p w:rsidR="00AD37E2" w:rsidRDefault="00AD37E2" w:rsidP="008907E0">
            <w:pPr>
              <w:rPr>
                <w:rFonts w:ascii="Times New Roman" w:hAnsi="Times New Roman"/>
                <w:sz w:val="20"/>
                <w:szCs w:val="20"/>
              </w:rPr>
            </w:pPr>
            <w:r>
              <w:rPr>
                <w:rFonts w:ascii="Times New Roman" w:hAnsi="Times New Roman"/>
                <w:sz w:val="20"/>
                <w:szCs w:val="20"/>
              </w:rPr>
              <w:t>а</w:t>
            </w:r>
            <w:proofErr w:type="gramStart"/>
            <w:r>
              <w:rPr>
                <w:rFonts w:ascii="Times New Roman" w:hAnsi="Times New Roman"/>
                <w:sz w:val="20"/>
                <w:szCs w:val="20"/>
              </w:rPr>
              <w:t>)в</w:t>
            </w:r>
            <w:proofErr w:type="gramEnd"/>
            <w:r>
              <w:rPr>
                <w:rFonts w:ascii="Times New Roman" w:hAnsi="Times New Roman"/>
                <w:sz w:val="20"/>
                <w:szCs w:val="20"/>
              </w:rPr>
              <w:t xml:space="preserve"> нулевой границе</w:t>
            </w:r>
          </w:p>
          <w:p w:rsidR="00AD37E2" w:rsidRDefault="00AD37E2" w:rsidP="008907E0">
            <w:pPr>
              <w:rPr>
                <w:rFonts w:ascii="Times New Roman" w:hAnsi="Times New Roman"/>
                <w:sz w:val="20"/>
                <w:szCs w:val="20"/>
              </w:rPr>
            </w:pPr>
            <w:r>
              <w:rPr>
                <w:rFonts w:ascii="Times New Roman" w:hAnsi="Times New Roman"/>
                <w:sz w:val="20"/>
                <w:szCs w:val="20"/>
              </w:rPr>
              <w:t>б</w:t>
            </w:r>
            <w:proofErr w:type="gramStart"/>
            <w:r>
              <w:rPr>
                <w:rFonts w:ascii="Times New Roman" w:hAnsi="Times New Roman"/>
                <w:sz w:val="20"/>
                <w:szCs w:val="20"/>
              </w:rPr>
              <w:t>)в</w:t>
            </w:r>
            <w:proofErr w:type="gramEnd"/>
            <w:r>
              <w:rPr>
                <w:rFonts w:ascii="Times New Roman" w:hAnsi="Times New Roman"/>
                <w:sz w:val="20"/>
                <w:szCs w:val="20"/>
              </w:rPr>
              <w:t xml:space="preserve"> границе </w:t>
            </w:r>
            <w:proofErr w:type="spellStart"/>
            <w:r>
              <w:rPr>
                <w:rFonts w:ascii="Times New Roman" w:hAnsi="Times New Roman"/>
                <w:sz w:val="20"/>
                <w:szCs w:val="20"/>
              </w:rPr>
              <w:t>промышл</w:t>
            </w:r>
            <w:proofErr w:type="spellEnd"/>
            <w:r>
              <w:rPr>
                <w:rFonts w:ascii="Times New Roman" w:hAnsi="Times New Roman"/>
                <w:sz w:val="20"/>
                <w:szCs w:val="20"/>
              </w:rPr>
              <w:t>. глубины</w:t>
            </w:r>
          </w:p>
          <w:p w:rsidR="00AD37E2" w:rsidRPr="008907E0" w:rsidRDefault="00AD37E2" w:rsidP="008907E0">
            <w:pPr>
              <w:rPr>
                <w:rFonts w:ascii="Times New Roman" w:hAnsi="Times New Roman"/>
                <w:sz w:val="20"/>
                <w:szCs w:val="20"/>
              </w:rPr>
            </w:pPr>
            <w:r>
              <w:rPr>
                <w:rFonts w:ascii="Times New Roman" w:hAnsi="Times New Roman"/>
                <w:sz w:val="20"/>
                <w:szCs w:val="20"/>
              </w:rPr>
              <w:t>в</w:t>
            </w:r>
            <w:proofErr w:type="gramStart"/>
            <w:r>
              <w:rPr>
                <w:rFonts w:ascii="Times New Roman" w:hAnsi="Times New Roman"/>
                <w:sz w:val="20"/>
                <w:szCs w:val="20"/>
              </w:rPr>
              <w:t>)</w:t>
            </w:r>
            <w:proofErr w:type="spellStart"/>
            <w:r>
              <w:rPr>
                <w:rFonts w:ascii="Times New Roman" w:hAnsi="Times New Roman"/>
                <w:sz w:val="20"/>
                <w:szCs w:val="20"/>
              </w:rPr>
              <w:t>о</w:t>
            </w:r>
            <w:proofErr w:type="gramEnd"/>
            <w:r>
              <w:rPr>
                <w:rFonts w:ascii="Times New Roman" w:hAnsi="Times New Roman"/>
                <w:sz w:val="20"/>
                <w:szCs w:val="20"/>
              </w:rPr>
              <w:t>ставшая</w:t>
            </w:r>
            <w:proofErr w:type="spellEnd"/>
            <w:r>
              <w:rPr>
                <w:rFonts w:ascii="Times New Roman" w:hAnsi="Times New Roman"/>
                <w:sz w:val="20"/>
                <w:szCs w:val="20"/>
              </w:rPr>
              <w:t xml:space="preserve"> в границе </w:t>
            </w:r>
            <w:proofErr w:type="spellStart"/>
            <w:r>
              <w:rPr>
                <w:rFonts w:ascii="Times New Roman" w:hAnsi="Times New Roman"/>
                <w:sz w:val="20"/>
                <w:szCs w:val="20"/>
              </w:rPr>
              <w:t>промышл</w:t>
            </w:r>
            <w:proofErr w:type="spellEnd"/>
            <w:r>
              <w:rPr>
                <w:rFonts w:ascii="Times New Roman" w:hAnsi="Times New Roman"/>
                <w:sz w:val="20"/>
                <w:szCs w:val="20"/>
              </w:rPr>
              <w:t>. глубины на 01.01.2015</w:t>
            </w:r>
          </w:p>
        </w:tc>
        <w:tc>
          <w:tcPr>
            <w:tcW w:w="1701" w:type="dxa"/>
          </w:tcPr>
          <w:p w:rsidR="00AD37E2" w:rsidRDefault="00AD37E2" w:rsidP="008907E0">
            <w:pPr>
              <w:rPr>
                <w:rFonts w:ascii="Times New Roman" w:hAnsi="Times New Roman"/>
                <w:sz w:val="20"/>
                <w:szCs w:val="20"/>
              </w:rPr>
            </w:pPr>
            <w:r>
              <w:rPr>
                <w:rFonts w:ascii="Times New Roman" w:hAnsi="Times New Roman"/>
                <w:sz w:val="20"/>
                <w:szCs w:val="20"/>
              </w:rPr>
              <w:t>Тип и средние показатели залежи:</w:t>
            </w:r>
          </w:p>
          <w:p w:rsidR="00AD37E2" w:rsidRDefault="00AD37E2" w:rsidP="008907E0">
            <w:pPr>
              <w:rPr>
                <w:rFonts w:ascii="Times New Roman" w:hAnsi="Times New Roman"/>
                <w:sz w:val="20"/>
                <w:szCs w:val="20"/>
              </w:rPr>
            </w:pPr>
            <w:r>
              <w:rPr>
                <w:rFonts w:ascii="Times New Roman" w:hAnsi="Times New Roman"/>
                <w:sz w:val="20"/>
                <w:szCs w:val="20"/>
              </w:rPr>
              <w:t>а</w:t>
            </w:r>
            <w:proofErr w:type="gramStart"/>
            <w:r>
              <w:rPr>
                <w:rFonts w:ascii="Times New Roman" w:hAnsi="Times New Roman"/>
                <w:sz w:val="20"/>
                <w:szCs w:val="20"/>
              </w:rPr>
              <w:t>)с</w:t>
            </w:r>
            <w:proofErr w:type="gramEnd"/>
            <w:r>
              <w:rPr>
                <w:rFonts w:ascii="Times New Roman" w:hAnsi="Times New Roman"/>
                <w:sz w:val="20"/>
                <w:szCs w:val="20"/>
              </w:rPr>
              <w:t xml:space="preserve">тепень разложения </w:t>
            </w:r>
            <w:r>
              <w:rPr>
                <w:rFonts w:ascii="Times New Roman" w:hAnsi="Times New Roman"/>
                <w:sz w:val="20"/>
                <w:szCs w:val="20"/>
                <w:lang w:val="en-US"/>
              </w:rPr>
              <w:t>R</w:t>
            </w:r>
            <w:r>
              <w:rPr>
                <w:rFonts w:ascii="Times New Roman" w:hAnsi="Times New Roman"/>
                <w:sz w:val="20"/>
                <w:szCs w:val="20"/>
              </w:rPr>
              <w:t>,%</w:t>
            </w:r>
          </w:p>
          <w:p w:rsidR="00AD37E2" w:rsidRDefault="00AD37E2" w:rsidP="008907E0">
            <w:pPr>
              <w:rPr>
                <w:rFonts w:ascii="Times New Roman" w:hAnsi="Times New Roman"/>
                <w:sz w:val="20"/>
                <w:szCs w:val="20"/>
              </w:rPr>
            </w:pPr>
            <w:r>
              <w:rPr>
                <w:rFonts w:ascii="Times New Roman" w:hAnsi="Times New Roman"/>
                <w:sz w:val="20"/>
                <w:szCs w:val="20"/>
              </w:rPr>
              <w:t>б)зольность</w:t>
            </w:r>
            <w:proofErr w:type="gramStart"/>
            <w:r>
              <w:rPr>
                <w:rFonts w:ascii="Times New Roman" w:hAnsi="Times New Roman"/>
                <w:sz w:val="20"/>
                <w:szCs w:val="20"/>
              </w:rPr>
              <w:t xml:space="preserve"> А</w:t>
            </w:r>
            <w:proofErr w:type="gramEnd"/>
            <w:r>
              <w:rPr>
                <w:rFonts w:ascii="Times New Roman" w:hAnsi="Times New Roman"/>
                <w:sz w:val="20"/>
                <w:szCs w:val="20"/>
              </w:rPr>
              <w:t>,%</w:t>
            </w:r>
          </w:p>
          <w:p w:rsidR="00AD37E2" w:rsidRDefault="00AD37E2" w:rsidP="008907E0">
            <w:pPr>
              <w:rPr>
                <w:rFonts w:ascii="Times New Roman" w:hAnsi="Times New Roman"/>
                <w:sz w:val="20"/>
                <w:szCs w:val="20"/>
              </w:rPr>
            </w:pPr>
            <w:r>
              <w:rPr>
                <w:rFonts w:ascii="Times New Roman" w:hAnsi="Times New Roman"/>
                <w:sz w:val="20"/>
                <w:szCs w:val="20"/>
              </w:rPr>
              <w:t>в</w:t>
            </w:r>
            <w:proofErr w:type="gramStart"/>
            <w:r>
              <w:rPr>
                <w:rFonts w:ascii="Times New Roman" w:hAnsi="Times New Roman"/>
                <w:sz w:val="20"/>
                <w:szCs w:val="20"/>
              </w:rPr>
              <w:t>)</w:t>
            </w:r>
            <w:proofErr w:type="spellStart"/>
            <w:r>
              <w:rPr>
                <w:rFonts w:ascii="Times New Roman" w:hAnsi="Times New Roman"/>
                <w:sz w:val="20"/>
                <w:szCs w:val="20"/>
              </w:rPr>
              <w:t>в</w:t>
            </w:r>
            <w:proofErr w:type="gramEnd"/>
            <w:r>
              <w:rPr>
                <w:rFonts w:ascii="Times New Roman" w:hAnsi="Times New Roman"/>
                <w:sz w:val="20"/>
                <w:szCs w:val="20"/>
              </w:rPr>
              <w:t>ладность</w:t>
            </w:r>
            <w:proofErr w:type="spellEnd"/>
            <w:r>
              <w:rPr>
                <w:rFonts w:ascii="Times New Roman" w:hAnsi="Times New Roman"/>
                <w:sz w:val="20"/>
                <w:szCs w:val="20"/>
              </w:rPr>
              <w:t xml:space="preserve"> </w:t>
            </w:r>
            <w:r>
              <w:rPr>
                <w:rFonts w:ascii="Times New Roman" w:hAnsi="Times New Roman"/>
                <w:sz w:val="20"/>
                <w:szCs w:val="20"/>
                <w:lang w:val="en-US"/>
              </w:rPr>
              <w:t>W</w:t>
            </w:r>
            <w:r>
              <w:rPr>
                <w:rFonts w:ascii="Times New Roman" w:hAnsi="Times New Roman"/>
                <w:sz w:val="20"/>
                <w:szCs w:val="20"/>
              </w:rPr>
              <w:t>,%</w:t>
            </w:r>
          </w:p>
          <w:p w:rsidR="00AD37E2" w:rsidRDefault="00AD37E2" w:rsidP="008907E0">
            <w:pPr>
              <w:rPr>
                <w:rFonts w:ascii="Times New Roman" w:hAnsi="Times New Roman"/>
                <w:sz w:val="20"/>
                <w:szCs w:val="20"/>
              </w:rPr>
            </w:pPr>
            <w:r>
              <w:rPr>
                <w:rFonts w:ascii="Times New Roman" w:hAnsi="Times New Roman"/>
                <w:sz w:val="20"/>
                <w:szCs w:val="20"/>
              </w:rPr>
              <w:t>г</w:t>
            </w:r>
            <w:proofErr w:type="gramStart"/>
            <w:r>
              <w:rPr>
                <w:rFonts w:ascii="Times New Roman" w:hAnsi="Times New Roman"/>
                <w:sz w:val="20"/>
                <w:szCs w:val="20"/>
              </w:rPr>
              <w:t>)</w:t>
            </w:r>
            <w:proofErr w:type="spellStart"/>
            <w:r>
              <w:rPr>
                <w:rFonts w:ascii="Times New Roman" w:hAnsi="Times New Roman"/>
                <w:sz w:val="20"/>
                <w:szCs w:val="20"/>
              </w:rPr>
              <w:t>п</w:t>
            </w:r>
            <w:proofErr w:type="gramEnd"/>
            <w:r>
              <w:rPr>
                <w:rFonts w:ascii="Times New Roman" w:hAnsi="Times New Roman"/>
                <w:sz w:val="20"/>
                <w:szCs w:val="20"/>
              </w:rPr>
              <w:t>нистость</w:t>
            </w:r>
            <w:proofErr w:type="spellEnd"/>
            <w:r>
              <w:rPr>
                <w:rFonts w:ascii="Times New Roman" w:hAnsi="Times New Roman"/>
                <w:sz w:val="20"/>
                <w:szCs w:val="20"/>
              </w:rPr>
              <w:t xml:space="preserve"> </w:t>
            </w:r>
            <w:proofErr w:type="spellStart"/>
            <w:r>
              <w:rPr>
                <w:rFonts w:ascii="Times New Roman" w:hAnsi="Times New Roman"/>
                <w:sz w:val="20"/>
                <w:szCs w:val="20"/>
              </w:rPr>
              <w:t>Пн</w:t>
            </w:r>
            <w:proofErr w:type="spellEnd"/>
            <w:r>
              <w:rPr>
                <w:rFonts w:ascii="Times New Roman" w:hAnsi="Times New Roman"/>
                <w:sz w:val="20"/>
                <w:szCs w:val="20"/>
              </w:rPr>
              <w:t>,%</w:t>
            </w:r>
          </w:p>
          <w:p w:rsidR="00AD37E2" w:rsidRDefault="00AD37E2" w:rsidP="008907E0">
            <w:pPr>
              <w:rPr>
                <w:rFonts w:ascii="Times New Roman" w:hAnsi="Times New Roman"/>
                <w:sz w:val="20"/>
                <w:szCs w:val="20"/>
              </w:rPr>
            </w:pPr>
            <w:r>
              <w:rPr>
                <w:rFonts w:ascii="Times New Roman" w:hAnsi="Times New Roman"/>
                <w:sz w:val="20"/>
                <w:szCs w:val="20"/>
              </w:rPr>
              <w:t>д)</w:t>
            </w:r>
            <w:proofErr w:type="spellStart"/>
            <w:r>
              <w:rPr>
                <w:rFonts w:ascii="Times New Roman" w:hAnsi="Times New Roman"/>
                <w:sz w:val="20"/>
                <w:szCs w:val="20"/>
                <w:lang w:val="en-US"/>
              </w:rPr>
              <w:t>CaO</w:t>
            </w:r>
            <w:proofErr w:type="spellEnd"/>
            <w:r>
              <w:rPr>
                <w:rFonts w:ascii="Times New Roman" w:hAnsi="Times New Roman"/>
                <w:sz w:val="20"/>
                <w:szCs w:val="20"/>
              </w:rPr>
              <w:t>;</w:t>
            </w:r>
            <w:r>
              <w:rPr>
                <w:rFonts w:ascii="Times New Roman" w:hAnsi="Times New Roman"/>
                <w:sz w:val="20"/>
                <w:szCs w:val="20"/>
                <w:lang w:val="en-US"/>
              </w:rPr>
              <w:t>P</w:t>
            </w:r>
            <w:r w:rsidRPr="008907E0">
              <w:rPr>
                <w:rFonts w:ascii="Times New Roman" w:hAnsi="Times New Roman"/>
                <w:sz w:val="20"/>
                <w:szCs w:val="20"/>
              </w:rPr>
              <w:t>2</w:t>
            </w:r>
            <w:r>
              <w:rPr>
                <w:rFonts w:ascii="Times New Roman" w:hAnsi="Times New Roman"/>
                <w:sz w:val="20"/>
                <w:szCs w:val="20"/>
                <w:lang w:val="en-US"/>
              </w:rPr>
              <w:t>O</w:t>
            </w:r>
            <w:r w:rsidRPr="008907E0">
              <w:rPr>
                <w:rFonts w:ascii="Times New Roman" w:hAnsi="Times New Roman"/>
                <w:sz w:val="20"/>
                <w:szCs w:val="20"/>
              </w:rPr>
              <w:t>5</w:t>
            </w:r>
            <w:r>
              <w:rPr>
                <w:rFonts w:ascii="Times New Roman" w:hAnsi="Times New Roman"/>
                <w:sz w:val="20"/>
                <w:szCs w:val="20"/>
              </w:rPr>
              <w:t>,%</w:t>
            </w:r>
          </w:p>
          <w:p w:rsidR="00AD37E2" w:rsidRPr="008907E0" w:rsidRDefault="00AD37E2" w:rsidP="008907E0">
            <w:pPr>
              <w:rPr>
                <w:rFonts w:ascii="Times New Roman" w:hAnsi="Times New Roman"/>
                <w:sz w:val="20"/>
                <w:szCs w:val="20"/>
              </w:rPr>
            </w:pPr>
            <w:r>
              <w:rPr>
                <w:rFonts w:ascii="Times New Roman" w:hAnsi="Times New Roman"/>
                <w:sz w:val="20"/>
                <w:szCs w:val="20"/>
              </w:rPr>
              <w:t>е</w:t>
            </w:r>
            <w:proofErr w:type="gramStart"/>
            <w:r>
              <w:rPr>
                <w:rFonts w:ascii="Times New Roman" w:hAnsi="Times New Roman"/>
                <w:sz w:val="20"/>
                <w:szCs w:val="20"/>
              </w:rPr>
              <w:t>)г</w:t>
            </w:r>
            <w:proofErr w:type="gramEnd"/>
            <w:r>
              <w:rPr>
                <w:rFonts w:ascii="Times New Roman" w:hAnsi="Times New Roman"/>
                <w:sz w:val="20"/>
                <w:szCs w:val="20"/>
              </w:rPr>
              <w:t>лубина (мощность)</w:t>
            </w:r>
            <w:r w:rsidRPr="008907E0">
              <w:rPr>
                <w:rFonts w:ascii="Times New Roman" w:hAnsi="Times New Roman"/>
                <w:sz w:val="20"/>
                <w:szCs w:val="20"/>
              </w:rPr>
              <w:t xml:space="preserve"> </w:t>
            </w:r>
            <w:r>
              <w:rPr>
                <w:rFonts w:ascii="Times New Roman" w:hAnsi="Times New Roman"/>
                <w:sz w:val="20"/>
                <w:szCs w:val="20"/>
                <w:lang w:val="en-US"/>
              </w:rPr>
              <w:t>h</w:t>
            </w:r>
            <w:r>
              <w:rPr>
                <w:rFonts w:ascii="Times New Roman" w:hAnsi="Times New Roman"/>
                <w:sz w:val="20"/>
                <w:szCs w:val="20"/>
              </w:rPr>
              <w:t>,м</w:t>
            </w:r>
          </w:p>
        </w:tc>
        <w:tc>
          <w:tcPr>
            <w:tcW w:w="1276" w:type="dxa"/>
          </w:tcPr>
          <w:p w:rsidR="00AD37E2" w:rsidRPr="00AD37E2" w:rsidRDefault="00AD37E2" w:rsidP="008907E0">
            <w:pPr>
              <w:rPr>
                <w:rFonts w:ascii="Times New Roman" w:hAnsi="Times New Roman"/>
                <w:sz w:val="20"/>
                <w:szCs w:val="20"/>
              </w:rPr>
            </w:pPr>
            <w:r w:rsidRPr="00AD37E2">
              <w:rPr>
                <w:rFonts w:ascii="Times New Roman" w:hAnsi="Times New Roman"/>
                <w:sz w:val="20"/>
                <w:szCs w:val="20"/>
              </w:rPr>
              <w:t>Балансовые запасы на 01.01.2015г.</w:t>
            </w:r>
          </w:p>
          <w:p w:rsidR="00AD37E2" w:rsidRDefault="00AD37E2" w:rsidP="008907E0">
            <w:pPr>
              <w:rPr>
                <w:rFonts w:ascii="Times New Roman" w:hAnsi="Times New Roman"/>
                <w:sz w:val="20"/>
                <w:szCs w:val="20"/>
              </w:rPr>
            </w:pPr>
          </w:p>
          <w:p w:rsidR="00AD37E2" w:rsidRDefault="00AD37E2" w:rsidP="008907E0">
            <w:pPr>
              <w:rPr>
                <w:rFonts w:ascii="Times New Roman" w:hAnsi="Times New Roman"/>
                <w:sz w:val="24"/>
                <w:szCs w:val="24"/>
              </w:rPr>
            </w:pPr>
            <w:r w:rsidRPr="00AD37E2">
              <w:rPr>
                <w:rFonts w:ascii="Times New Roman" w:hAnsi="Times New Roman"/>
                <w:sz w:val="20"/>
                <w:szCs w:val="20"/>
              </w:rPr>
              <w:t>А+В+С</w:t>
            </w:r>
            <w:proofErr w:type="gramStart"/>
            <w:r w:rsidRPr="00AD37E2">
              <w:rPr>
                <w:rFonts w:ascii="Times New Roman" w:hAnsi="Times New Roman"/>
                <w:sz w:val="20"/>
                <w:szCs w:val="20"/>
              </w:rPr>
              <w:t>1</w:t>
            </w:r>
            <w:proofErr w:type="gramEnd"/>
          </w:p>
        </w:tc>
        <w:tc>
          <w:tcPr>
            <w:tcW w:w="1276" w:type="dxa"/>
          </w:tcPr>
          <w:p w:rsidR="00AD37E2" w:rsidRDefault="00AD37E2" w:rsidP="008907E0">
            <w:pPr>
              <w:rPr>
                <w:rFonts w:ascii="Times New Roman" w:hAnsi="Times New Roman"/>
                <w:sz w:val="24"/>
                <w:szCs w:val="24"/>
              </w:rPr>
            </w:pPr>
            <w:r w:rsidRPr="00AD37E2">
              <w:rPr>
                <w:rFonts w:ascii="Times New Roman" w:hAnsi="Times New Roman"/>
                <w:sz w:val="20"/>
                <w:szCs w:val="20"/>
              </w:rPr>
              <w:t>Остаток на 01.01.2016г</w:t>
            </w:r>
            <w:r>
              <w:rPr>
                <w:rFonts w:ascii="Times New Roman" w:hAnsi="Times New Roman"/>
                <w:sz w:val="24"/>
                <w:szCs w:val="24"/>
              </w:rPr>
              <w:t>.</w:t>
            </w:r>
          </w:p>
        </w:tc>
        <w:tc>
          <w:tcPr>
            <w:tcW w:w="1984" w:type="dxa"/>
          </w:tcPr>
          <w:p w:rsidR="00AD37E2" w:rsidRPr="00AD37E2" w:rsidRDefault="00AD37E2" w:rsidP="008907E0">
            <w:pPr>
              <w:rPr>
                <w:rFonts w:ascii="Times New Roman" w:hAnsi="Times New Roman"/>
                <w:sz w:val="20"/>
                <w:szCs w:val="20"/>
              </w:rPr>
            </w:pPr>
            <w:r w:rsidRPr="00AD37E2">
              <w:rPr>
                <w:rFonts w:ascii="Times New Roman" w:hAnsi="Times New Roman"/>
                <w:sz w:val="20"/>
                <w:szCs w:val="20"/>
              </w:rPr>
              <w:t>Орган, утвердивший запасы.</w:t>
            </w:r>
          </w:p>
          <w:p w:rsidR="00AD37E2" w:rsidRPr="00AD37E2" w:rsidRDefault="00AD37E2" w:rsidP="008907E0">
            <w:pPr>
              <w:rPr>
                <w:rFonts w:ascii="Times New Roman" w:hAnsi="Times New Roman"/>
                <w:sz w:val="20"/>
                <w:szCs w:val="20"/>
              </w:rPr>
            </w:pPr>
            <w:r w:rsidRPr="00AD37E2">
              <w:rPr>
                <w:rFonts w:ascii="Times New Roman" w:hAnsi="Times New Roman"/>
                <w:sz w:val="20"/>
                <w:szCs w:val="20"/>
              </w:rPr>
              <w:t>Год и номер протокола</w:t>
            </w:r>
          </w:p>
        </w:tc>
      </w:tr>
      <w:tr w:rsidR="00AD37E2" w:rsidTr="006F6565">
        <w:tc>
          <w:tcPr>
            <w:tcW w:w="1770" w:type="dxa"/>
          </w:tcPr>
          <w:p w:rsidR="00AD37E2" w:rsidRPr="008907E0" w:rsidRDefault="00AD37E2" w:rsidP="008907E0">
            <w:pPr>
              <w:rPr>
                <w:rFonts w:ascii="Times New Roman" w:hAnsi="Times New Roman"/>
                <w:b/>
                <w:sz w:val="24"/>
                <w:szCs w:val="24"/>
              </w:rPr>
            </w:pPr>
            <w:r w:rsidRPr="008907E0">
              <w:rPr>
                <w:rFonts w:ascii="Times New Roman" w:hAnsi="Times New Roman"/>
                <w:b/>
                <w:sz w:val="24"/>
                <w:szCs w:val="24"/>
              </w:rPr>
              <w:t>Мох№673/1087</w:t>
            </w:r>
          </w:p>
          <w:p w:rsidR="00AD37E2" w:rsidRDefault="00AD37E2" w:rsidP="008907E0">
            <w:pPr>
              <w:rPr>
                <w:rFonts w:ascii="Times New Roman" w:hAnsi="Times New Roman"/>
                <w:sz w:val="24"/>
                <w:szCs w:val="24"/>
              </w:rPr>
            </w:pPr>
            <w:r>
              <w:rPr>
                <w:rFonts w:ascii="Times New Roman" w:hAnsi="Times New Roman"/>
                <w:sz w:val="24"/>
                <w:szCs w:val="24"/>
              </w:rPr>
              <w:t xml:space="preserve">Дет. 1965 г. </w:t>
            </w:r>
            <w:proofErr w:type="spellStart"/>
            <w:r>
              <w:rPr>
                <w:rFonts w:ascii="Times New Roman" w:hAnsi="Times New Roman"/>
                <w:sz w:val="24"/>
                <w:szCs w:val="24"/>
              </w:rPr>
              <w:t>См</w:t>
            </w:r>
            <w:proofErr w:type="gramStart"/>
            <w:r>
              <w:rPr>
                <w:rFonts w:ascii="Times New Roman" w:hAnsi="Times New Roman"/>
                <w:sz w:val="24"/>
                <w:szCs w:val="24"/>
              </w:rPr>
              <w:t>.Г</w:t>
            </w:r>
            <w:proofErr w:type="gramEnd"/>
            <w:r>
              <w:rPr>
                <w:rFonts w:ascii="Times New Roman" w:hAnsi="Times New Roman"/>
                <w:sz w:val="24"/>
                <w:szCs w:val="24"/>
              </w:rPr>
              <w:t>РП</w:t>
            </w:r>
            <w:proofErr w:type="spellEnd"/>
          </w:p>
          <w:p w:rsidR="00AD37E2" w:rsidRDefault="00AD37E2" w:rsidP="008907E0">
            <w:pPr>
              <w:rPr>
                <w:rFonts w:ascii="Times New Roman" w:hAnsi="Times New Roman"/>
                <w:sz w:val="24"/>
                <w:szCs w:val="24"/>
              </w:rPr>
            </w:pPr>
            <w:r>
              <w:rPr>
                <w:rFonts w:ascii="Times New Roman" w:hAnsi="Times New Roman"/>
                <w:sz w:val="24"/>
                <w:szCs w:val="24"/>
              </w:rPr>
              <w:t>У</w:t>
            </w:r>
          </w:p>
        </w:tc>
        <w:tc>
          <w:tcPr>
            <w:tcW w:w="2058" w:type="dxa"/>
          </w:tcPr>
          <w:p w:rsidR="00AD37E2" w:rsidRDefault="00AD37E2" w:rsidP="008907E0">
            <w:pPr>
              <w:rPr>
                <w:rFonts w:ascii="Times New Roman" w:hAnsi="Times New Roman"/>
                <w:sz w:val="24"/>
                <w:szCs w:val="24"/>
              </w:rPr>
            </w:pPr>
            <w:r>
              <w:rPr>
                <w:rFonts w:ascii="Times New Roman" w:hAnsi="Times New Roman"/>
                <w:sz w:val="24"/>
                <w:szCs w:val="24"/>
              </w:rPr>
              <w:t>а)54</w:t>
            </w:r>
          </w:p>
          <w:p w:rsidR="00AD37E2" w:rsidRDefault="00AD37E2" w:rsidP="008907E0">
            <w:pPr>
              <w:rPr>
                <w:rFonts w:ascii="Times New Roman" w:hAnsi="Times New Roman"/>
                <w:sz w:val="24"/>
                <w:szCs w:val="24"/>
              </w:rPr>
            </w:pPr>
            <w:r>
              <w:rPr>
                <w:rFonts w:ascii="Times New Roman" w:hAnsi="Times New Roman"/>
                <w:sz w:val="24"/>
                <w:szCs w:val="24"/>
              </w:rPr>
              <w:t>б)17</w:t>
            </w:r>
          </w:p>
          <w:p w:rsidR="00AD37E2" w:rsidRDefault="00AD37E2" w:rsidP="008907E0">
            <w:pPr>
              <w:rPr>
                <w:rFonts w:ascii="Times New Roman" w:hAnsi="Times New Roman"/>
                <w:sz w:val="24"/>
                <w:szCs w:val="24"/>
              </w:rPr>
            </w:pPr>
            <w:r>
              <w:rPr>
                <w:rFonts w:ascii="Times New Roman" w:hAnsi="Times New Roman"/>
                <w:sz w:val="24"/>
                <w:szCs w:val="24"/>
              </w:rPr>
              <w:t>в)17</w:t>
            </w:r>
          </w:p>
        </w:tc>
        <w:tc>
          <w:tcPr>
            <w:tcW w:w="1701" w:type="dxa"/>
          </w:tcPr>
          <w:p w:rsidR="00AD37E2" w:rsidRDefault="00AD37E2" w:rsidP="008907E0">
            <w:pPr>
              <w:rPr>
                <w:rFonts w:ascii="Times New Roman" w:hAnsi="Times New Roman"/>
                <w:sz w:val="24"/>
                <w:szCs w:val="24"/>
              </w:rPr>
            </w:pPr>
            <w:r>
              <w:rPr>
                <w:rFonts w:ascii="Times New Roman" w:hAnsi="Times New Roman"/>
                <w:sz w:val="24"/>
                <w:szCs w:val="24"/>
              </w:rPr>
              <w:t>Н</w:t>
            </w:r>
          </w:p>
          <w:p w:rsidR="00AD37E2" w:rsidRDefault="00AD37E2" w:rsidP="008907E0">
            <w:pPr>
              <w:rPr>
                <w:rFonts w:ascii="Times New Roman" w:hAnsi="Times New Roman"/>
                <w:sz w:val="24"/>
                <w:szCs w:val="24"/>
              </w:rPr>
            </w:pPr>
            <w:r>
              <w:rPr>
                <w:rFonts w:ascii="Times New Roman" w:hAnsi="Times New Roman"/>
                <w:sz w:val="24"/>
                <w:szCs w:val="24"/>
              </w:rPr>
              <w:t>а)48</w:t>
            </w:r>
          </w:p>
          <w:p w:rsidR="00AD37E2" w:rsidRDefault="00AD37E2" w:rsidP="008907E0">
            <w:pPr>
              <w:rPr>
                <w:rFonts w:ascii="Times New Roman" w:hAnsi="Times New Roman"/>
                <w:sz w:val="24"/>
                <w:szCs w:val="24"/>
              </w:rPr>
            </w:pPr>
            <w:r>
              <w:rPr>
                <w:rFonts w:ascii="Times New Roman" w:hAnsi="Times New Roman"/>
                <w:sz w:val="24"/>
                <w:szCs w:val="24"/>
              </w:rPr>
              <w:t>б)21</w:t>
            </w:r>
          </w:p>
          <w:p w:rsidR="00AD37E2" w:rsidRDefault="00AD37E2" w:rsidP="008907E0">
            <w:pPr>
              <w:rPr>
                <w:rFonts w:ascii="Times New Roman" w:hAnsi="Times New Roman"/>
                <w:sz w:val="24"/>
                <w:szCs w:val="24"/>
              </w:rPr>
            </w:pPr>
            <w:r>
              <w:rPr>
                <w:rFonts w:ascii="Times New Roman" w:hAnsi="Times New Roman"/>
                <w:sz w:val="24"/>
                <w:szCs w:val="24"/>
              </w:rPr>
              <w:t>в)-</w:t>
            </w:r>
          </w:p>
          <w:p w:rsidR="00AD37E2" w:rsidRDefault="00AD37E2" w:rsidP="008907E0">
            <w:pP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)б</w:t>
            </w:r>
            <w:proofErr w:type="gramEnd"/>
            <w:r>
              <w:rPr>
                <w:rFonts w:ascii="Times New Roman" w:hAnsi="Times New Roman"/>
                <w:sz w:val="24"/>
                <w:szCs w:val="24"/>
              </w:rPr>
              <w:t>/</w:t>
            </w:r>
            <w:proofErr w:type="spellStart"/>
            <w:r>
              <w:rPr>
                <w:rFonts w:ascii="Times New Roman" w:hAnsi="Times New Roman"/>
                <w:sz w:val="24"/>
                <w:szCs w:val="24"/>
              </w:rPr>
              <w:t>пн</w:t>
            </w:r>
            <w:proofErr w:type="spellEnd"/>
          </w:p>
          <w:p w:rsidR="00AD37E2" w:rsidRDefault="00AD37E2" w:rsidP="008907E0">
            <w:pPr>
              <w:rPr>
                <w:rFonts w:ascii="Times New Roman" w:hAnsi="Times New Roman"/>
                <w:sz w:val="24"/>
                <w:szCs w:val="24"/>
              </w:rPr>
            </w:pPr>
            <w:r>
              <w:rPr>
                <w:rFonts w:ascii="Times New Roman" w:hAnsi="Times New Roman"/>
                <w:sz w:val="24"/>
                <w:szCs w:val="24"/>
              </w:rPr>
              <w:t>д)32,6; 0,06</w:t>
            </w:r>
          </w:p>
          <w:p w:rsidR="00AD37E2" w:rsidRDefault="00AD37E2" w:rsidP="008907E0">
            <w:pPr>
              <w:rPr>
                <w:rFonts w:ascii="Times New Roman" w:hAnsi="Times New Roman"/>
                <w:sz w:val="24"/>
                <w:szCs w:val="24"/>
              </w:rPr>
            </w:pPr>
            <w:r>
              <w:rPr>
                <w:rFonts w:ascii="Times New Roman" w:hAnsi="Times New Roman"/>
                <w:sz w:val="24"/>
                <w:szCs w:val="24"/>
              </w:rPr>
              <w:t>е)1,19</w:t>
            </w:r>
          </w:p>
        </w:tc>
        <w:tc>
          <w:tcPr>
            <w:tcW w:w="1276" w:type="dxa"/>
          </w:tcPr>
          <w:p w:rsidR="00AD37E2" w:rsidRDefault="00AD37E2" w:rsidP="008907E0">
            <w:pPr>
              <w:rPr>
                <w:rFonts w:ascii="Times New Roman" w:hAnsi="Times New Roman"/>
                <w:sz w:val="24"/>
                <w:szCs w:val="24"/>
              </w:rPr>
            </w:pPr>
            <w:r>
              <w:rPr>
                <w:rFonts w:ascii="Times New Roman" w:hAnsi="Times New Roman"/>
                <w:sz w:val="24"/>
                <w:szCs w:val="24"/>
              </w:rPr>
              <w:t>41</w:t>
            </w:r>
          </w:p>
        </w:tc>
        <w:tc>
          <w:tcPr>
            <w:tcW w:w="1276" w:type="dxa"/>
          </w:tcPr>
          <w:p w:rsidR="00AD37E2" w:rsidRDefault="00AD37E2" w:rsidP="008907E0">
            <w:pPr>
              <w:rPr>
                <w:rFonts w:ascii="Times New Roman" w:hAnsi="Times New Roman"/>
                <w:sz w:val="24"/>
                <w:szCs w:val="24"/>
              </w:rPr>
            </w:pPr>
            <w:r>
              <w:rPr>
                <w:rFonts w:ascii="Times New Roman" w:hAnsi="Times New Roman"/>
                <w:sz w:val="24"/>
                <w:szCs w:val="24"/>
              </w:rPr>
              <w:t>41</w:t>
            </w:r>
          </w:p>
        </w:tc>
        <w:tc>
          <w:tcPr>
            <w:tcW w:w="1984" w:type="dxa"/>
          </w:tcPr>
          <w:p w:rsidR="00AD37E2" w:rsidRDefault="00AD37E2" w:rsidP="008907E0">
            <w:pPr>
              <w:rPr>
                <w:rFonts w:ascii="Times New Roman" w:hAnsi="Times New Roman"/>
                <w:sz w:val="24"/>
                <w:szCs w:val="24"/>
              </w:rPr>
            </w:pPr>
            <w:r>
              <w:rPr>
                <w:rFonts w:ascii="Times New Roman" w:hAnsi="Times New Roman"/>
                <w:sz w:val="24"/>
                <w:szCs w:val="24"/>
              </w:rPr>
              <w:t>ПГО</w:t>
            </w:r>
          </w:p>
          <w:p w:rsidR="00AD37E2" w:rsidRDefault="00AD37E2" w:rsidP="008907E0">
            <w:pPr>
              <w:rPr>
                <w:rFonts w:ascii="Times New Roman" w:hAnsi="Times New Roman"/>
                <w:sz w:val="24"/>
                <w:szCs w:val="24"/>
              </w:rPr>
            </w:pPr>
            <w:proofErr w:type="spellStart"/>
            <w:r>
              <w:rPr>
                <w:rFonts w:ascii="Times New Roman" w:hAnsi="Times New Roman"/>
                <w:sz w:val="24"/>
                <w:szCs w:val="24"/>
              </w:rPr>
              <w:t>Торфгеология</w:t>
            </w:r>
            <w:proofErr w:type="spellEnd"/>
          </w:p>
          <w:p w:rsidR="00AD37E2" w:rsidRDefault="00AD37E2" w:rsidP="008907E0">
            <w:pPr>
              <w:rPr>
                <w:rFonts w:ascii="Times New Roman" w:hAnsi="Times New Roman"/>
                <w:sz w:val="24"/>
                <w:szCs w:val="24"/>
              </w:rPr>
            </w:pPr>
            <w:r>
              <w:rPr>
                <w:rFonts w:ascii="Times New Roman" w:hAnsi="Times New Roman"/>
                <w:sz w:val="24"/>
                <w:szCs w:val="24"/>
              </w:rPr>
              <w:t xml:space="preserve">1998г. </w:t>
            </w:r>
            <w:r>
              <w:rPr>
                <w:rFonts w:ascii="Times New Roman" w:hAnsi="Times New Roman"/>
                <w:sz w:val="24"/>
                <w:szCs w:val="24"/>
                <w:lang w:val="en-US"/>
              </w:rPr>
              <w:t>N</w:t>
            </w:r>
            <w:r>
              <w:rPr>
                <w:rFonts w:ascii="Times New Roman" w:hAnsi="Times New Roman"/>
                <w:sz w:val="24"/>
                <w:szCs w:val="24"/>
              </w:rPr>
              <w:t>4</w:t>
            </w:r>
          </w:p>
        </w:tc>
      </w:tr>
      <w:tr w:rsidR="00AD37E2" w:rsidTr="006F6565">
        <w:tc>
          <w:tcPr>
            <w:tcW w:w="1770" w:type="dxa"/>
          </w:tcPr>
          <w:p w:rsidR="00AD37E2" w:rsidRPr="006F6565" w:rsidRDefault="00026F40" w:rsidP="008907E0">
            <w:pPr>
              <w:rPr>
                <w:rFonts w:ascii="Times New Roman" w:hAnsi="Times New Roman"/>
                <w:b/>
                <w:sz w:val="24"/>
                <w:szCs w:val="24"/>
              </w:rPr>
            </w:pPr>
            <w:proofErr w:type="spellStart"/>
            <w:r w:rsidRPr="006F6565">
              <w:rPr>
                <w:rFonts w:ascii="Times New Roman" w:hAnsi="Times New Roman"/>
                <w:b/>
                <w:sz w:val="24"/>
                <w:szCs w:val="24"/>
              </w:rPr>
              <w:t>Крапивинское</w:t>
            </w:r>
            <w:proofErr w:type="spellEnd"/>
            <w:r w:rsidRPr="006F6565">
              <w:rPr>
                <w:rFonts w:ascii="Times New Roman" w:hAnsi="Times New Roman"/>
                <w:b/>
                <w:sz w:val="24"/>
                <w:szCs w:val="24"/>
              </w:rPr>
              <w:t xml:space="preserve"> Великов</w:t>
            </w:r>
          </w:p>
          <w:p w:rsidR="00026F40" w:rsidRPr="006F6565" w:rsidRDefault="00026F40" w:rsidP="008907E0">
            <w:pPr>
              <w:rPr>
                <w:rFonts w:ascii="Times New Roman" w:hAnsi="Times New Roman"/>
                <w:b/>
                <w:sz w:val="24"/>
                <w:szCs w:val="24"/>
              </w:rPr>
            </w:pPr>
            <w:r w:rsidRPr="006F6565">
              <w:rPr>
                <w:rFonts w:ascii="Times New Roman" w:hAnsi="Times New Roman"/>
                <w:b/>
                <w:sz w:val="24"/>
                <w:szCs w:val="24"/>
              </w:rPr>
              <w:t>№717/1346</w:t>
            </w:r>
          </w:p>
          <w:p w:rsidR="00026F40" w:rsidRDefault="00026F40" w:rsidP="008907E0">
            <w:pPr>
              <w:rPr>
                <w:rFonts w:ascii="Times New Roman" w:hAnsi="Times New Roman"/>
                <w:sz w:val="24"/>
                <w:szCs w:val="24"/>
              </w:rPr>
            </w:pPr>
            <w:r>
              <w:rPr>
                <w:rFonts w:ascii="Times New Roman" w:hAnsi="Times New Roman"/>
                <w:sz w:val="24"/>
                <w:szCs w:val="24"/>
              </w:rPr>
              <w:t xml:space="preserve">Дор.1971. </w:t>
            </w:r>
            <w:proofErr w:type="spellStart"/>
            <w:r>
              <w:rPr>
                <w:rFonts w:ascii="Times New Roman" w:hAnsi="Times New Roman"/>
                <w:sz w:val="24"/>
                <w:szCs w:val="24"/>
              </w:rPr>
              <w:t>См</w:t>
            </w:r>
            <w:proofErr w:type="gramStart"/>
            <w:r>
              <w:rPr>
                <w:rFonts w:ascii="Times New Roman" w:hAnsi="Times New Roman"/>
                <w:sz w:val="24"/>
                <w:szCs w:val="24"/>
              </w:rPr>
              <w:t>.Г</w:t>
            </w:r>
            <w:proofErr w:type="gramEnd"/>
            <w:r>
              <w:rPr>
                <w:rFonts w:ascii="Times New Roman" w:hAnsi="Times New Roman"/>
                <w:sz w:val="24"/>
                <w:szCs w:val="24"/>
              </w:rPr>
              <w:t>РП</w:t>
            </w:r>
            <w:proofErr w:type="spellEnd"/>
          </w:p>
          <w:p w:rsidR="00026F40" w:rsidRPr="00026F40" w:rsidRDefault="00026F40" w:rsidP="008907E0">
            <w:pPr>
              <w:rPr>
                <w:rFonts w:ascii="Times New Roman" w:hAnsi="Times New Roman"/>
                <w:sz w:val="24"/>
                <w:szCs w:val="24"/>
              </w:rPr>
            </w:pPr>
            <w:r>
              <w:rPr>
                <w:rFonts w:ascii="Times New Roman" w:hAnsi="Times New Roman"/>
                <w:sz w:val="24"/>
                <w:szCs w:val="24"/>
              </w:rPr>
              <w:t>Т</w:t>
            </w:r>
            <w:proofErr w:type="gramStart"/>
            <w:r>
              <w:rPr>
                <w:rFonts w:ascii="Times New Roman" w:hAnsi="Times New Roman"/>
                <w:sz w:val="24"/>
                <w:szCs w:val="24"/>
              </w:rPr>
              <w:t>,У</w:t>
            </w:r>
            <w:proofErr w:type="gramEnd"/>
          </w:p>
        </w:tc>
        <w:tc>
          <w:tcPr>
            <w:tcW w:w="2058" w:type="dxa"/>
          </w:tcPr>
          <w:p w:rsidR="00AD37E2" w:rsidRDefault="00026F40" w:rsidP="008907E0">
            <w:pPr>
              <w:rPr>
                <w:rFonts w:ascii="Times New Roman" w:hAnsi="Times New Roman"/>
                <w:sz w:val="24"/>
                <w:szCs w:val="24"/>
              </w:rPr>
            </w:pPr>
            <w:r>
              <w:rPr>
                <w:rFonts w:ascii="Times New Roman" w:hAnsi="Times New Roman"/>
                <w:sz w:val="24"/>
                <w:szCs w:val="24"/>
              </w:rPr>
              <w:t>а)610</w:t>
            </w:r>
          </w:p>
          <w:p w:rsidR="00026F40" w:rsidRDefault="00026F40" w:rsidP="008907E0">
            <w:pPr>
              <w:rPr>
                <w:rFonts w:ascii="Times New Roman" w:hAnsi="Times New Roman"/>
                <w:sz w:val="24"/>
                <w:szCs w:val="24"/>
              </w:rPr>
            </w:pPr>
            <w:r>
              <w:rPr>
                <w:rFonts w:ascii="Times New Roman" w:hAnsi="Times New Roman"/>
                <w:sz w:val="24"/>
                <w:szCs w:val="24"/>
              </w:rPr>
              <w:t>б)154</w:t>
            </w:r>
          </w:p>
          <w:p w:rsidR="00026F40" w:rsidRDefault="00026F40" w:rsidP="008907E0">
            <w:pPr>
              <w:rPr>
                <w:rFonts w:ascii="Times New Roman" w:hAnsi="Times New Roman"/>
                <w:sz w:val="24"/>
                <w:szCs w:val="24"/>
              </w:rPr>
            </w:pPr>
            <w:r>
              <w:rPr>
                <w:rFonts w:ascii="Times New Roman" w:hAnsi="Times New Roman"/>
                <w:sz w:val="24"/>
                <w:szCs w:val="24"/>
              </w:rPr>
              <w:t>в)154</w:t>
            </w:r>
          </w:p>
        </w:tc>
        <w:tc>
          <w:tcPr>
            <w:tcW w:w="1701" w:type="dxa"/>
          </w:tcPr>
          <w:p w:rsidR="00AD37E2" w:rsidRDefault="00026F40" w:rsidP="008907E0">
            <w:pPr>
              <w:rPr>
                <w:rFonts w:ascii="Times New Roman" w:hAnsi="Times New Roman"/>
                <w:sz w:val="24"/>
                <w:szCs w:val="24"/>
              </w:rPr>
            </w:pPr>
            <w:r>
              <w:rPr>
                <w:rFonts w:ascii="Times New Roman" w:hAnsi="Times New Roman"/>
                <w:sz w:val="24"/>
                <w:szCs w:val="24"/>
              </w:rPr>
              <w:t>Н</w:t>
            </w:r>
          </w:p>
          <w:p w:rsidR="00026F40" w:rsidRDefault="00026F40" w:rsidP="008907E0">
            <w:pPr>
              <w:rPr>
                <w:rFonts w:ascii="Times New Roman" w:hAnsi="Times New Roman"/>
                <w:sz w:val="24"/>
                <w:szCs w:val="24"/>
              </w:rPr>
            </w:pPr>
            <w:r>
              <w:rPr>
                <w:rFonts w:ascii="Times New Roman" w:hAnsi="Times New Roman"/>
                <w:sz w:val="24"/>
                <w:szCs w:val="24"/>
              </w:rPr>
              <w:t>а)44</w:t>
            </w:r>
          </w:p>
          <w:p w:rsidR="00026F40" w:rsidRDefault="00026F40" w:rsidP="008907E0">
            <w:pPr>
              <w:rPr>
                <w:rFonts w:ascii="Times New Roman" w:hAnsi="Times New Roman"/>
                <w:sz w:val="24"/>
                <w:szCs w:val="24"/>
              </w:rPr>
            </w:pPr>
            <w:r>
              <w:rPr>
                <w:rFonts w:ascii="Times New Roman" w:hAnsi="Times New Roman"/>
                <w:sz w:val="24"/>
                <w:szCs w:val="24"/>
              </w:rPr>
              <w:t>б)12</w:t>
            </w:r>
          </w:p>
          <w:p w:rsidR="00026F40" w:rsidRDefault="00026F40" w:rsidP="008907E0">
            <w:pPr>
              <w:rPr>
                <w:rFonts w:ascii="Times New Roman" w:hAnsi="Times New Roman"/>
                <w:sz w:val="24"/>
                <w:szCs w:val="24"/>
              </w:rPr>
            </w:pPr>
            <w:r>
              <w:rPr>
                <w:rFonts w:ascii="Times New Roman" w:hAnsi="Times New Roman"/>
                <w:sz w:val="24"/>
                <w:szCs w:val="24"/>
              </w:rPr>
              <w:t>в)86,0</w:t>
            </w:r>
          </w:p>
          <w:p w:rsidR="00026F40" w:rsidRDefault="00026F40" w:rsidP="008907E0">
            <w:pP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)б</w:t>
            </w:r>
            <w:proofErr w:type="gramEnd"/>
            <w:r>
              <w:rPr>
                <w:rFonts w:ascii="Times New Roman" w:hAnsi="Times New Roman"/>
                <w:sz w:val="24"/>
                <w:szCs w:val="24"/>
              </w:rPr>
              <w:t>/</w:t>
            </w:r>
            <w:proofErr w:type="spellStart"/>
            <w:r>
              <w:rPr>
                <w:rFonts w:ascii="Times New Roman" w:hAnsi="Times New Roman"/>
                <w:sz w:val="24"/>
                <w:szCs w:val="24"/>
              </w:rPr>
              <w:t>пн</w:t>
            </w:r>
            <w:proofErr w:type="spellEnd"/>
          </w:p>
          <w:p w:rsidR="00026F40" w:rsidRDefault="00026F40" w:rsidP="008907E0">
            <w:pPr>
              <w:rPr>
                <w:rFonts w:ascii="Times New Roman" w:hAnsi="Times New Roman"/>
                <w:sz w:val="24"/>
                <w:szCs w:val="24"/>
              </w:rPr>
            </w:pPr>
            <w:r>
              <w:rPr>
                <w:rFonts w:ascii="Times New Roman" w:hAnsi="Times New Roman"/>
                <w:sz w:val="24"/>
                <w:szCs w:val="24"/>
              </w:rPr>
              <w:t>д)0,5-3,4; 0,024-0,111</w:t>
            </w:r>
          </w:p>
          <w:p w:rsidR="00026F40" w:rsidRDefault="00026F40" w:rsidP="008907E0">
            <w:pPr>
              <w:rPr>
                <w:rFonts w:ascii="Times New Roman" w:hAnsi="Times New Roman"/>
                <w:sz w:val="24"/>
                <w:szCs w:val="24"/>
              </w:rPr>
            </w:pPr>
            <w:r>
              <w:rPr>
                <w:rFonts w:ascii="Times New Roman" w:hAnsi="Times New Roman"/>
                <w:sz w:val="24"/>
                <w:szCs w:val="24"/>
              </w:rPr>
              <w:t>е)1,18</w:t>
            </w:r>
          </w:p>
        </w:tc>
        <w:tc>
          <w:tcPr>
            <w:tcW w:w="1276" w:type="dxa"/>
          </w:tcPr>
          <w:p w:rsidR="00AD37E2" w:rsidRDefault="00026F40" w:rsidP="008907E0">
            <w:pPr>
              <w:rPr>
                <w:rFonts w:ascii="Times New Roman" w:hAnsi="Times New Roman"/>
                <w:sz w:val="24"/>
                <w:szCs w:val="24"/>
              </w:rPr>
            </w:pPr>
            <w:r>
              <w:rPr>
                <w:rFonts w:ascii="Times New Roman" w:hAnsi="Times New Roman"/>
                <w:sz w:val="24"/>
                <w:szCs w:val="24"/>
              </w:rPr>
              <w:t>410</w:t>
            </w:r>
          </w:p>
        </w:tc>
        <w:tc>
          <w:tcPr>
            <w:tcW w:w="1276" w:type="dxa"/>
          </w:tcPr>
          <w:p w:rsidR="00AD37E2" w:rsidRDefault="00026F40" w:rsidP="008907E0">
            <w:pPr>
              <w:rPr>
                <w:rFonts w:ascii="Times New Roman" w:hAnsi="Times New Roman"/>
                <w:sz w:val="24"/>
                <w:szCs w:val="24"/>
              </w:rPr>
            </w:pPr>
            <w:r>
              <w:rPr>
                <w:rFonts w:ascii="Times New Roman" w:hAnsi="Times New Roman"/>
                <w:sz w:val="24"/>
                <w:szCs w:val="24"/>
              </w:rPr>
              <w:t>410</w:t>
            </w:r>
          </w:p>
        </w:tc>
        <w:tc>
          <w:tcPr>
            <w:tcW w:w="1984" w:type="dxa"/>
          </w:tcPr>
          <w:p w:rsidR="00026F40" w:rsidRDefault="00026F40" w:rsidP="008907E0">
            <w:pPr>
              <w:rPr>
                <w:rFonts w:ascii="Times New Roman" w:hAnsi="Times New Roman"/>
                <w:sz w:val="24"/>
                <w:szCs w:val="24"/>
              </w:rPr>
            </w:pPr>
            <w:r>
              <w:rPr>
                <w:rFonts w:ascii="Times New Roman" w:hAnsi="Times New Roman"/>
                <w:sz w:val="24"/>
                <w:szCs w:val="24"/>
              </w:rPr>
              <w:t>ПГО</w:t>
            </w:r>
          </w:p>
          <w:p w:rsidR="00026F40" w:rsidRDefault="00026F40" w:rsidP="008907E0">
            <w:pPr>
              <w:rPr>
                <w:rFonts w:ascii="Times New Roman" w:hAnsi="Times New Roman"/>
                <w:sz w:val="24"/>
                <w:szCs w:val="24"/>
              </w:rPr>
            </w:pPr>
            <w:proofErr w:type="spellStart"/>
            <w:r>
              <w:rPr>
                <w:rFonts w:ascii="Times New Roman" w:hAnsi="Times New Roman"/>
                <w:sz w:val="24"/>
                <w:szCs w:val="24"/>
              </w:rPr>
              <w:t>Торфгеология</w:t>
            </w:r>
            <w:proofErr w:type="spellEnd"/>
          </w:p>
          <w:p w:rsidR="00026F40" w:rsidRPr="00026F40" w:rsidRDefault="00026F40" w:rsidP="008907E0">
            <w:pPr>
              <w:rPr>
                <w:rFonts w:ascii="Times New Roman" w:hAnsi="Times New Roman"/>
                <w:sz w:val="24"/>
                <w:szCs w:val="24"/>
                <w:lang w:val="en-US"/>
              </w:rPr>
            </w:pPr>
            <w:r>
              <w:rPr>
                <w:rFonts w:ascii="Times New Roman" w:hAnsi="Times New Roman"/>
                <w:sz w:val="24"/>
                <w:szCs w:val="24"/>
              </w:rPr>
              <w:t xml:space="preserve">1989г. </w:t>
            </w:r>
            <w:r>
              <w:rPr>
                <w:rFonts w:ascii="Times New Roman" w:hAnsi="Times New Roman"/>
                <w:sz w:val="24"/>
                <w:szCs w:val="24"/>
                <w:lang w:val="en-US"/>
              </w:rPr>
              <w:t>N4</w:t>
            </w:r>
          </w:p>
        </w:tc>
      </w:tr>
    </w:tbl>
    <w:p w:rsidR="00451117" w:rsidRDefault="00451117" w:rsidP="00F8683F">
      <w:pPr>
        <w:spacing w:after="0" w:line="360" w:lineRule="auto"/>
        <w:jc w:val="both"/>
        <w:rPr>
          <w:rFonts w:ascii="Times New Roman" w:eastAsiaTheme="minorHAnsi" w:hAnsi="Times New Roman"/>
          <w:sz w:val="24"/>
          <w:szCs w:val="28"/>
        </w:rPr>
      </w:pPr>
    </w:p>
    <w:p w:rsidR="00451117" w:rsidRPr="006554EA" w:rsidRDefault="00D95F7D" w:rsidP="006554EA">
      <w:pPr>
        <w:pStyle w:val="3"/>
      </w:pPr>
      <w:bookmarkStart w:id="18" w:name="_Toc458251697"/>
      <w:bookmarkStart w:id="19" w:name="_Toc464662955"/>
      <w:bookmarkStart w:id="20" w:name="_Toc476649039"/>
      <w:r w:rsidRPr="006554EA">
        <w:t xml:space="preserve">2.3 </w:t>
      </w:r>
      <w:r w:rsidR="00451117" w:rsidRPr="006554EA">
        <w:t>КЛИМАТ</w:t>
      </w:r>
      <w:bookmarkEnd w:id="18"/>
      <w:bookmarkEnd w:id="19"/>
      <w:bookmarkEnd w:id="20"/>
    </w:p>
    <w:p w:rsidR="000F753F" w:rsidRPr="00451117" w:rsidRDefault="000F753F" w:rsidP="006554EA">
      <w:pPr>
        <w:pStyle w:val="3"/>
      </w:pPr>
    </w:p>
    <w:p w:rsidR="000F2436" w:rsidRDefault="000F2436" w:rsidP="00F8683F">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xml:space="preserve">Климат поселения </w:t>
      </w:r>
      <w:r w:rsidR="0067518A">
        <w:rPr>
          <w:rFonts w:ascii="Times New Roman" w:eastAsiaTheme="minorHAnsi" w:hAnsi="Times New Roman"/>
          <w:sz w:val="24"/>
          <w:szCs w:val="28"/>
        </w:rPr>
        <w:t>умеренно-</w:t>
      </w:r>
      <w:r>
        <w:rPr>
          <w:rFonts w:ascii="Times New Roman" w:eastAsiaTheme="minorHAnsi" w:hAnsi="Times New Roman"/>
          <w:sz w:val="24"/>
          <w:szCs w:val="28"/>
        </w:rPr>
        <w:t>континентальный</w:t>
      </w:r>
      <w:r w:rsidRPr="000F2436">
        <w:rPr>
          <w:rFonts w:ascii="Times New Roman" w:eastAsiaTheme="minorHAnsi" w:hAnsi="Times New Roman"/>
          <w:sz w:val="24"/>
          <w:szCs w:val="28"/>
        </w:rPr>
        <w:t>, который характеризуется относительно влажным и теплым летом, умеренно холодной зимой с устойчивым снежным покровом и – с хорошо выраженными переходными периодами. По средним многолетним данным самый холодный месяц –</w:t>
      </w:r>
      <w:r>
        <w:rPr>
          <w:rFonts w:ascii="Times New Roman" w:eastAsiaTheme="minorHAnsi" w:hAnsi="Times New Roman"/>
          <w:sz w:val="24"/>
          <w:szCs w:val="28"/>
        </w:rPr>
        <w:t xml:space="preserve"> январь, со среднемесячной тем</w:t>
      </w:r>
      <w:r w:rsidRPr="000F2436">
        <w:rPr>
          <w:rFonts w:ascii="Times New Roman" w:eastAsiaTheme="minorHAnsi" w:hAnsi="Times New Roman"/>
          <w:sz w:val="24"/>
          <w:szCs w:val="28"/>
        </w:rPr>
        <w:t xml:space="preserve">пературой воздуха </w:t>
      </w:r>
      <w:r w:rsidR="0067518A">
        <w:rPr>
          <w:rFonts w:ascii="Times New Roman" w:eastAsiaTheme="minorHAnsi" w:hAnsi="Times New Roman"/>
          <w:sz w:val="24"/>
          <w:szCs w:val="28"/>
        </w:rPr>
        <w:t>д</w:t>
      </w:r>
      <w:r w:rsidR="004947D9">
        <w:rPr>
          <w:rFonts w:ascii="Times New Roman" w:eastAsiaTheme="minorHAnsi" w:hAnsi="Times New Roman"/>
          <w:sz w:val="24"/>
          <w:szCs w:val="28"/>
        </w:rPr>
        <w:t>о – 8,7</w:t>
      </w:r>
      <w:r w:rsidR="0067518A">
        <w:rPr>
          <w:rFonts w:ascii="Times New Roman" w:eastAsiaTheme="minorHAnsi" w:hAnsi="Times New Roman"/>
          <w:sz w:val="24"/>
          <w:szCs w:val="28"/>
        </w:rPr>
        <w:t>°C</w:t>
      </w:r>
      <w:r w:rsidRPr="000F2436">
        <w:rPr>
          <w:rFonts w:ascii="Times New Roman" w:eastAsiaTheme="minorHAnsi" w:hAnsi="Times New Roman"/>
          <w:sz w:val="24"/>
          <w:szCs w:val="28"/>
        </w:rPr>
        <w:t>, абсолютный зафиксированн</w:t>
      </w:r>
      <w:r>
        <w:rPr>
          <w:rFonts w:ascii="Times New Roman" w:eastAsiaTheme="minorHAnsi" w:hAnsi="Times New Roman"/>
          <w:sz w:val="24"/>
          <w:szCs w:val="28"/>
        </w:rPr>
        <w:t xml:space="preserve">ый температурный минимум –50°C. </w:t>
      </w:r>
      <w:r w:rsidRPr="000F2436">
        <w:rPr>
          <w:rFonts w:ascii="Times New Roman" w:eastAsiaTheme="minorHAnsi" w:hAnsi="Times New Roman"/>
          <w:sz w:val="24"/>
          <w:szCs w:val="28"/>
        </w:rPr>
        <w:t>Температура от –20°</w:t>
      </w:r>
      <w:r>
        <w:rPr>
          <w:rFonts w:ascii="Times New Roman" w:eastAsiaTheme="minorHAnsi" w:hAnsi="Times New Roman"/>
          <w:sz w:val="24"/>
          <w:szCs w:val="28"/>
        </w:rPr>
        <w:t xml:space="preserve"> C до –25° C является </w:t>
      </w:r>
      <w:r w:rsidRPr="000F2436">
        <w:rPr>
          <w:rFonts w:ascii="Times New Roman" w:eastAsiaTheme="minorHAnsi" w:hAnsi="Times New Roman"/>
          <w:sz w:val="24"/>
          <w:szCs w:val="28"/>
        </w:rPr>
        <w:t xml:space="preserve">обычной. </w:t>
      </w:r>
      <w:r w:rsidR="004947D9">
        <w:rPr>
          <w:rFonts w:ascii="Times New Roman" w:eastAsiaTheme="minorHAnsi" w:hAnsi="Times New Roman"/>
          <w:sz w:val="24"/>
          <w:szCs w:val="28"/>
        </w:rPr>
        <w:t xml:space="preserve">Снежный </w:t>
      </w:r>
      <w:r w:rsidR="004947D9" w:rsidRPr="004947D9">
        <w:rPr>
          <w:rFonts w:ascii="Times New Roman" w:eastAsiaTheme="minorHAnsi" w:hAnsi="Times New Roman"/>
          <w:sz w:val="24"/>
          <w:szCs w:val="28"/>
        </w:rPr>
        <w:t>покров - 31-52 см</w:t>
      </w:r>
      <w:r w:rsidR="004947D9">
        <w:rPr>
          <w:rFonts w:ascii="Times New Roman" w:eastAsiaTheme="minorHAnsi" w:hAnsi="Times New Roman"/>
          <w:sz w:val="24"/>
          <w:szCs w:val="28"/>
        </w:rPr>
        <w:t xml:space="preserve">. </w:t>
      </w:r>
      <w:r w:rsidRPr="000F2436">
        <w:rPr>
          <w:rFonts w:ascii="Times New Roman" w:eastAsiaTheme="minorHAnsi" w:hAnsi="Times New Roman"/>
          <w:sz w:val="24"/>
          <w:szCs w:val="28"/>
        </w:rPr>
        <w:t>Оттепели наблюдаются практически ежегодно. Самый теплый месяц – июль, со среднемесячн</w:t>
      </w:r>
      <w:r w:rsidR="004947D9">
        <w:rPr>
          <w:rFonts w:ascii="Times New Roman" w:eastAsiaTheme="minorHAnsi" w:hAnsi="Times New Roman"/>
          <w:sz w:val="24"/>
          <w:szCs w:val="28"/>
        </w:rPr>
        <w:t>ой температурой воздуха до +17,6</w:t>
      </w:r>
      <w:r w:rsidRPr="000F2436">
        <w:rPr>
          <w:rFonts w:ascii="Times New Roman" w:eastAsiaTheme="minorHAnsi" w:hAnsi="Times New Roman"/>
          <w:sz w:val="24"/>
          <w:szCs w:val="28"/>
        </w:rPr>
        <w:t>°C. В наиболее теплые годы</w:t>
      </w:r>
      <w:r>
        <w:rPr>
          <w:rFonts w:ascii="Times New Roman" w:eastAsiaTheme="minorHAnsi" w:hAnsi="Times New Roman"/>
          <w:sz w:val="24"/>
          <w:szCs w:val="28"/>
        </w:rPr>
        <w:t xml:space="preserve"> температура воздуха может под</w:t>
      </w:r>
      <w:r w:rsidRPr="000F2436">
        <w:rPr>
          <w:rFonts w:ascii="Times New Roman" w:eastAsiaTheme="minorHAnsi" w:hAnsi="Times New Roman"/>
          <w:sz w:val="24"/>
          <w:szCs w:val="28"/>
        </w:rPr>
        <w:t xml:space="preserve">ниматься до +34 – +36°C. Ветровой режим отличается преобладанием северо-западных ветров в теплый период и юго-западных и южных – в холодный период года. Средняя скорость ветра зимой 4–5 м/сек, что на 0,8–1,2 м/сек больше чем летом (3–4 м/сек). </w:t>
      </w:r>
    </w:p>
    <w:p w:rsidR="00451117" w:rsidRDefault="000F2436" w:rsidP="00F8683F">
      <w:pPr>
        <w:spacing w:after="0" w:line="360" w:lineRule="auto"/>
        <w:ind w:firstLine="709"/>
        <w:jc w:val="both"/>
        <w:rPr>
          <w:rFonts w:ascii="Times New Roman" w:eastAsiaTheme="minorHAnsi" w:hAnsi="Times New Roman"/>
          <w:sz w:val="24"/>
          <w:szCs w:val="28"/>
        </w:rPr>
      </w:pPr>
      <w:r w:rsidRPr="000F2436">
        <w:rPr>
          <w:rFonts w:ascii="Times New Roman" w:eastAsiaTheme="minorHAnsi" w:hAnsi="Times New Roman"/>
          <w:sz w:val="24"/>
          <w:szCs w:val="28"/>
        </w:rPr>
        <w:t>Период с положительной среднесуточной температурой воздуха длится в среднем 213– 243 дня. Средняя продолжительно</w:t>
      </w:r>
      <w:r w:rsidR="00E71498">
        <w:rPr>
          <w:rFonts w:ascii="Times New Roman" w:eastAsiaTheme="minorHAnsi" w:hAnsi="Times New Roman"/>
          <w:sz w:val="24"/>
          <w:szCs w:val="28"/>
        </w:rPr>
        <w:t>сть безморозного периода 147</w:t>
      </w:r>
      <w:r w:rsidRPr="000F2436">
        <w:rPr>
          <w:rFonts w:ascii="Times New Roman" w:eastAsiaTheme="minorHAnsi" w:hAnsi="Times New Roman"/>
          <w:sz w:val="24"/>
          <w:szCs w:val="28"/>
        </w:rPr>
        <w:t xml:space="preserve"> дней</w:t>
      </w:r>
      <w:r>
        <w:rPr>
          <w:rFonts w:ascii="Times New Roman" w:eastAsiaTheme="minorHAnsi" w:hAnsi="Times New Roman"/>
          <w:sz w:val="24"/>
          <w:szCs w:val="28"/>
        </w:rPr>
        <w:t>.</w:t>
      </w:r>
      <w:r w:rsidR="00E71498" w:rsidRPr="00E71498">
        <w:t xml:space="preserve"> </w:t>
      </w:r>
      <w:r w:rsidR="00E71498" w:rsidRPr="00E71498">
        <w:rPr>
          <w:rFonts w:ascii="Times New Roman" w:eastAsiaTheme="minorHAnsi" w:hAnsi="Times New Roman"/>
          <w:sz w:val="24"/>
          <w:szCs w:val="28"/>
        </w:rPr>
        <w:t>Число дней в году с t° выше +10° -142.</w:t>
      </w:r>
    </w:p>
    <w:p w:rsidR="000F2436" w:rsidRDefault="00E71498" w:rsidP="00F8683F">
      <w:pPr>
        <w:spacing w:after="0" w:line="360" w:lineRule="auto"/>
        <w:ind w:firstLine="709"/>
        <w:jc w:val="both"/>
        <w:rPr>
          <w:rFonts w:ascii="Times New Roman" w:eastAsiaTheme="minorHAnsi" w:hAnsi="Times New Roman"/>
          <w:sz w:val="24"/>
          <w:szCs w:val="28"/>
        </w:rPr>
      </w:pPr>
      <w:r w:rsidRPr="00E71498">
        <w:rPr>
          <w:rFonts w:ascii="Times New Roman" w:eastAsiaTheme="minorHAnsi" w:hAnsi="Times New Roman"/>
          <w:sz w:val="24"/>
          <w:szCs w:val="28"/>
        </w:rPr>
        <w:t>Режим ветра на территории поселения относительно однородный. В теплый период (май-сентябрь) преобладают северо-западные, западные ветра. В холодный - юго-западные, южные. Скорость ветра в теплый период - 3-4 м/с, в холодный - 4-5 м/</w:t>
      </w:r>
      <w:proofErr w:type="gramStart"/>
      <w:r w:rsidRPr="00E71498">
        <w:rPr>
          <w:rFonts w:ascii="Times New Roman" w:eastAsiaTheme="minorHAnsi" w:hAnsi="Times New Roman"/>
          <w:sz w:val="24"/>
          <w:szCs w:val="28"/>
        </w:rPr>
        <w:t>с</w:t>
      </w:r>
      <w:proofErr w:type="gramEnd"/>
      <w:r w:rsidRPr="00E71498">
        <w:rPr>
          <w:rFonts w:ascii="Times New Roman" w:eastAsiaTheme="minorHAnsi" w:hAnsi="Times New Roman"/>
          <w:sz w:val="24"/>
          <w:szCs w:val="28"/>
        </w:rPr>
        <w:t>.</w:t>
      </w:r>
    </w:p>
    <w:p w:rsidR="00E71498" w:rsidRDefault="002E5DA7" w:rsidP="00F8683F">
      <w:pPr>
        <w:spacing w:after="0" w:line="360" w:lineRule="auto"/>
        <w:ind w:firstLine="709"/>
        <w:jc w:val="both"/>
        <w:rPr>
          <w:rFonts w:ascii="Times New Roman" w:hAnsi="Times New Roman"/>
          <w:sz w:val="24"/>
          <w:szCs w:val="24"/>
        </w:rPr>
      </w:pPr>
      <w:r w:rsidRPr="00752267">
        <w:rPr>
          <w:rFonts w:ascii="Times New Roman" w:hAnsi="Times New Roman"/>
          <w:sz w:val="24"/>
          <w:szCs w:val="24"/>
        </w:rPr>
        <w:t>Изменения погодных условий в течение года определяются в основном неодинаковым поступлением солнечной радиации, количество которой зависит, прежде всего, от высоты солнца над горизонтом. Изменяется она от 10,5</w:t>
      </w:r>
      <w:proofErr w:type="gramStart"/>
      <w:r w:rsidRPr="00752267">
        <w:rPr>
          <w:rFonts w:ascii="Times New Roman" w:hAnsi="Times New Roman"/>
          <w:sz w:val="24"/>
          <w:szCs w:val="24"/>
        </w:rPr>
        <w:t>°С</w:t>
      </w:r>
      <w:proofErr w:type="gramEnd"/>
      <w:r w:rsidRPr="00752267">
        <w:rPr>
          <w:rFonts w:ascii="Times New Roman" w:hAnsi="Times New Roman"/>
          <w:sz w:val="24"/>
          <w:szCs w:val="24"/>
        </w:rPr>
        <w:t xml:space="preserve"> в декабре до 57,5°С в июне. Количество поступающей солнечной радиации зависит также и от продолжительности дня, которая изменяется на данной территории от 7,0 до 17,35 часов.</w:t>
      </w:r>
    </w:p>
    <w:p w:rsidR="002E5DA7" w:rsidRDefault="002E5DA7" w:rsidP="00F8683F">
      <w:pPr>
        <w:spacing w:after="0" w:line="360" w:lineRule="auto"/>
        <w:ind w:firstLine="709"/>
        <w:jc w:val="both"/>
        <w:rPr>
          <w:rFonts w:ascii="Times New Roman" w:eastAsiaTheme="minorHAnsi" w:hAnsi="Times New Roman"/>
          <w:sz w:val="24"/>
          <w:szCs w:val="28"/>
        </w:rPr>
      </w:pPr>
      <w:r w:rsidRPr="002E5DA7">
        <w:rPr>
          <w:rFonts w:ascii="Times New Roman" w:eastAsiaTheme="minorHAnsi" w:hAnsi="Times New Roman"/>
          <w:sz w:val="24"/>
          <w:szCs w:val="28"/>
        </w:rPr>
        <w:t xml:space="preserve">Климатические условия в целом характерны для центральных регионов страны. Время комфортных и </w:t>
      </w:r>
      <w:proofErr w:type="spellStart"/>
      <w:r w:rsidRPr="002E5DA7">
        <w:rPr>
          <w:rFonts w:ascii="Times New Roman" w:eastAsiaTheme="minorHAnsi" w:hAnsi="Times New Roman"/>
          <w:sz w:val="24"/>
          <w:szCs w:val="28"/>
        </w:rPr>
        <w:t>субкомфортных</w:t>
      </w:r>
      <w:proofErr w:type="spellEnd"/>
      <w:r w:rsidRPr="002E5DA7">
        <w:rPr>
          <w:rFonts w:ascii="Times New Roman" w:eastAsiaTheme="minorHAnsi" w:hAnsi="Times New Roman"/>
          <w:sz w:val="24"/>
          <w:szCs w:val="28"/>
        </w:rPr>
        <w:t xml:space="preserve"> температур для летней рекреации составляет около трёх месяцев. Купальный сезон продолжается около 70 дней. Наиболее комфортным для рекреации временем года можно считать период с начала июня до середины августа. Нередко продолжительность этого периода увеличивается за счёт тёплых дней мая и второй половины августа.</w:t>
      </w:r>
    </w:p>
    <w:p w:rsidR="002E5DA7" w:rsidRDefault="002E5DA7" w:rsidP="00F8683F">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Ежегодно отмечаются</w:t>
      </w:r>
      <w:r w:rsidRPr="002E5DA7">
        <w:rPr>
          <w:rFonts w:ascii="Times New Roman" w:eastAsiaTheme="minorHAnsi" w:hAnsi="Times New Roman"/>
          <w:sz w:val="24"/>
          <w:szCs w:val="28"/>
        </w:rPr>
        <w:t xml:space="preserve"> отклонения значений метеорологических элементов от климатических характеристик. В отдельные периоды четко выражено отрицательное влияние неблагоприятных погодных условий на различные отрасли, производственная деятельность которых тесно связана с погодой.</w:t>
      </w:r>
    </w:p>
    <w:p w:rsidR="002E5DA7" w:rsidRDefault="002E5DA7" w:rsidP="00F8683F">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lastRenderedPageBreak/>
        <w:t>В целом к</w:t>
      </w:r>
      <w:r w:rsidRPr="002E5DA7">
        <w:rPr>
          <w:rFonts w:ascii="Times New Roman" w:eastAsiaTheme="minorHAnsi" w:hAnsi="Times New Roman"/>
          <w:sz w:val="24"/>
          <w:szCs w:val="28"/>
        </w:rPr>
        <w:t xml:space="preserve">лиматические ресурсы территории </w:t>
      </w:r>
      <w:r>
        <w:rPr>
          <w:rFonts w:ascii="Times New Roman" w:eastAsiaTheme="minorHAnsi" w:hAnsi="Times New Roman"/>
          <w:sz w:val="24"/>
          <w:szCs w:val="28"/>
        </w:rPr>
        <w:t>Краснознаменского</w:t>
      </w:r>
      <w:r w:rsidRPr="002E5DA7">
        <w:rPr>
          <w:rFonts w:ascii="Times New Roman" w:eastAsiaTheme="minorHAnsi" w:hAnsi="Times New Roman"/>
          <w:sz w:val="24"/>
          <w:szCs w:val="28"/>
        </w:rPr>
        <w:t xml:space="preserve"> сел</w:t>
      </w:r>
      <w:r>
        <w:rPr>
          <w:rFonts w:ascii="Times New Roman" w:eastAsiaTheme="minorHAnsi" w:hAnsi="Times New Roman"/>
          <w:sz w:val="24"/>
          <w:szCs w:val="28"/>
        </w:rPr>
        <w:t xml:space="preserve">ьского поселения обеспечивают </w:t>
      </w:r>
      <w:r w:rsidRPr="002E5DA7">
        <w:rPr>
          <w:rFonts w:ascii="Times New Roman" w:eastAsiaTheme="minorHAnsi" w:hAnsi="Times New Roman"/>
          <w:sz w:val="24"/>
          <w:szCs w:val="28"/>
        </w:rPr>
        <w:t>нормальные условия для проживания людей и развития хозяйственной деятельности.</w:t>
      </w:r>
    </w:p>
    <w:p w:rsidR="002E5DA7" w:rsidRDefault="002E5DA7" w:rsidP="00F8683F">
      <w:pPr>
        <w:spacing w:after="0" w:line="360" w:lineRule="auto"/>
        <w:ind w:firstLine="709"/>
        <w:jc w:val="both"/>
        <w:rPr>
          <w:rFonts w:ascii="Times New Roman" w:eastAsiaTheme="minorHAnsi" w:hAnsi="Times New Roman"/>
          <w:sz w:val="24"/>
          <w:szCs w:val="28"/>
        </w:rPr>
      </w:pPr>
    </w:p>
    <w:p w:rsidR="008C235A" w:rsidRPr="00451117" w:rsidRDefault="008C235A" w:rsidP="00FB1C9E">
      <w:pPr>
        <w:pStyle w:val="3"/>
        <w:jc w:val="left"/>
      </w:pPr>
    </w:p>
    <w:p w:rsidR="000F753F" w:rsidRDefault="000F753F" w:rsidP="006554EA">
      <w:pPr>
        <w:pStyle w:val="3"/>
      </w:pPr>
      <w:bookmarkStart w:id="21" w:name="_Toc458251699"/>
      <w:bookmarkStart w:id="22" w:name="_Toc464662957"/>
    </w:p>
    <w:p w:rsidR="00451117" w:rsidRPr="000F753F" w:rsidRDefault="006554EA" w:rsidP="006554EA">
      <w:pPr>
        <w:pStyle w:val="3"/>
      </w:pPr>
      <w:bookmarkStart w:id="23" w:name="_Toc476649040"/>
      <w:r>
        <w:t xml:space="preserve">2.4 </w:t>
      </w:r>
      <w:r w:rsidR="00451117" w:rsidRPr="000F753F">
        <w:t>ПОВЕРХНОСТНЫЕ ВОДЫ</w:t>
      </w:r>
      <w:bookmarkEnd w:id="21"/>
      <w:bookmarkEnd w:id="22"/>
      <w:bookmarkEnd w:id="23"/>
    </w:p>
    <w:p w:rsidR="000F753F" w:rsidRDefault="000F753F" w:rsidP="006554EA">
      <w:pPr>
        <w:pStyle w:val="3"/>
      </w:pPr>
    </w:p>
    <w:p w:rsidR="008C235A" w:rsidRDefault="008C235A" w:rsidP="000F753F">
      <w:pPr>
        <w:spacing w:line="360" w:lineRule="auto"/>
        <w:ind w:firstLine="709"/>
        <w:jc w:val="both"/>
      </w:pPr>
      <w:r>
        <w:rPr>
          <w:rFonts w:ascii="Times New Roman" w:eastAsiaTheme="majorEastAsia" w:hAnsi="Times New Roman"/>
          <w:bCs/>
          <w:sz w:val="24"/>
          <w:szCs w:val="28"/>
        </w:rPr>
        <w:t xml:space="preserve">По территории Краснознаменского сельского поселения проходят  крупные реки: Остёр и </w:t>
      </w:r>
      <w:proofErr w:type="spellStart"/>
      <w:r w:rsidRPr="008C235A">
        <w:rPr>
          <w:rFonts w:ascii="Times New Roman" w:eastAsiaTheme="majorEastAsia" w:hAnsi="Times New Roman"/>
          <w:bCs/>
          <w:sz w:val="24"/>
          <w:szCs w:val="28"/>
        </w:rPr>
        <w:t>Стометь</w:t>
      </w:r>
      <w:proofErr w:type="spellEnd"/>
      <w:r w:rsidRPr="008C235A">
        <w:rPr>
          <w:rFonts w:ascii="Times New Roman" w:eastAsiaTheme="majorEastAsia" w:hAnsi="Times New Roman"/>
          <w:bCs/>
          <w:sz w:val="24"/>
          <w:szCs w:val="28"/>
        </w:rPr>
        <w:t>.</w:t>
      </w:r>
      <w:r w:rsidRPr="008C235A">
        <w:t xml:space="preserve"> </w:t>
      </w:r>
    </w:p>
    <w:p w:rsidR="006C1CE7" w:rsidRDefault="008C235A" w:rsidP="000F753F">
      <w:pPr>
        <w:spacing w:line="360" w:lineRule="auto"/>
        <w:ind w:firstLine="709"/>
        <w:jc w:val="both"/>
        <w:rPr>
          <w:rFonts w:ascii="Times New Roman" w:eastAsiaTheme="majorEastAsia" w:hAnsi="Times New Roman"/>
          <w:bCs/>
          <w:sz w:val="24"/>
          <w:szCs w:val="28"/>
        </w:rPr>
      </w:pPr>
      <w:r w:rsidRPr="008C235A">
        <w:rPr>
          <w:rFonts w:ascii="Times New Roman" w:eastAsiaTheme="majorEastAsia" w:hAnsi="Times New Roman"/>
          <w:bCs/>
          <w:sz w:val="24"/>
          <w:szCs w:val="28"/>
        </w:rPr>
        <w:t>Остёр — река в Смоленской области России, в низовье по ней проходит граница с Могилёвской област</w:t>
      </w:r>
      <w:r w:rsidR="00D60241">
        <w:rPr>
          <w:rFonts w:ascii="Times New Roman" w:eastAsiaTheme="majorEastAsia" w:hAnsi="Times New Roman"/>
          <w:bCs/>
          <w:sz w:val="24"/>
          <w:szCs w:val="28"/>
        </w:rPr>
        <w:t xml:space="preserve">ью Белоруссии, левый приток </w:t>
      </w:r>
      <w:proofErr w:type="spellStart"/>
      <w:r w:rsidR="00D60241">
        <w:rPr>
          <w:rFonts w:ascii="Times New Roman" w:eastAsiaTheme="majorEastAsia" w:hAnsi="Times New Roman"/>
          <w:bCs/>
          <w:sz w:val="24"/>
          <w:szCs w:val="28"/>
        </w:rPr>
        <w:t>Сож</w:t>
      </w:r>
      <w:proofErr w:type="spellEnd"/>
      <w:r w:rsidRPr="008C235A">
        <w:rPr>
          <w:rFonts w:ascii="Times New Roman" w:eastAsiaTheme="majorEastAsia" w:hAnsi="Times New Roman"/>
          <w:bCs/>
          <w:sz w:val="24"/>
          <w:szCs w:val="28"/>
        </w:rPr>
        <w:t xml:space="preserve"> (бассейн Днепра).</w:t>
      </w:r>
      <w:r>
        <w:rPr>
          <w:rFonts w:ascii="Times New Roman" w:eastAsiaTheme="majorEastAsia" w:hAnsi="Times New Roman"/>
          <w:bCs/>
          <w:sz w:val="24"/>
          <w:szCs w:val="28"/>
        </w:rPr>
        <w:t xml:space="preserve"> </w:t>
      </w:r>
      <w:proofErr w:type="gramStart"/>
      <w:r w:rsidRPr="008C235A">
        <w:rPr>
          <w:rFonts w:ascii="Times New Roman" w:eastAsiaTheme="majorEastAsia" w:hAnsi="Times New Roman"/>
          <w:bCs/>
          <w:sz w:val="24"/>
          <w:szCs w:val="28"/>
        </w:rPr>
        <w:t xml:space="preserve">Длина 274 км, площадь бассейна 3490 км². Исток на Смоленской возвышенности в юго-восточная части </w:t>
      </w:r>
      <w:proofErr w:type="spellStart"/>
      <w:r w:rsidRPr="008C235A">
        <w:rPr>
          <w:rFonts w:ascii="Times New Roman" w:eastAsiaTheme="majorEastAsia" w:hAnsi="Times New Roman"/>
          <w:bCs/>
          <w:sz w:val="24"/>
          <w:szCs w:val="28"/>
        </w:rPr>
        <w:t>Починковского</w:t>
      </w:r>
      <w:proofErr w:type="spellEnd"/>
      <w:r w:rsidRPr="008C235A">
        <w:rPr>
          <w:rFonts w:ascii="Times New Roman" w:eastAsiaTheme="majorEastAsia" w:hAnsi="Times New Roman"/>
          <w:bCs/>
          <w:sz w:val="24"/>
          <w:szCs w:val="28"/>
        </w:rPr>
        <w:t xml:space="preserve"> района между деревнями </w:t>
      </w:r>
      <w:proofErr w:type="spellStart"/>
      <w:r w:rsidRPr="008C235A">
        <w:rPr>
          <w:rFonts w:ascii="Times New Roman" w:eastAsiaTheme="majorEastAsia" w:hAnsi="Times New Roman"/>
          <w:bCs/>
          <w:sz w:val="24"/>
          <w:szCs w:val="28"/>
        </w:rPr>
        <w:t>Белик</w:t>
      </w:r>
      <w:proofErr w:type="spellEnd"/>
      <w:r w:rsidRPr="008C235A">
        <w:rPr>
          <w:rFonts w:ascii="Times New Roman" w:eastAsiaTheme="majorEastAsia" w:hAnsi="Times New Roman"/>
          <w:bCs/>
          <w:sz w:val="24"/>
          <w:szCs w:val="28"/>
        </w:rPr>
        <w:t xml:space="preserve"> и </w:t>
      </w:r>
      <w:proofErr w:type="spellStart"/>
      <w:r w:rsidRPr="008C235A">
        <w:rPr>
          <w:rFonts w:ascii="Times New Roman" w:eastAsiaTheme="majorEastAsia" w:hAnsi="Times New Roman"/>
          <w:bCs/>
          <w:sz w:val="24"/>
          <w:szCs w:val="28"/>
        </w:rPr>
        <w:t>Шмаково</w:t>
      </w:r>
      <w:proofErr w:type="spellEnd"/>
      <w:r>
        <w:rPr>
          <w:rFonts w:ascii="Times New Roman" w:eastAsiaTheme="majorEastAsia" w:hAnsi="Times New Roman"/>
          <w:bCs/>
          <w:sz w:val="24"/>
          <w:szCs w:val="28"/>
        </w:rPr>
        <w:t>.</w:t>
      </w:r>
      <w:proofErr w:type="gramEnd"/>
      <w:r>
        <w:rPr>
          <w:rFonts w:ascii="Times New Roman" w:eastAsiaTheme="majorEastAsia" w:hAnsi="Times New Roman"/>
          <w:bCs/>
          <w:sz w:val="24"/>
          <w:szCs w:val="28"/>
        </w:rPr>
        <w:t xml:space="preserve"> </w:t>
      </w:r>
      <w:r w:rsidRPr="008C235A">
        <w:rPr>
          <w:rFonts w:ascii="Times New Roman" w:eastAsiaTheme="majorEastAsia" w:hAnsi="Times New Roman"/>
          <w:bCs/>
          <w:sz w:val="24"/>
          <w:szCs w:val="28"/>
        </w:rPr>
        <w:t xml:space="preserve">Протекает по территории </w:t>
      </w:r>
      <w:proofErr w:type="spellStart"/>
      <w:r w:rsidRPr="008C235A">
        <w:rPr>
          <w:rFonts w:ascii="Times New Roman" w:eastAsiaTheme="majorEastAsia" w:hAnsi="Times New Roman"/>
          <w:bCs/>
          <w:sz w:val="24"/>
          <w:szCs w:val="28"/>
        </w:rPr>
        <w:t>Починковского</w:t>
      </w:r>
      <w:proofErr w:type="spellEnd"/>
      <w:r w:rsidRPr="008C235A">
        <w:rPr>
          <w:rFonts w:ascii="Times New Roman" w:eastAsiaTheme="majorEastAsia" w:hAnsi="Times New Roman"/>
          <w:bCs/>
          <w:sz w:val="24"/>
          <w:szCs w:val="28"/>
        </w:rPr>
        <w:t xml:space="preserve">, Рославльского, </w:t>
      </w:r>
      <w:proofErr w:type="spellStart"/>
      <w:r w:rsidRPr="008C235A">
        <w:rPr>
          <w:rFonts w:ascii="Times New Roman" w:eastAsiaTheme="majorEastAsia" w:hAnsi="Times New Roman"/>
          <w:bCs/>
          <w:sz w:val="24"/>
          <w:szCs w:val="28"/>
        </w:rPr>
        <w:t>Шумячского</w:t>
      </w:r>
      <w:proofErr w:type="spellEnd"/>
      <w:r w:rsidRPr="008C235A">
        <w:rPr>
          <w:rFonts w:ascii="Times New Roman" w:eastAsiaTheme="majorEastAsia" w:hAnsi="Times New Roman"/>
          <w:bCs/>
          <w:sz w:val="24"/>
          <w:szCs w:val="28"/>
        </w:rPr>
        <w:t xml:space="preserve"> районов и города Рославль. В верхнем течении пойма реки заболочена, изобилует старицами.</w:t>
      </w:r>
      <w:r>
        <w:rPr>
          <w:rFonts w:ascii="Times New Roman" w:eastAsiaTheme="majorEastAsia" w:hAnsi="Times New Roman"/>
          <w:bCs/>
          <w:sz w:val="24"/>
          <w:szCs w:val="28"/>
        </w:rPr>
        <w:t xml:space="preserve"> </w:t>
      </w:r>
      <w:r w:rsidRPr="008C235A">
        <w:rPr>
          <w:rFonts w:ascii="Times New Roman" w:eastAsiaTheme="majorEastAsia" w:hAnsi="Times New Roman"/>
          <w:bCs/>
          <w:sz w:val="24"/>
          <w:szCs w:val="28"/>
        </w:rPr>
        <w:t xml:space="preserve">В среднем сужается до 40-50 метров и углубляется. </w:t>
      </w:r>
      <w:r w:rsidR="008D51C7" w:rsidRPr="008D51C7">
        <w:rPr>
          <w:rFonts w:ascii="Times New Roman" w:eastAsiaTheme="majorEastAsia" w:hAnsi="Times New Roman"/>
          <w:bCs/>
          <w:sz w:val="24"/>
          <w:szCs w:val="28"/>
        </w:rPr>
        <w:t xml:space="preserve">Русло реки </w:t>
      </w:r>
      <w:proofErr w:type="gramStart"/>
      <w:r w:rsidR="008D51C7" w:rsidRPr="008D51C7">
        <w:rPr>
          <w:rFonts w:ascii="Times New Roman" w:eastAsiaTheme="majorEastAsia" w:hAnsi="Times New Roman"/>
          <w:bCs/>
          <w:sz w:val="24"/>
          <w:szCs w:val="28"/>
        </w:rPr>
        <w:t>Остёр</w:t>
      </w:r>
      <w:proofErr w:type="gramEnd"/>
      <w:r w:rsidR="008D51C7" w:rsidRPr="008D51C7">
        <w:rPr>
          <w:rFonts w:ascii="Times New Roman" w:eastAsiaTheme="majorEastAsia" w:hAnsi="Times New Roman"/>
          <w:bCs/>
          <w:sz w:val="24"/>
          <w:szCs w:val="28"/>
        </w:rPr>
        <w:t xml:space="preserve"> очень извилисто, направление течения часто меняется.</w:t>
      </w:r>
      <w:r w:rsidR="008D51C7">
        <w:rPr>
          <w:rFonts w:ascii="Times New Roman" w:eastAsiaTheme="majorEastAsia" w:hAnsi="Times New Roman"/>
          <w:bCs/>
          <w:sz w:val="24"/>
          <w:szCs w:val="28"/>
        </w:rPr>
        <w:t xml:space="preserve"> </w:t>
      </w:r>
      <w:r w:rsidRPr="008C235A">
        <w:rPr>
          <w:rFonts w:ascii="Times New Roman" w:eastAsiaTheme="majorEastAsia" w:hAnsi="Times New Roman"/>
          <w:bCs/>
          <w:sz w:val="24"/>
          <w:szCs w:val="28"/>
        </w:rPr>
        <w:t>Берега изрезаны оврагами и балками. В нижнем течении пойма расширяется до 1,5-2 км. Питание преимущественно снеговое. Среднегодовой расход воды — в 36 км от устья 20,8 м³/</w:t>
      </w:r>
      <w:proofErr w:type="gramStart"/>
      <w:r w:rsidRPr="008C235A">
        <w:rPr>
          <w:rFonts w:ascii="Times New Roman" w:eastAsiaTheme="majorEastAsia" w:hAnsi="Times New Roman"/>
          <w:bCs/>
          <w:sz w:val="24"/>
          <w:szCs w:val="28"/>
        </w:rPr>
        <w:t>с</w:t>
      </w:r>
      <w:proofErr w:type="gramEnd"/>
      <w:r w:rsidRPr="008C235A">
        <w:rPr>
          <w:rFonts w:ascii="Times New Roman" w:eastAsiaTheme="majorEastAsia" w:hAnsi="Times New Roman"/>
          <w:bCs/>
          <w:sz w:val="24"/>
          <w:szCs w:val="28"/>
        </w:rPr>
        <w:t xml:space="preserve">. Замерзает </w:t>
      </w:r>
      <w:proofErr w:type="gramStart"/>
      <w:r w:rsidRPr="008C235A">
        <w:rPr>
          <w:rFonts w:ascii="Times New Roman" w:eastAsiaTheme="majorEastAsia" w:hAnsi="Times New Roman"/>
          <w:bCs/>
          <w:sz w:val="24"/>
          <w:szCs w:val="28"/>
        </w:rPr>
        <w:t>в</w:t>
      </w:r>
      <w:proofErr w:type="gramEnd"/>
      <w:r w:rsidRPr="008C235A">
        <w:rPr>
          <w:rFonts w:ascii="Times New Roman" w:eastAsiaTheme="majorEastAsia" w:hAnsi="Times New Roman"/>
          <w:bCs/>
          <w:sz w:val="24"/>
          <w:szCs w:val="28"/>
        </w:rPr>
        <w:t xml:space="preserve"> ноябре — начале января, вскрывается в конце марта — апреле.</w:t>
      </w:r>
      <w:r>
        <w:rPr>
          <w:rFonts w:ascii="Times New Roman" w:eastAsiaTheme="majorEastAsia" w:hAnsi="Times New Roman"/>
          <w:bCs/>
          <w:sz w:val="24"/>
          <w:szCs w:val="28"/>
        </w:rPr>
        <w:t xml:space="preserve"> </w:t>
      </w:r>
      <w:r w:rsidR="00D60241" w:rsidRPr="00D60241">
        <w:rPr>
          <w:rFonts w:ascii="Times New Roman" w:eastAsiaTheme="majorEastAsia" w:hAnsi="Times New Roman"/>
          <w:bCs/>
          <w:sz w:val="24"/>
          <w:szCs w:val="28"/>
        </w:rPr>
        <w:t>Водный туризм здесь не особенно развит, и сплавляющихся по реке тури</w:t>
      </w:r>
      <w:r w:rsidR="00D60241">
        <w:rPr>
          <w:rFonts w:ascii="Times New Roman" w:eastAsiaTheme="majorEastAsia" w:hAnsi="Times New Roman"/>
          <w:bCs/>
          <w:sz w:val="24"/>
          <w:szCs w:val="28"/>
        </w:rPr>
        <w:t>стов встретишь не часто.</w:t>
      </w:r>
    </w:p>
    <w:p w:rsidR="00F8683F" w:rsidRPr="00F8683F" w:rsidRDefault="00F8683F" w:rsidP="000F753F">
      <w:pPr>
        <w:spacing w:line="360" w:lineRule="auto"/>
        <w:ind w:firstLine="709"/>
        <w:jc w:val="both"/>
        <w:rPr>
          <w:rFonts w:ascii="Times New Roman" w:eastAsiaTheme="minorHAnsi" w:hAnsi="Times New Roman"/>
          <w:sz w:val="24"/>
          <w:szCs w:val="24"/>
        </w:rPr>
      </w:pPr>
      <w:r w:rsidRPr="00F8683F">
        <w:rPr>
          <w:rFonts w:ascii="Times New Roman" w:eastAsiaTheme="minorHAnsi" w:hAnsi="Times New Roman"/>
          <w:sz w:val="24"/>
          <w:szCs w:val="24"/>
        </w:rPr>
        <w:t>С це</w:t>
      </w:r>
      <w:r w:rsidR="00D0137C">
        <w:rPr>
          <w:rFonts w:ascii="Times New Roman" w:eastAsiaTheme="minorHAnsi" w:hAnsi="Times New Roman"/>
          <w:sz w:val="24"/>
          <w:szCs w:val="24"/>
        </w:rPr>
        <w:t xml:space="preserve">лью выявления влияния </w:t>
      </w:r>
      <w:r w:rsidRPr="00F8683F">
        <w:rPr>
          <w:rFonts w:ascii="Times New Roman" w:eastAsiaTheme="minorHAnsi" w:hAnsi="Times New Roman"/>
          <w:sz w:val="24"/>
          <w:szCs w:val="24"/>
        </w:rPr>
        <w:t xml:space="preserve"> на гидрохимический режим реки </w:t>
      </w:r>
      <w:r>
        <w:rPr>
          <w:rFonts w:ascii="Times New Roman" w:eastAsiaTheme="minorHAnsi" w:hAnsi="Times New Roman"/>
          <w:sz w:val="24"/>
          <w:szCs w:val="24"/>
        </w:rPr>
        <w:t>Остер</w:t>
      </w:r>
      <w:r w:rsidRPr="00F8683F">
        <w:rPr>
          <w:rFonts w:ascii="Times New Roman" w:eastAsiaTheme="minorHAnsi" w:hAnsi="Times New Roman"/>
          <w:sz w:val="24"/>
          <w:szCs w:val="24"/>
        </w:rPr>
        <w:t xml:space="preserve"> </w:t>
      </w:r>
      <w:proofErr w:type="spellStart"/>
      <w:r w:rsidRPr="00F8683F">
        <w:rPr>
          <w:rFonts w:ascii="Times New Roman" w:eastAsiaTheme="minorHAnsi" w:hAnsi="Times New Roman"/>
          <w:sz w:val="24"/>
          <w:szCs w:val="24"/>
        </w:rPr>
        <w:t>Рогидрометом</w:t>
      </w:r>
      <w:proofErr w:type="spellEnd"/>
      <w:r w:rsidRPr="00F8683F">
        <w:rPr>
          <w:rFonts w:ascii="Times New Roman" w:eastAsiaTheme="minorHAnsi" w:hAnsi="Times New Roman"/>
          <w:sz w:val="24"/>
          <w:szCs w:val="24"/>
        </w:rPr>
        <w:t xml:space="preserve"> на ней был</w:t>
      </w:r>
      <w:r>
        <w:rPr>
          <w:rFonts w:ascii="Times New Roman" w:eastAsiaTheme="minorHAnsi" w:hAnsi="Times New Roman"/>
          <w:sz w:val="24"/>
          <w:szCs w:val="24"/>
        </w:rPr>
        <w:t>о</w:t>
      </w:r>
      <w:r w:rsidRPr="00F8683F">
        <w:rPr>
          <w:rFonts w:ascii="Times New Roman" w:eastAsiaTheme="minorHAnsi" w:hAnsi="Times New Roman"/>
          <w:sz w:val="24"/>
          <w:szCs w:val="24"/>
        </w:rPr>
        <w:t xml:space="preserve"> организован</w:t>
      </w:r>
      <w:r>
        <w:rPr>
          <w:rFonts w:ascii="Times New Roman" w:eastAsiaTheme="minorHAnsi" w:hAnsi="Times New Roman"/>
          <w:sz w:val="24"/>
          <w:szCs w:val="24"/>
        </w:rPr>
        <w:t>о 3</w:t>
      </w:r>
      <w:r w:rsidRPr="00F8683F">
        <w:rPr>
          <w:rFonts w:ascii="Times New Roman" w:eastAsiaTheme="minorHAnsi" w:hAnsi="Times New Roman"/>
          <w:sz w:val="24"/>
          <w:szCs w:val="24"/>
        </w:rPr>
        <w:t xml:space="preserve"> пункт</w:t>
      </w:r>
      <w:r>
        <w:rPr>
          <w:rFonts w:ascii="Times New Roman" w:eastAsiaTheme="minorHAnsi" w:hAnsi="Times New Roman"/>
          <w:sz w:val="24"/>
          <w:szCs w:val="24"/>
        </w:rPr>
        <w:t>а</w:t>
      </w:r>
      <w:r w:rsidRPr="00F8683F">
        <w:rPr>
          <w:rFonts w:ascii="Times New Roman" w:eastAsiaTheme="minorHAnsi" w:hAnsi="Times New Roman"/>
          <w:sz w:val="24"/>
          <w:szCs w:val="24"/>
        </w:rPr>
        <w:t xml:space="preserve"> </w:t>
      </w:r>
      <w:r>
        <w:rPr>
          <w:rFonts w:ascii="Times New Roman" w:eastAsiaTheme="minorHAnsi" w:hAnsi="Times New Roman"/>
          <w:sz w:val="24"/>
          <w:szCs w:val="24"/>
        </w:rPr>
        <w:t>контроля качества воды, вошедшие</w:t>
      </w:r>
      <w:r w:rsidRPr="00F8683F">
        <w:rPr>
          <w:rFonts w:ascii="Times New Roman" w:eastAsiaTheme="minorHAnsi" w:hAnsi="Times New Roman"/>
          <w:sz w:val="24"/>
          <w:szCs w:val="24"/>
        </w:rPr>
        <w:t xml:space="preserve"> в состав сети государственной службы за сос</w:t>
      </w:r>
      <w:r>
        <w:rPr>
          <w:rFonts w:ascii="Times New Roman" w:eastAsiaTheme="minorHAnsi" w:hAnsi="Times New Roman"/>
          <w:sz w:val="24"/>
          <w:szCs w:val="24"/>
        </w:rPr>
        <w:t xml:space="preserve">тоянием поверхностных вод суши: </w:t>
      </w:r>
      <w:r w:rsidRPr="00F8683F">
        <w:rPr>
          <w:rFonts w:ascii="Times New Roman" w:eastAsiaTheme="minorHAnsi" w:hAnsi="Times New Roman"/>
          <w:sz w:val="24"/>
          <w:szCs w:val="24"/>
        </w:rPr>
        <w:t>река Остер/выше города Рославля</w:t>
      </w:r>
      <w:r>
        <w:rPr>
          <w:rFonts w:ascii="Times New Roman" w:eastAsiaTheme="minorHAnsi" w:hAnsi="Times New Roman"/>
          <w:sz w:val="24"/>
          <w:szCs w:val="24"/>
        </w:rPr>
        <w:t xml:space="preserve">, река Остер/ниже города </w:t>
      </w:r>
      <w:r w:rsidRPr="00F8683F">
        <w:rPr>
          <w:rFonts w:ascii="Times New Roman" w:eastAsiaTheme="minorHAnsi" w:hAnsi="Times New Roman"/>
          <w:sz w:val="24"/>
          <w:szCs w:val="24"/>
        </w:rPr>
        <w:t xml:space="preserve">Рославля, река Остер/устье реки </w:t>
      </w:r>
      <w:proofErr w:type="spellStart"/>
      <w:r w:rsidRPr="00F8683F">
        <w:rPr>
          <w:rFonts w:ascii="Times New Roman" w:eastAsiaTheme="minorHAnsi" w:hAnsi="Times New Roman"/>
          <w:sz w:val="24"/>
          <w:szCs w:val="24"/>
        </w:rPr>
        <w:t>Шумячка</w:t>
      </w:r>
      <w:proofErr w:type="spellEnd"/>
      <w:proofErr w:type="gramStart"/>
      <w:r>
        <w:rPr>
          <w:rFonts w:ascii="Times New Roman" w:eastAsiaTheme="minorHAnsi" w:hAnsi="Times New Roman"/>
          <w:sz w:val="24"/>
          <w:szCs w:val="24"/>
        </w:rPr>
        <w:t xml:space="preserve"> </w:t>
      </w:r>
      <w:r w:rsidRPr="00F8683F">
        <w:rPr>
          <w:rFonts w:ascii="Times New Roman" w:eastAsiaTheme="minorHAnsi" w:hAnsi="Times New Roman"/>
          <w:sz w:val="24"/>
          <w:szCs w:val="24"/>
        </w:rPr>
        <w:t>В</w:t>
      </w:r>
      <w:proofErr w:type="gramEnd"/>
      <w:r w:rsidRPr="00F8683F">
        <w:rPr>
          <w:rFonts w:ascii="Times New Roman" w:eastAsiaTheme="minorHAnsi" w:hAnsi="Times New Roman"/>
          <w:sz w:val="24"/>
          <w:szCs w:val="24"/>
        </w:rPr>
        <w:t xml:space="preserve">сего на всей территории Смоленской области создана и действует региональная сеть наблюдений за состоянием поверхностных </w:t>
      </w:r>
      <w:proofErr w:type="gramStart"/>
      <w:r w:rsidRPr="00F8683F">
        <w:rPr>
          <w:rFonts w:ascii="Times New Roman" w:eastAsiaTheme="minorHAnsi" w:hAnsi="Times New Roman"/>
          <w:sz w:val="24"/>
          <w:szCs w:val="24"/>
        </w:rPr>
        <w:t>водных объектов, которая включает 24 поста, 14 из которых обустроены в 2012 году, 6 – в 2013 году и 4 – в 2014 году.</w:t>
      </w:r>
      <w:proofErr w:type="gramEnd"/>
      <w:r w:rsidRPr="00F8683F">
        <w:rPr>
          <w:rFonts w:ascii="Times New Roman" w:eastAsiaTheme="minorHAnsi" w:hAnsi="Times New Roman"/>
          <w:sz w:val="24"/>
          <w:szCs w:val="24"/>
        </w:rPr>
        <w:t xml:space="preserve"> Обустройство постов наблюдения предусматривало следующие мероприятия: определение географических координат поста, установку высотного репера и водомерного устройства. В 2015 году осуществлен отбор проб воды и проведены гидрохимические, гидрологические и микробиологические наблюдения, а также наблюдения за состоянием дна водных объектов, состоянием водоохранных зон, режимом использования водоохранных зон. По результатам за 2015 год Отделом водных ресурсов и организации </w:t>
      </w:r>
      <w:r w:rsidRPr="00F8683F">
        <w:rPr>
          <w:rFonts w:ascii="Times New Roman" w:eastAsiaTheme="minorHAnsi" w:hAnsi="Times New Roman"/>
          <w:sz w:val="24"/>
          <w:szCs w:val="24"/>
        </w:rPr>
        <w:lastRenderedPageBreak/>
        <w:t xml:space="preserve">строительства природоохранных объектов Департамента Смоленской области по природным ресурсам и экологии был составлен итоговый отчет по Государственному контракту №1 от 06 февраля 2015 г. по теме: «Оказание услуг по осуществлению мониторинга водных объектов на территории Смоленской области в 2015-2017 годах». Отбор проб воды проводился в соответствии с ГОСТ 17.1.5.05-85 «Охрана природы. Гидросфера. Общие требования к отбору проб поверхностных и морских вод, льда и атмосферных осадков». Стандарт устанавливает общие требования к отбору проб для определения их химического состава и физических свойств. </w:t>
      </w:r>
    </w:p>
    <w:p w:rsidR="00F8683F" w:rsidRPr="00F8683F" w:rsidRDefault="00F8683F" w:rsidP="000F753F">
      <w:pPr>
        <w:spacing w:line="360" w:lineRule="auto"/>
        <w:ind w:firstLine="709"/>
        <w:jc w:val="both"/>
        <w:rPr>
          <w:rFonts w:ascii="Times New Roman" w:eastAsiaTheme="minorHAnsi" w:hAnsi="Times New Roman"/>
          <w:sz w:val="24"/>
          <w:szCs w:val="24"/>
        </w:rPr>
      </w:pPr>
      <w:r w:rsidRPr="00F8683F">
        <w:rPr>
          <w:rFonts w:ascii="Times New Roman" w:eastAsiaTheme="minorHAnsi" w:hAnsi="Times New Roman"/>
          <w:sz w:val="24"/>
          <w:szCs w:val="24"/>
        </w:rPr>
        <w:t>Гидрохимические наблюдения включают:</w:t>
      </w:r>
    </w:p>
    <w:p w:rsidR="00F8683F" w:rsidRPr="00F8683F" w:rsidRDefault="00F8683F" w:rsidP="000F753F">
      <w:pPr>
        <w:spacing w:line="360" w:lineRule="auto"/>
        <w:ind w:firstLine="709"/>
        <w:jc w:val="both"/>
        <w:rPr>
          <w:rFonts w:ascii="Times New Roman" w:eastAsiaTheme="minorHAnsi" w:hAnsi="Times New Roman"/>
          <w:sz w:val="24"/>
          <w:szCs w:val="24"/>
        </w:rPr>
      </w:pPr>
      <w:proofErr w:type="gramStart"/>
      <w:r w:rsidRPr="00F8683F">
        <w:rPr>
          <w:rFonts w:ascii="Times New Roman" w:eastAsiaTheme="minorHAnsi" w:hAnsi="Times New Roman"/>
          <w:sz w:val="24"/>
          <w:szCs w:val="24"/>
        </w:rPr>
        <w:t xml:space="preserve">- отбор проб воды водных объектов ежеквартально по всем постам с определением качественного состава воды по следующим ингредиентам: цветность, запах, прозрачность, водородный показатель РН, растворенный кислород,  </w:t>
      </w:r>
      <w:proofErr w:type="spellStart"/>
      <w:r w:rsidRPr="00F8683F">
        <w:rPr>
          <w:rFonts w:ascii="Times New Roman" w:eastAsiaTheme="minorHAnsi" w:hAnsi="Times New Roman"/>
          <w:sz w:val="24"/>
          <w:szCs w:val="24"/>
        </w:rPr>
        <w:t>биохроматная</w:t>
      </w:r>
      <w:proofErr w:type="spellEnd"/>
      <w:r w:rsidRPr="00F8683F">
        <w:rPr>
          <w:rFonts w:ascii="Times New Roman" w:eastAsiaTheme="minorHAnsi" w:hAnsi="Times New Roman"/>
          <w:sz w:val="24"/>
          <w:szCs w:val="24"/>
        </w:rPr>
        <w:t xml:space="preserve"> окисляемость ХПК, биологическое потребление кислорода БПК5, взвешенные вещества, азот аммонийный, азот нитратов, азот нитритов, фосфор фосфатов, хлорид-ион, сульфат-ион, железо общее, хром шестивалентный, хром трехвалентный, медь, цинк, никель, кадмий, марганец, свинец, ртуть, фенол, жиры, АПАВ</w:t>
      </w:r>
      <w:proofErr w:type="gramEnd"/>
      <w:r w:rsidRPr="00F8683F">
        <w:rPr>
          <w:rFonts w:ascii="Times New Roman" w:eastAsiaTheme="minorHAnsi" w:hAnsi="Times New Roman"/>
          <w:sz w:val="24"/>
          <w:szCs w:val="24"/>
        </w:rPr>
        <w:t>, нефтепродукты, формальдегид, фториды, мутность;</w:t>
      </w:r>
    </w:p>
    <w:p w:rsidR="00F8683F" w:rsidRPr="00F8683F" w:rsidRDefault="00F8683F" w:rsidP="000F753F">
      <w:pPr>
        <w:spacing w:line="360" w:lineRule="auto"/>
        <w:ind w:firstLine="709"/>
        <w:jc w:val="both"/>
        <w:rPr>
          <w:rFonts w:ascii="Times New Roman" w:eastAsiaTheme="minorHAnsi" w:hAnsi="Times New Roman"/>
          <w:sz w:val="24"/>
          <w:szCs w:val="24"/>
        </w:rPr>
      </w:pPr>
      <w:proofErr w:type="gramStart"/>
      <w:r w:rsidRPr="00F8683F">
        <w:rPr>
          <w:rFonts w:ascii="Times New Roman" w:eastAsiaTheme="minorHAnsi" w:hAnsi="Times New Roman"/>
          <w:sz w:val="24"/>
          <w:szCs w:val="24"/>
        </w:rPr>
        <w:t>- отбор проб донных отложений по всем постам один раз в год с определением следующих ингредиентов: кадмий, марганец, медь, ртуть, свинец, цинк, алюминий, железо, стронций, хром, кальций, кобальт, нефтепродукты, селен.</w:t>
      </w:r>
      <w:proofErr w:type="gramEnd"/>
    </w:p>
    <w:p w:rsidR="00F8683F" w:rsidRPr="00F8683F" w:rsidRDefault="00F8683F" w:rsidP="000F753F">
      <w:pPr>
        <w:spacing w:line="360" w:lineRule="auto"/>
        <w:ind w:firstLine="709"/>
        <w:jc w:val="both"/>
        <w:rPr>
          <w:rFonts w:ascii="Times New Roman" w:eastAsiaTheme="minorHAnsi" w:hAnsi="Times New Roman"/>
          <w:sz w:val="24"/>
          <w:szCs w:val="24"/>
        </w:rPr>
      </w:pPr>
      <w:r w:rsidRPr="00F8683F">
        <w:rPr>
          <w:rFonts w:ascii="Times New Roman" w:eastAsiaTheme="minorHAnsi" w:hAnsi="Times New Roman"/>
          <w:sz w:val="24"/>
          <w:szCs w:val="24"/>
        </w:rPr>
        <w:t>Отбор проб донных отложений выполнялся согласно ГОСТ 17.1.5.01-80 «Охрана природы. Гидросфера. Общие требования к отбору проб донных отложений водных объектов для анализа на загрязненность» и РД 52.24.609-99 «Руководящий документ. Методические указания. Организация и проведение наблюдений за содержанием загрязняющих веществ в донных отложениях»</w:t>
      </w:r>
    </w:p>
    <w:p w:rsidR="00F8683F" w:rsidRDefault="00F8683F" w:rsidP="000F753F">
      <w:pPr>
        <w:spacing w:line="360" w:lineRule="auto"/>
        <w:ind w:firstLine="709"/>
        <w:jc w:val="both"/>
        <w:rPr>
          <w:rFonts w:ascii="Times New Roman" w:eastAsiaTheme="minorHAnsi" w:hAnsi="Times New Roman"/>
          <w:sz w:val="24"/>
          <w:szCs w:val="24"/>
        </w:rPr>
      </w:pPr>
      <w:r w:rsidRPr="00F8683F">
        <w:rPr>
          <w:rFonts w:ascii="Times New Roman" w:eastAsiaTheme="minorHAnsi" w:hAnsi="Times New Roman"/>
          <w:sz w:val="24"/>
          <w:szCs w:val="24"/>
        </w:rPr>
        <w:t xml:space="preserve">По результатам исследований за 2015 год общая характеристика гидрохимического состояния </w:t>
      </w:r>
      <w:r>
        <w:rPr>
          <w:rFonts w:ascii="Times New Roman" w:eastAsiaTheme="minorHAnsi" w:hAnsi="Times New Roman"/>
          <w:sz w:val="24"/>
          <w:szCs w:val="24"/>
        </w:rPr>
        <w:t>р. Остер: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991"/>
        <w:gridCol w:w="1945"/>
        <w:gridCol w:w="1881"/>
        <w:gridCol w:w="1955"/>
      </w:tblGrid>
      <w:tr w:rsidR="00F8683F" w:rsidRPr="000F753F" w:rsidTr="000F753F">
        <w:trPr>
          <w:trHeight w:val="788"/>
          <w:jc w:val="center"/>
        </w:trPr>
        <w:tc>
          <w:tcPr>
            <w:tcW w:w="1799" w:type="dxa"/>
          </w:tcPr>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Наименование</w:t>
            </w:r>
          </w:p>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поста</w:t>
            </w:r>
          </w:p>
        </w:tc>
        <w:tc>
          <w:tcPr>
            <w:tcW w:w="1991" w:type="dxa"/>
          </w:tcPr>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Комбинаторный</w:t>
            </w:r>
          </w:p>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индекс</w:t>
            </w:r>
          </w:p>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загрязненности</w:t>
            </w:r>
          </w:p>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 xml:space="preserve">воды </w:t>
            </w:r>
            <w:proofErr w:type="gramStart"/>
            <w:r w:rsidRPr="000F753F">
              <w:rPr>
                <w:rFonts w:ascii="Times New Roman" w:eastAsia="Times New Roman" w:hAnsi="Times New Roman"/>
                <w:b/>
                <w:sz w:val="20"/>
                <w:szCs w:val="20"/>
              </w:rPr>
              <w:t>S</w:t>
            </w:r>
            <w:proofErr w:type="gramEnd"/>
            <w:r w:rsidRPr="000F753F">
              <w:rPr>
                <w:rFonts w:ascii="Times New Roman" w:eastAsia="Times New Roman" w:hAnsi="Times New Roman"/>
                <w:b/>
                <w:sz w:val="20"/>
                <w:szCs w:val="20"/>
              </w:rPr>
              <w:t>А</w:t>
            </w:r>
          </w:p>
        </w:tc>
        <w:tc>
          <w:tcPr>
            <w:tcW w:w="1945" w:type="dxa"/>
          </w:tcPr>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Удельный</w:t>
            </w:r>
          </w:p>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комбинаторный</w:t>
            </w:r>
          </w:p>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индекс</w:t>
            </w:r>
          </w:p>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загрязненности</w:t>
            </w:r>
          </w:p>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воды S'А</w:t>
            </w:r>
          </w:p>
        </w:tc>
        <w:tc>
          <w:tcPr>
            <w:tcW w:w="1881" w:type="dxa"/>
          </w:tcPr>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Класс и разряд</w:t>
            </w:r>
          </w:p>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загрязненности</w:t>
            </w:r>
          </w:p>
        </w:tc>
        <w:tc>
          <w:tcPr>
            <w:tcW w:w="1955" w:type="dxa"/>
          </w:tcPr>
          <w:p w:rsidR="00F8683F" w:rsidRPr="000F753F" w:rsidRDefault="00F8683F" w:rsidP="000F753F">
            <w:pPr>
              <w:spacing w:after="0"/>
              <w:rPr>
                <w:rFonts w:ascii="Times New Roman" w:eastAsia="Times New Roman" w:hAnsi="Times New Roman"/>
                <w:b/>
                <w:sz w:val="20"/>
                <w:szCs w:val="20"/>
              </w:rPr>
            </w:pPr>
            <w:r w:rsidRPr="000F753F">
              <w:rPr>
                <w:rFonts w:ascii="Times New Roman" w:eastAsia="Times New Roman" w:hAnsi="Times New Roman"/>
                <w:b/>
                <w:sz w:val="20"/>
                <w:szCs w:val="20"/>
              </w:rPr>
              <w:t>Характеристика</w:t>
            </w:r>
          </w:p>
          <w:p w:rsidR="00F8683F" w:rsidRPr="000F753F" w:rsidRDefault="00F8683F" w:rsidP="000F753F">
            <w:pPr>
              <w:spacing w:after="0"/>
              <w:jc w:val="center"/>
              <w:rPr>
                <w:rFonts w:ascii="Times New Roman" w:eastAsia="Times New Roman" w:hAnsi="Times New Roman"/>
                <w:b/>
                <w:sz w:val="20"/>
                <w:szCs w:val="20"/>
              </w:rPr>
            </w:pPr>
            <w:r w:rsidRPr="000F753F">
              <w:rPr>
                <w:rFonts w:ascii="Times New Roman" w:eastAsia="Times New Roman" w:hAnsi="Times New Roman"/>
                <w:b/>
                <w:sz w:val="20"/>
                <w:szCs w:val="20"/>
              </w:rPr>
              <w:t>загрязненности</w:t>
            </w:r>
          </w:p>
        </w:tc>
      </w:tr>
      <w:tr w:rsidR="00F8683F" w:rsidRPr="000F753F" w:rsidTr="000F753F">
        <w:trPr>
          <w:trHeight w:val="699"/>
          <w:jc w:val="center"/>
        </w:trPr>
        <w:tc>
          <w:tcPr>
            <w:tcW w:w="1799" w:type="dxa"/>
          </w:tcPr>
          <w:p w:rsidR="00F8683F" w:rsidRPr="000F753F" w:rsidRDefault="00F8683F" w:rsidP="00F8683F">
            <w:pPr>
              <w:jc w:val="both"/>
              <w:rPr>
                <w:rFonts w:ascii="Times New Roman" w:eastAsia="Times New Roman" w:hAnsi="Times New Roman"/>
                <w:sz w:val="20"/>
                <w:szCs w:val="20"/>
              </w:rPr>
            </w:pPr>
            <w:r w:rsidRPr="000F753F">
              <w:rPr>
                <w:rFonts w:ascii="Times New Roman" w:eastAsia="Times New Roman" w:hAnsi="Times New Roman"/>
                <w:sz w:val="20"/>
                <w:szCs w:val="20"/>
              </w:rPr>
              <w:t xml:space="preserve">р. </w:t>
            </w:r>
            <w:proofErr w:type="gramStart"/>
            <w:r w:rsidRPr="000F753F">
              <w:rPr>
                <w:rFonts w:ascii="Times New Roman" w:eastAsia="Times New Roman" w:hAnsi="Times New Roman"/>
                <w:sz w:val="20"/>
                <w:szCs w:val="20"/>
              </w:rPr>
              <w:t>Остер</w:t>
            </w:r>
            <w:proofErr w:type="gramEnd"/>
            <w:r w:rsidRPr="000F753F">
              <w:rPr>
                <w:rFonts w:ascii="Times New Roman" w:eastAsia="Times New Roman" w:hAnsi="Times New Roman"/>
                <w:sz w:val="20"/>
                <w:szCs w:val="20"/>
              </w:rPr>
              <w:t xml:space="preserve"> устье</w:t>
            </w:r>
          </w:p>
          <w:p w:rsidR="00F8683F" w:rsidRPr="000F753F" w:rsidRDefault="00F8683F" w:rsidP="00F8683F">
            <w:pPr>
              <w:jc w:val="both"/>
              <w:rPr>
                <w:rFonts w:ascii="Times New Roman" w:eastAsia="Times New Roman" w:hAnsi="Times New Roman"/>
                <w:sz w:val="20"/>
                <w:szCs w:val="20"/>
              </w:rPr>
            </w:pPr>
            <w:r w:rsidRPr="000F753F">
              <w:rPr>
                <w:rFonts w:ascii="Times New Roman" w:eastAsia="Times New Roman" w:hAnsi="Times New Roman"/>
                <w:sz w:val="20"/>
                <w:szCs w:val="20"/>
              </w:rPr>
              <w:t xml:space="preserve">р. </w:t>
            </w:r>
            <w:proofErr w:type="spellStart"/>
            <w:r w:rsidRPr="000F753F">
              <w:rPr>
                <w:rFonts w:ascii="Times New Roman" w:eastAsia="Times New Roman" w:hAnsi="Times New Roman"/>
                <w:sz w:val="20"/>
                <w:szCs w:val="20"/>
              </w:rPr>
              <w:t>Шумячка</w:t>
            </w:r>
            <w:proofErr w:type="spellEnd"/>
          </w:p>
        </w:tc>
        <w:tc>
          <w:tcPr>
            <w:tcW w:w="1991"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33,96</w:t>
            </w:r>
          </w:p>
        </w:tc>
        <w:tc>
          <w:tcPr>
            <w:tcW w:w="1945"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2,43</w:t>
            </w:r>
          </w:p>
        </w:tc>
        <w:tc>
          <w:tcPr>
            <w:tcW w:w="1881"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3-й класс</w:t>
            </w:r>
          </w:p>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разряд "а"</w:t>
            </w:r>
          </w:p>
        </w:tc>
        <w:tc>
          <w:tcPr>
            <w:tcW w:w="1955"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Загрязненная</w:t>
            </w:r>
          </w:p>
        </w:tc>
      </w:tr>
      <w:tr w:rsidR="00F8683F" w:rsidRPr="000F753F" w:rsidTr="000F753F">
        <w:trPr>
          <w:trHeight w:val="699"/>
          <w:jc w:val="center"/>
        </w:trPr>
        <w:tc>
          <w:tcPr>
            <w:tcW w:w="1799" w:type="dxa"/>
          </w:tcPr>
          <w:p w:rsidR="00F8683F" w:rsidRPr="000F753F" w:rsidRDefault="00F8683F" w:rsidP="00F8683F">
            <w:pPr>
              <w:jc w:val="both"/>
              <w:rPr>
                <w:rFonts w:ascii="Times New Roman" w:eastAsia="Times New Roman" w:hAnsi="Times New Roman"/>
                <w:sz w:val="20"/>
                <w:szCs w:val="20"/>
              </w:rPr>
            </w:pPr>
            <w:r w:rsidRPr="000F753F">
              <w:rPr>
                <w:rFonts w:ascii="Times New Roman" w:eastAsia="Times New Roman" w:hAnsi="Times New Roman"/>
                <w:sz w:val="20"/>
                <w:szCs w:val="20"/>
              </w:rPr>
              <w:lastRenderedPageBreak/>
              <w:t>р. Остер выше</w:t>
            </w:r>
          </w:p>
          <w:p w:rsidR="00F8683F" w:rsidRPr="000F753F" w:rsidRDefault="00F8683F" w:rsidP="00F8683F">
            <w:pPr>
              <w:jc w:val="both"/>
              <w:rPr>
                <w:rFonts w:ascii="Times New Roman" w:eastAsia="Times New Roman" w:hAnsi="Times New Roman"/>
                <w:sz w:val="20"/>
                <w:szCs w:val="20"/>
              </w:rPr>
            </w:pPr>
            <w:r w:rsidRPr="000F753F">
              <w:rPr>
                <w:rFonts w:ascii="Times New Roman" w:eastAsia="Times New Roman" w:hAnsi="Times New Roman"/>
                <w:sz w:val="20"/>
                <w:szCs w:val="20"/>
              </w:rPr>
              <w:t>г. Рославль</w:t>
            </w:r>
          </w:p>
        </w:tc>
        <w:tc>
          <w:tcPr>
            <w:tcW w:w="1991"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35,1</w:t>
            </w:r>
          </w:p>
        </w:tc>
        <w:tc>
          <w:tcPr>
            <w:tcW w:w="1945"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2,51</w:t>
            </w:r>
          </w:p>
        </w:tc>
        <w:tc>
          <w:tcPr>
            <w:tcW w:w="1881"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3-й класс</w:t>
            </w:r>
          </w:p>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разряд "а"</w:t>
            </w:r>
          </w:p>
        </w:tc>
        <w:tc>
          <w:tcPr>
            <w:tcW w:w="1955"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Загрязненная</w:t>
            </w:r>
          </w:p>
        </w:tc>
      </w:tr>
      <w:tr w:rsidR="00F8683F" w:rsidRPr="000F753F" w:rsidTr="000F753F">
        <w:trPr>
          <w:trHeight w:val="699"/>
          <w:jc w:val="center"/>
        </w:trPr>
        <w:tc>
          <w:tcPr>
            <w:tcW w:w="1799" w:type="dxa"/>
          </w:tcPr>
          <w:p w:rsidR="00F8683F" w:rsidRPr="000F753F" w:rsidRDefault="00F8683F" w:rsidP="00F8683F">
            <w:pPr>
              <w:jc w:val="both"/>
              <w:rPr>
                <w:rFonts w:ascii="Times New Roman" w:eastAsia="Times New Roman" w:hAnsi="Times New Roman"/>
                <w:sz w:val="20"/>
                <w:szCs w:val="20"/>
              </w:rPr>
            </w:pPr>
            <w:r w:rsidRPr="000F753F">
              <w:rPr>
                <w:rFonts w:ascii="Times New Roman" w:eastAsia="Times New Roman" w:hAnsi="Times New Roman"/>
                <w:sz w:val="20"/>
                <w:szCs w:val="20"/>
              </w:rPr>
              <w:t>р. Остер ниже</w:t>
            </w:r>
          </w:p>
          <w:p w:rsidR="00F8683F" w:rsidRPr="000F753F" w:rsidRDefault="00F8683F" w:rsidP="00F8683F">
            <w:pPr>
              <w:jc w:val="both"/>
              <w:rPr>
                <w:rFonts w:ascii="Times New Roman" w:eastAsia="Times New Roman" w:hAnsi="Times New Roman"/>
                <w:sz w:val="20"/>
                <w:szCs w:val="20"/>
              </w:rPr>
            </w:pPr>
            <w:r w:rsidRPr="000F753F">
              <w:rPr>
                <w:rFonts w:ascii="Times New Roman" w:eastAsia="Times New Roman" w:hAnsi="Times New Roman"/>
                <w:sz w:val="20"/>
                <w:szCs w:val="20"/>
              </w:rPr>
              <w:t>г. Рославль</w:t>
            </w:r>
          </w:p>
        </w:tc>
        <w:tc>
          <w:tcPr>
            <w:tcW w:w="1991"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36,7</w:t>
            </w:r>
          </w:p>
        </w:tc>
        <w:tc>
          <w:tcPr>
            <w:tcW w:w="1945"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2,62</w:t>
            </w:r>
          </w:p>
        </w:tc>
        <w:tc>
          <w:tcPr>
            <w:tcW w:w="1881"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3-й класс</w:t>
            </w:r>
          </w:p>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разряд "а"</w:t>
            </w:r>
          </w:p>
        </w:tc>
        <w:tc>
          <w:tcPr>
            <w:tcW w:w="1955" w:type="dxa"/>
          </w:tcPr>
          <w:p w:rsidR="00F8683F" w:rsidRPr="000F753F" w:rsidRDefault="00F8683F" w:rsidP="0073251B">
            <w:pPr>
              <w:jc w:val="center"/>
              <w:rPr>
                <w:rFonts w:ascii="Times New Roman" w:eastAsia="Times New Roman" w:hAnsi="Times New Roman"/>
                <w:sz w:val="20"/>
                <w:szCs w:val="20"/>
              </w:rPr>
            </w:pPr>
            <w:r w:rsidRPr="000F753F">
              <w:rPr>
                <w:rFonts w:ascii="Times New Roman" w:eastAsia="Times New Roman" w:hAnsi="Times New Roman"/>
                <w:sz w:val="20"/>
                <w:szCs w:val="20"/>
              </w:rPr>
              <w:t>Загрязненная</w:t>
            </w:r>
          </w:p>
        </w:tc>
      </w:tr>
    </w:tbl>
    <w:p w:rsidR="00F8683F" w:rsidRDefault="00F8683F" w:rsidP="00F8683F">
      <w:pPr>
        <w:spacing w:after="0" w:line="360" w:lineRule="auto"/>
        <w:ind w:firstLine="709"/>
        <w:jc w:val="both"/>
        <w:rPr>
          <w:rFonts w:ascii="Times New Roman" w:eastAsiaTheme="minorHAnsi" w:hAnsi="Times New Roman"/>
          <w:sz w:val="24"/>
          <w:szCs w:val="24"/>
        </w:rPr>
      </w:pPr>
    </w:p>
    <w:p w:rsidR="00F8683F" w:rsidRDefault="00F8683F" w:rsidP="000F753F">
      <w:pPr>
        <w:spacing w:line="360" w:lineRule="auto"/>
        <w:ind w:firstLine="709"/>
        <w:jc w:val="both"/>
        <w:rPr>
          <w:rFonts w:ascii="Times New Roman" w:eastAsiaTheme="minorHAnsi" w:hAnsi="Times New Roman"/>
          <w:sz w:val="24"/>
          <w:szCs w:val="24"/>
        </w:rPr>
      </w:pPr>
      <w:r w:rsidRPr="00F8683F">
        <w:rPr>
          <w:rFonts w:ascii="Times New Roman" w:eastAsiaTheme="minorHAnsi" w:hAnsi="Times New Roman"/>
          <w:sz w:val="24"/>
          <w:szCs w:val="24"/>
        </w:rPr>
        <w:t>При исследовании донных отложений на к</w:t>
      </w:r>
      <w:r>
        <w:rPr>
          <w:rFonts w:ascii="Times New Roman" w:eastAsiaTheme="minorHAnsi" w:hAnsi="Times New Roman"/>
          <w:sz w:val="24"/>
          <w:szCs w:val="24"/>
        </w:rPr>
        <w:t xml:space="preserve">онтролируемых постах обнаружено </w:t>
      </w:r>
      <w:r w:rsidRPr="00F8683F">
        <w:rPr>
          <w:rFonts w:ascii="Times New Roman" w:eastAsiaTheme="minorHAnsi" w:hAnsi="Times New Roman"/>
          <w:sz w:val="24"/>
          <w:szCs w:val="24"/>
        </w:rPr>
        <w:t>следующее: максимальное содержание большинс</w:t>
      </w:r>
      <w:r>
        <w:rPr>
          <w:rFonts w:ascii="Times New Roman" w:eastAsiaTheme="minorHAnsi" w:hAnsi="Times New Roman"/>
          <w:sz w:val="24"/>
          <w:szCs w:val="24"/>
        </w:rPr>
        <w:t xml:space="preserve">тва из определяемых показателей </w:t>
      </w:r>
      <w:r w:rsidRPr="00F8683F">
        <w:rPr>
          <w:rFonts w:ascii="Times New Roman" w:eastAsiaTheme="minorHAnsi" w:hAnsi="Times New Roman"/>
          <w:sz w:val="24"/>
          <w:szCs w:val="24"/>
        </w:rPr>
        <w:t xml:space="preserve">выявлено в донных отложениях р. Остер ниже </w:t>
      </w:r>
      <w:proofErr w:type="spellStart"/>
      <w:r w:rsidRPr="00F8683F">
        <w:rPr>
          <w:rFonts w:ascii="Times New Roman" w:eastAsiaTheme="minorHAnsi" w:hAnsi="Times New Roman"/>
          <w:sz w:val="24"/>
          <w:szCs w:val="24"/>
        </w:rPr>
        <w:t>г</w:t>
      </w:r>
      <w:proofErr w:type="gramStart"/>
      <w:r w:rsidRPr="00F8683F">
        <w:rPr>
          <w:rFonts w:ascii="Times New Roman" w:eastAsiaTheme="minorHAnsi" w:hAnsi="Times New Roman"/>
          <w:sz w:val="24"/>
          <w:szCs w:val="24"/>
        </w:rPr>
        <w:t>.Р</w:t>
      </w:r>
      <w:proofErr w:type="gramEnd"/>
      <w:r w:rsidRPr="00F8683F">
        <w:rPr>
          <w:rFonts w:ascii="Times New Roman" w:eastAsiaTheme="minorHAnsi" w:hAnsi="Times New Roman"/>
          <w:sz w:val="24"/>
          <w:szCs w:val="24"/>
        </w:rPr>
        <w:t>ославль</w:t>
      </w:r>
      <w:proofErr w:type="spellEnd"/>
      <w:r w:rsidRPr="00F8683F">
        <w:rPr>
          <w:rFonts w:ascii="Times New Roman" w:eastAsiaTheme="minorHAnsi" w:hAnsi="Times New Roman"/>
          <w:sz w:val="24"/>
          <w:szCs w:val="24"/>
        </w:rPr>
        <w:t>.</w:t>
      </w:r>
      <w:r>
        <w:rPr>
          <w:rFonts w:ascii="Times New Roman" w:eastAsiaTheme="minorHAnsi" w:hAnsi="Times New Roman"/>
          <w:sz w:val="24"/>
          <w:szCs w:val="24"/>
        </w:rPr>
        <w:t xml:space="preserve"> В донных отложениях </w:t>
      </w:r>
      <w:r w:rsidRPr="00F8683F">
        <w:rPr>
          <w:rFonts w:ascii="Times New Roman" w:eastAsiaTheme="minorHAnsi" w:hAnsi="Times New Roman"/>
          <w:sz w:val="24"/>
          <w:szCs w:val="24"/>
        </w:rPr>
        <w:t>этой реки в месте отбора проб обнаружено высок</w:t>
      </w:r>
      <w:r>
        <w:rPr>
          <w:rFonts w:ascii="Times New Roman" w:eastAsiaTheme="minorHAnsi" w:hAnsi="Times New Roman"/>
          <w:sz w:val="24"/>
          <w:szCs w:val="24"/>
        </w:rPr>
        <w:t xml:space="preserve">ое содержание алюминия, свинца, </w:t>
      </w:r>
      <w:r w:rsidRPr="00F8683F">
        <w:rPr>
          <w:rFonts w:ascii="Times New Roman" w:eastAsiaTheme="minorHAnsi" w:hAnsi="Times New Roman"/>
          <w:sz w:val="24"/>
          <w:szCs w:val="24"/>
        </w:rPr>
        <w:t>кадмия, меди, хрома, цинка и нефтепродуктов.</w:t>
      </w:r>
    </w:p>
    <w:p w:rsidR="00F8683F" w:rsidRDefault="00A72C96" w:rsidP="000F753F">
      <w:pPr>
        <w:spacing w:line="360" w:lineRule="auto"/>
        <w:ind w:firstLine="709"/>
        <w:jc w:val="both"/>
        <w:rPr>
          <w:rFonts w:ascii="Times New Roman" w:eastAsiaTheme="minorHAnsi" w:hAnsi="Times New Roman"/>
          <w:sz w:val="24"/>
          <w:szCs w:val="24"/>
        </w:rPr>
      </w:pPr>
      <w:r w:rsidRPr="00A72C96">
        <w:rPr>
          <w:rFonts w:ascii="Times New Roman" w:eastAsiaTheme="minorHAnsi" w:hAnsi="Times New Roman"/>
          <w:sz w:val="24"/>
          <w:szCs w:val="24"/>
        </w:rPr>
        <w:t xml:space="preserve">Нефтепродукты выше </w:t>
      </w:r>
      <w:r>
        <w:rPr>
          <w:rFonts w:ascii="Times New Roman" w:eastAsiaTheme="minorHAnsi" w:hAnsi="Times New Roman"/>
          <w:sz w:val="24"/>
          <w:szCs w:val="24"/>
        </w:rPr>
        <w:t xml:space="preserve">предела чувствительности метода </w:t>
      </w:r>
      <w:r w:rsidRPr="00A72C96">
        <w:rPr>
          <w:rFonts w:ascii="Times New Roman" w:eastAsiaTheme="minorHAnsi" w:hAnsi="Times New Roman"/>
          <w:sz w:val="24"/>
          <w:szCs w:val="24"/>
        </w:rPr>
        <w:t>определения (50 мг/кг) обнаружены в р. Остер выше г. Рославль,</w:t>
      </w:r>
      <w:r>
        <w:rPr>
          <w:rFonts w:ascii="Times New Roman" w:eastAsiaTheme="minorHAnsi" w:hAnsi="Times New Roman"/>
          <w:sz w:val="24"/>
          <w:szCs w:val="24"/>
        </w:rPr>
        <w:t xml:space="preserve"> р. Остер ниже г. Рославль.</w:t>
      </w:r>
    </w:p>
    <w:p w:rsidR="00A72C96" w:rsidRPr="00A72C96" w:rsidRDefault="00A72C96" w:rsidP="000F753F">
      <w:pPr>
        <w:spacing w:line="360" w:lineRule="auto"/>
        <w:ind w:firstLine="709"/>
        <w:jc w:val="both"/>
        <w:rPr>
          <w:rFonts w:ascii="Times New Roman" w:eastAsiaTheme="minorHAnsi" w:hAnsi="Times New Roman"/>
          <w:sz w:val="24"/>
          <w:szCs w:val="24"/>
        </w:rPr>
      </w:pPr>
      <w:r w:rsidRPr="00A72C96">
        <w:rPr>
          <w:rFonts w:ascii="Times New Roman" w:eastAsiaTheme="minorHAnsi" w:hAnsi="Times New Roman"/>
          <w:sz w:val="24"/>
          <w:szCs w:val="24"/>
        </w:rPr>
        <w:t xml:space="preserve">Также согласно Контракту во II кв. 2015 года были проведены гидробиологические наблюдения, которые включают в себя: отбор проб воды водных объектов один раз в год с определением следующих показателей: общие </w:t>
      </w:r>
      <w:proofErr w:type="spellStart"/>
      <w:r w:rsidRPr="00A72C96">
        <w:rPr>
          <w:rFonts w:ascii="Times New Roman" w:eastAsiaTheme="minorHAnsi" w:hAnsi="Times New Roman"/>
          <w:sz w:val="24"/>
          <w:szCs w:val="24"/>
        </w:rPr>
        <w:t>колиформные</w:t>
      </w:r>
      <w:proofErr w:type="spellEnd"/>
      <w:r w:rsidRPr="00A72C96">
        <w:rPr>
          <w:rFonts w:ascii="Times New Roman" w:eastAsiaTheme="minorHAnsi" w:hAnsi="Times New Roman"/>
          <w:sz w:val="24"/>
          <w:szCs w:val="24"/>
        </w:rPr>
        <w:t xml:space="preserve"> бактерии, </w:t>
      </w:r>
      <w:proofErr w:type="spellStart"/>
      <w:r w:rsidRPr="00A72C96">
        <w:rPr>
          <w:rFonts w:ascii="Times New Roman" w:eastAsiaTheme="minorHAnsi" w:hAnsi="Times New Roman"/>
          <w:sz w:val="24"/>
          <w:szCs w:val="24"/>
        </w:rPr>
        <w:t>термотолерантные</w:t>
      </w:r>
      <w:proofErr w:type="spellEnd"/>
      <w:r w:rsidRPr="00A72C96">
        <w:rPr>
          <w:rFonts w:ascii="Times New Roman" w:eastAsiaTheme="minorHAnsi" w:hAnsi="Times New Roman"/>
          <w:sz w:val="24"/>
          <w:szCs w:val="24"/>
        </w:rPr>
        <w:t xml:space="preserve"> </w:t>
      </w:r>
      <w:proofErr w:type="spellStart"/>
      <w:r w:rsidRPr="00A72C96">
        <w:rPr>
          <w:rFonts w:ascii="Times New Roman" w:eastAsiaTheme="minorHAnsi" w:hAnsi="Times New Roman"/>
          <w:sz w:val="24"/>
          <w:szCs w:val="24"/>
        </w:rPr>
        <w:t>колиформные</w:t>
      </w:r>
      <w:proofErr w:type="spellEnd"/>
      <w:r w:rsidRPr="00A72C96">
        <w:rPr>
          <w:rFonts w:ascii="Times New Roman" w:eastAsiaTheme="minorHAnsi" w:hAnsi="Times New Roman"/>
          <w:sz w:val="24"/>
          <w:szCs w:val="24"/>
        </w:rPr>
        <w:t xml:space="preserve"> бактерии, </w:t>
      </w:r>
      <w:proofErr w:type="spellStart"/>
      <w:r w:rsidRPr="00A72C96">
        <w:rPr>
          <w:rFonts w:ascii="Times New Roman" w:eastAsiaTheme="minorHAnsi" w:hAnsi="Times New Roman"/>
          <w:sz w:val="24"/>
          <w:szCs w:val="24"/>
        </w:rPr>
        <w:t>колифаги</w:t>
      </w:r>
      <w:proofErr w:type="spellEnd"/>
      <w:r w:rsidRPr="00A72C96">
        <w:rPr>
          <w:rFonts w:ascii="Times New Roman" w:eastAsiaTheme="minorHAnsi" w:hAnsi="Times New Roman"/>
          <w:sz w:val="24"/>
          <w:szCs w:val="24"/>
        </w:rPr>
        <w:t>.</w:t>
      </w:r>
    </w:p>
    <w:p w:rsidR="00A72C96" w:rsidRPr="000F753F" w:rsidRDefault="00A72C96" w:rsidP="000F753F">
      <w:pPr>
        <w:spacing w:line="360" w:lineRule="auto"/>
        <w:ind w:firstLine="709"/>
        <w:jc w:val="both"/>
        <w:rPr>
          <w:rFonts w:ascii="Times New Roman" w:eastAsiaTheme="minorHAnsi" w:hAnsi="Times New Roman"/>
          <w:sz w:val="24"/>
          <w:szCs w:val="24"/>
        </w:rPr>
      </w:pPr>
      <w:r w:rsidRPr="00A72C96">
        <w:rPr>
          <w:rFonts w:ascii="Times New Roman" w:eastAsiaTheme="minorHAnsi" w:hAnsi="Times New Roman"/>
          <w:sz w:val="24"/>
          <w:szCs w:val="24"/>
        </w:rPr>
        <w:t xml:space="preserve">Таблица контроля </w:t>
      </w:r>
      <w:r w:rsidR="000F753F">
        <w:rPr>
          <w:rFonts w:ascii="Times New Roman" w:eastAsiaTheme="minorHAnsi" w:hAnsi="Times New Roman"/>
          <w:sz w:val="24"/>
          <w:szCs w:val="24"/>
        </w:rPr>
        <w:t>микробиологических загрязнений:</w:t>
      </w:r>
    </w:p>
    <w:tbl>
      <w:tblPr>
        <w:tblStyle w:val="11"/>
        <w:tblW w:w="0" w:type="auto"/>
        <w:tblLook w:val="04A0" w:firstRow="1" w:lastRow="0" w:firstColumn="1" w:lastColumn="0" w:noHBand="0" w:noVBand="1"/>
      </w:tblPr>
      <w:tblGrid>
        <w:gridCol w:w="1913"/>
        <w:gridCol w:w="1914"/>
        <w:gridCol w:w="1914"/>
        <w:gridCol w:w="1914"/>
        <w:gridCol w:w="1915"/>
      </w:tblGrid>
      <w:tr w:rsidR="00A72C96" w:rsidRPr="000F753F" w:rsidTr="00B227CC">
        <w:trPr>
          <w:trHeight w:val="675"/>
        </w:trPr>
        <w:tc>
          <w:tcPr>
            <w:tcW w:w="1914" w:type="dxa"/>
          </w:tcPr>
          <w:p w:rsidR="00A72C96" w:rsidRPr="000F753F" w:rsidRDefault="00A72C96" w:rsidP="00A72C96">
            <w:pPr>
              <w:jc w:val="center"/>
              <w:rPr>
                <w:rFonts w:ascii="Times New Roman" w:eastAsiaTheme="minorHAnsi" w:hAnsi="Times New Roman"/>
                <w:b/>
              </w:rPr>
            </w:pPr>
            <w:r w:rsidRPr="000F753F">
              <w:rPr>
                <w:rFonts w:ascii="Times New Roman" w:eastAsiaTheme="minorHAnsi" w:hAnsi="Times New Roman"/>
                <w:b/>
              </w:rPr>
              <w:t>Водоем</w:t>
            </w:r>
          </w:p>
        </w:tc>
        <w:tc>
          <w:tcPr>
            <w:tcW w:w="1914" w:type="dxa"/>
          </w:tcPr>
          <w:p w:rsidR="00A72C96" w:rsidRPr="000F753F" w:rsidRDefault="00A72C96" w:rsidP="00A72C96">
            <w:pPr>
              <w:jc w:val="center"/>
              <w:rPr>
                <w:rFonts w:ascii="Times New Roman" w:eastAsiaTheme="minorHAnsi" w:hAnsi="Times New Roman"/>
                <w:b/>
              </w:rPr>
            </w:pPr>
            <w:r w:rsidRPr="000F753F">
              <w:rPr>
                <w:rFonts w:ascii="Times New Roman" w:eastAsiaTheme="minorHAnsi" w:hAnsi="Times New Roman"/>
                <w:b/>
              </w:rPr>
              <w:t>Дата</w:t>
            </w:r>
          </w:p>
        </w:tc>
        <w:tc>
          <w:tcPr>
            <w:tcW w:w="1914" w:type="dxa"/>
          </w:tcPr>
          <w:p w:rsidR="00A72C96" w:rsidRPr="000F753F" w:rsidRDefault="00A72C96" w:rsidP="00A72C96">
            <w:pPr>
              <w:jc w:val="center"/>
              <w:rPr>
                <w:rFonts w:ascii="Times New Roman" w:eastAsiaTheme="minorHAnsi" w:hAnsi="Times New Roman"/>
                <w:b/>
              </w:rPr>
            </w:pPr>
            <w:r w:rsidRPr="000F753F">
              <w:rPr>
                <w:rFonts w:ascii="Times New Roman" w:eastAsiaTheme="minorHAnsi" w:hAnsi="Times New Roman"/>
                <w:b/>
              </w:rPr>
              <w:t>ОКБ</w:t>
            </w:r>
          </w:p>
          <w:p w:rsidR="00A72C96" w:rsidRPr="000F753F" w:rsidRDefault="00A72C96" w:rsidP="00A72C96">
            <w:pPr>
              <w:jc w:val="center"/>
              <w:rPr>
                <w:rFonts w:ascii="Times New Roman" w:eastAsiaTheme="minorHAnsi" w:hAnsi="Times New Roman"/>
                <w:b/>
              </w:rPr>
            </w:pPr>
            <w:r w:rsidRPr="000F753F">
              <w:rPr>
                <w:rFonts w:ascii="Times New Roman" w:eastAsiaTheme="minorHAnsi" w:hAnsi="Times New Roman"/>
                <w:b/>
              </w:rPr>
              <w:t>КОЕ в 100 мл</w:t>
            </w:r>
          </w:p>
        </w:tc>
        <w:tc>
          <w:tcPr>
            <w:tcW w:w="1914" w:type="dxa"/>
          </w:tcPr>
          <w:p w:rsidR="00A72C96" w:rsidRPr="000F753F" w:rsidRDefault="00A72C96" w:rsidP="00A72C96">
            <w:pPr>
              <w:jc w:val="center"/>
              <w:rPr>
                <w:rFonts w:ascii="Times New Roman" w:eastAsiaTheme="minorHAnsi" w:hAnsi="Times New Roman"/>
                <w:b/>
              </w:rPr>
            </w:pPr>
            <w:r w:rsidRPr="000F753F">
              <w:rPr>
                <w:rFonts w:ascii="Times New Roman" w:eastAsiaTheme="minorHAnsi" w:hAnsi="Times New Roman"/>
                <w:b/>
              </w:rPr>
              <w:t>ТКБ КОЕ</w:t>
            </w:r>
          </w:p>
          <w:p w:rsidR="00A72C96" w:rsidRPr="000F753F" w:rsidRDefault="00A72C96" w:rsidP="00A72C96">
            <w:pPr>
              <w:jc w:val="center"/>
              <w:rPr>
                <w:rFonts w:ascii="Times New Roman" w:eastAsiaTheme="minorHAnsi" w:hAnsi="Times New Roman"/>
                <w:b/>
              </w:rPr>
            </w:pPr>
            <w:r w:rsidRPr="000F753F">
              <w:rPr>
                <w:rFonts w:ascii="Times New Roman" w:eastAsiaTheme="minorHAnsi" w:hAnsi="Times New Roman"/>
                <w:b/>
              </w:rPr>
              <w:t>в 100 мл</w:t>
            </w:r>
          </w:p>
        </w:tc>
        <w:tc>
          <w:tcPr>
            <w:tcW w:w="1915" w:type="dxa"/>
          </w:tcPr>
          <w:p w:rsidR="00A72C96" w:rsidRPr="000F753F" w:rsidRDefault="00A72C96" w:rsidP="00A72C96">
            <w:pPr>
              <w:jc w:val="center"/>
              <w:rPr>
                <w:rFonts w:ascii="Times New Roman" w:eastAsiaTheme="minorHAnsi" w:hAnsi="Times New Roman"/>
                <w:b/>
              </w:rPr>
            </w:pPr>
            <w:r w:rsidRPr="000F753F">
              <w:rPr>
                <w:rFonts w:ascii="Times New Roman" w:eastAsiaTheme="minorHAnsi" w:hAnsi="Times New Roman"/>
                <w:b/>
              </w:rPr>
              <w:t>Патогенная</w:t>
            </w:r>
          </w:p>
          <w:p w:rsidR="00A72C96" w:rsidRPr="000F753F" w:rsidRDefault="00A72C96" w:rsidP="00A72C96">
            <w:pPr>
              <w:jc w:val="center"/>
              <w:rPr>
                <w:rFonts w:ascii="Times New Roman" w:eastAsiaTheme="minorHAnsi" w:hAnsi="Times New Roman"/>
                <w:b/>
              </w:rPr>
            </w:pPr>
            <w:r w:rsidRPr="000F753F">
              <w:rPr>
                <w:rFonts w:ascii="Times New Roman" w:eastAsiaTheme="minorHAnsi" w:hAnsi="Times New Roman"/>
                <w:b/>
              </w:rPr>
              <w:t>микрофлора</w:t>
            </w:r>
          </w:p>
          <w:p w:rsidR="00A72C96" w:rsidRPr="000F753F" w:rsidRDefault="00A72C96" w:rsidP="00A72C96">
            <w:pPr>
              <w:jc w:val="center"/>
              <w:rPr>
                <w:rFonts w:ascii="Times New Roman" w:eastAsiaTheme="minorHAnsi" w:hAnsi="Times New Roman"/>
                <w:b/>
              </w:rPr>
            </w:pPr>
            <w:r w:rsidRPr="000F753F">
              <w:rPr>
                <w:rFonts w:ascii="Times New Roman" w:eastAsiaTheme="minorHAnsi" w:hAnsi="Times New Roman"/>
                <w:b/>
              </w:rPr>
              <w:t>в 1000 мл</w:t>
            </w:r>
          </w:p>
        </w:tc>
      </w:tr>
      <w:tr w:rsidR="00A72C96" w:rsidRPr="000F753F" w:rsidTr="00B227CC">
        <w:trPr>
          <w:trHeight w:val="827"/>
        </w:trPr>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р. Остер выше</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г. Рославль</w:t>
            </w:r>
          </w:p>
        </w:tc>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06.05.15</w:t>
            </w:r>
          </w:p>
        </w:tc>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В 100 мл</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обнаружено</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100</w:t>
            </w:r>
          </w:p>
        </w:tc>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В 100 мл не</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обнаружено</w:t>
            </w:r>
          </w:p>
        </w:tc>
        <w:tc>
          <w:tcPr>
            <w:tcW w:w="1915"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Не</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обнаружено</w:t>
            </w:r>
          </w:p>
        </w:tc>
      </w:tr>
      <w:tr w:rsidR="00A72C96" w:rsidRPr="000F753F" w:rsidTr="00B227CC">
        <w:trPr>
          <w:trHeight w:val="827"/>
        </w:trPr>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р. Остер ниже</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г. Рославль</w:t>
            </w:r>
          </w:p>
        </w:tc>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06.05.15</w:t>
            </w:r>
          </w:p>
        </w:tc>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В 100 мл</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Обнаружено</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1 600</w:t>
            </w:r>
          </w:p>
        </w:tc>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В 100 мл не</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обнаружено</w:t>
            </w:r>
          </w:p>
        </w:tc>
        <w:tc>
          <w:tcPr>
            <w:tcW w:w="1915"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Не обнаружено</w:t>
            </w:r>
          </w:p>
        </w:tc>
      </w:tr>
      <w:tr w:rsidR="00A72C96" w:rsidRPr="000F753F" w:rsidTr="00B227CC">
        <w:trPr>
          <w:trHeight w:val="827"/>
        </w:trPr>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 xml:space="preserve">р. </w:t>
            </w:r>
            <w:proofErr w:type="gramStart"/>
            <w:r w:rsidRPr="000F753F">
              <w:rPr>
                <w:rFonts w:ascii="Times New Roman" w:eastAsiaTheme="minorHAnsi" w:hAnsi="Times New Roman"/>
              </w:rPr>
              <w:t>Остер</w:t>
            </w:r>
            <w:proofErr w:type="gramEnd"/>
            <w:r w:rsidRPr="000F753F">
              <w:rPr>
                <w:rFonts w:ascii="Times New Roman" w:eastAsiaTheme="minorHAnsi" w:hAnsi="Times New Roman"/>
              </w:rPr>
              <w:t xml:space="preserve"> устье</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 xml:space="preserve">р. </w:t>
            </w:r>
            <w:proofErr w:type="spellStart"/>
            <w:r w:rsidRPr="000F753F">
              <w:rPr>
                <w:rFonts w:ascii="Times New Roman" w:eastAsiaTheme="minorHAnsi" w:hAnsi="Times New Roman"/>
              </w:rPr>
              <w:t>Шумячка</w:t>
            </w:r>
            <w:proofErr w:type="spellEnd"/>
          </w:p>
        </w:tc>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05.05.15</w:t>
            </w:r>
          </w:p>
        </w:tc>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В 100 мл</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обнаружено</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1 600</w:t>
            </w:r>
          </w:p>
        </w:tc>
        <w:tc>
          <w:tcPr>
            <w:tcW w:w="1914"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В 100 мл не</w:t>
            </w:r>
          </w:p>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обнаружено</w:t>
            </w:r>
          </w:p>
        </w:tc>
        <w:tc>
          <w:tcPr>
            <w:tcW w:w="1915" w:type="dxa"/>
          </w:tcPr>
          <w:p w:rsidR="00A72C96" w:rsidRPr="000F753F" w:rsidRDefault="00A72C96" w:rsidP="00A72C96">
            <w:pPr>
              <w:jc w:val="center"/>
              <w:rPr>
                <w:rFonts w:ascii="Times New Roman" w:eastAsiaTheme="minorHAnsi" w:hAnsi="Times New Roman"/>
              </w:rPr>
            </w:pPr>
            <w:r w:rsidRPr="000F753F">
              <w:rPr>
                <w:rFonts w:ascii="Times New Roman" w:eastAsiaTheme="minorHAnsi" w:hAnsi="Times New Roman"/>
              </w:rPr>
              <w:t>Не обнаружено</w:t>
            </w:r>
          </w:p>
        </w:tc>
      </w:tr>
    </w:tbl>
    <w:p w:rsidR="00A72C96" w:rsidRPr="00A72C96" w:rsidRDefault="00A72C96" w:rsidP="00A72C96">
      <w:pPr>
        <w:spacing w:after="0"/>
        <w:ind w:firstLine="709"/>
        <w:jc w:val="both"/>
        <w:rPr>
          <w:rFonts w:ascii="Times New Roman" w:eastAsiaTheme="minorHAnsi" w:hAnsi="Times New Roman"/>
          <w:sz w:val="24"/>
          <w:szCs w:val="24"/>
        </w:rPr>
      </w:pPr>
    </w:p>
    <w:p w:rsidR="00A72C96" w:rsidRDefault="00A72C96" w:rsidP="00A72C96">
      <w:pPr>
        <w:spacing w:after="0"/>
        <w:ind w:firstLine="709"/>
        <w:jc w:val="both"/>
        <w:rPr>
          <w:rFonts w:ascii="Times New Roman" w:eastAsiaTheme="minorHAnsi" w:hAnsi="Times New Roman"/>
          <w:sz w:val="24"/>
          <w:szCs w:val="24"/>
        </w:rPr>
      </w:pPr>
      <w:r w:rsidRPr="00A72C96">
        <w:rPr>
          <w:rFonts w:ascii="Times New Roman" w:eastAsiaTheme="minorHAnsi" w:hAnsi="Times New Roman"/>
          <w:sz w:val="24"/>
          <w:szCs w:val="24"/>
        </w:rPr>
        <w:t>Примечание: Гигиенический норматив ОКБ – не более 500 КОЕ В 100 мл; ТКБ – не более 100 КОЕ В 100 мл; патогенная микрофлора – не допускается.</w:t>
      </w:r>
    </w:p>
    <w:p w:rsidR="00545913" w:rsidRDefault="00545913" w:rsidP="00A72C96">
      <w:pPr>
        <w:spacing w:after="0"/>
        <w:ind w:firstLine="709"/>
        <w:jc w:val="both"/>
        <w:rPr>
          <w:rFonts w:ascii="Times New Roman" w:eastAsiaTheme="minorHAnsi" w:hAnsi="Times New Roman"/>
          <w:sz w:val="24"/>
          <w:szCs w:val="24"/>
        </w:rPr>
      </w:pPr>
    </w:p>
    <w:p w:rsidR="00545913" w:rsidRDefault="00545913" w:rsidP="009F7111">
      <w:pPr>
        <w:spacing w:after="0" w:line="360" w:lineRule="auto"/>
        <w:ind w:firstLine="709"/>
        <w:jc w:val="both"/>
        <w:rPr>
          <w:rFonts w:ascii="Times New Roman" w:eastAsiaTheme="majorEastAsia" w:hAnsi="Times New Roman"/>
          <w:bCs/>
          <w:sz w:val="24"/>
          <w:szCs w:val="28"/>
        </w:rPr>
      </w:pPr>
      <w:proofErr w:type="spellStart"/>
      <w:r w:rsidRPr="008F6B96">
        <w:rPr>
          <w:rFonts w:ascii="Times New Roman" w:eastAsiaTheme="majorEastAsia" w:hAnsi="Times New Roman"/>
          <w:bCs/>
          <w:sz w:val="24"/>
          <w:szCs w:val="28"/>
        </w:rPr>
        <w:t>Стометь</w:t>
      </w:r>
      <w:proofErr w:type="spellEnd"/>
      <w:r w:rsidRPr="008F6B96">
        <w:rPr>
          <w:rFonts w:ascii="Times New Roman" w:eastAsiaTheme="majorEastAsia" w:hAnsi="Times New Roman"/>
          <w:bCs/>
          <w:sz w:val="24"/>
          <w:szCs w:val="28"/>
        </w:rPr>
        <w:t xml:space="preserve"> — река в </w:t>
      </w:r>
      <w:proofErr w:type="spellStart"/>
      <w:r w:rsidRPr="008F6B96">
        <w:rPr>
          <w:rFonts w:ascii="Times New Roman" w:eastAsiaTheme="majorEastAsia" w:hAnsi="Times New Roman"/>
          <w:bCs/>
          <w:sz w:val="24"/>
          <w:szCs w:val="28"/>
        </w:rPr>
        <w:t>Починковском</w:t>
      </w:r>
      <w:proofErr w:type="spellEnd"/>
      <w:r w:rsidRPr="008F6B96">
        <w:rPr>
          <w:rFonts w:ascii="Times New Roman" w:eastAsiaTheme="majorEastAsia" w:hAnsi="Times New Roman"/>
          <w:bCs/>
          <w:sz w:val="24"/>
          <w:szCs w:val="28"/>
        </w:rPr>
        <w:t xml:space="preserve"> районе Смоленской области России. Правый приток </w:t>
      </w:r>
      <w:proofErr w:type="gramStart"/>
      <w:r w:rsidRPr="008F6B96">
        <w:rPr>
          <w:rFonts w:ascii="Times New Roman" w:eastAsiaTheme="majorEastAsia" w:hAnsi="Times New Roman"/>
          <w:bCs/>
          <w:sz w:val="24"/>
          <w:szCs w:val="28"/>
        </w:rPr>
        <w:t>Остра</w:t>
      </w:r>
      <w:proofErr w:type="gramEnd"/>
      <w:r w:rsidRPr="008F6B96">
        <w:rPr>
          <w:rFonts w:ascii="Times New Roman" w:eastAsiaTheme="majorEastAsia" w:hAnsi="Times New Roman"/>
          <w:bCs/>
          <w:sz w:val="24"/>
          <w:szCs w:val="28"/>
        </w:rPr>
        <w:t>, самый крупный. Пересекает автодорогу А141 Орёл — Витебск у деревн</w:t>
      </w:r>
      <w:r>
        <w:rPr>
          <w:rFonts w:ascii="Times New Roman" w:eastAsiaTheme="majorEastAsia" w:hAnsi="Times New Roman"/>
          <w:bCs/>
          <w:sz w:val="24"/>
          <w:szCs w:val="28"/>
        </w:rPr>
        <w:t xml:space="preserve">и Слобода </w:t>
      </w:r>
      <w:proofErr w:type="spellStart"/>
      <w:r>
        <w:rPr>
          <w:rFonts w:ascii="Times New Roman" w:eastAsiaTheme="majorEastAsia" w:hAnsi="Times New Roman"/>
          <w:bCs/>
          <w:sz w:val="24"/>
          <w:szCs w:val="28"/>
        </w:rPr>
        <w:t>Починковского</w:t>
      </w:r>
      <w:proofErr w:type="spellEnd"/>
      <w:r>
        <w:rPr>
          <w:rFonts w:ascii="Times New Roman" w:eastAsiaTheme="majorEastAsia" w:hAnsi="Times New Roman"/>
          <w:bCs/>
          <w:sz w:val="24"/>
          <w:szCs w:val="28"/>
        </w:rPr>
        <w:t xml:space="preserve"> района</w:t>
      </w:r>
      <w:proofErr w:type="gramStart"/>
      <w:r>
        <w:rPr>
          <w:rFonts w:ascii="Times New Roman" w:eastAsiaTheme="majorEastAsia" w:hAnsi="Times New Roman"/>
          <w:bCs/>
          <w:sz w:val="24"/>
          <w:szCs w:val="28"/>
        </w:rPr>
        <w:t xml:space="preserve">.. </w:t>
      </w:r>
      <w:proofErr w:type="gramEnd"/>
      <w:r w:rsidRPr="008F6B96">
        <w:rPr>
          <w:rFonts w:ascii="Times New Roman" w:eastAsiaTheme="majorEastAsia" w:hAnsi="Times New Roman"/>
          <w:bCs/>
          <w:sz w:val="24"/>
          <w:szCs w:val="28"/>
        </w:rPr>
        <w:t xml:space="preserve">Длина — 61 км. Исток у деревни Заборье </w:t>
      </w:r>
      <w:proofErr w:type="spellStart"/>
      <w:r w:rsidRPr="008F6B96">
        <w:rPr>
          <w:rFonts w:ascii="Times New Roman" w:eastAsiaTheme="majorEastAsia" w:hAnsi="Times New Roman"/>
          <w:bCs/>
          <w:sz w:val="24"/>
          <w:szCs w:val="28"/>
        </w:rPr>
        <w:t>Починковского</w:t>
      </w:r>
      <w:proofErr w:type="spellEnd"/>
      <w:r w:rsidRPr="008F6B96">
        <w:rPr>
          <w:rFonts w:ascii="Times New Roman" w:eastAsiaTheme="majorEastAsia" w:hAnsi="Times New Roman"/>
          <w:bCs/>
          <w:sz w:val="24"/>
          <w:szCs w:val="28"/>
        </w:rPr>
        <w:t xml:space="preserve"> района на северо-западе </w:t>
      </w:r>
      <w:proofErr w:type="spellStart"/>
      <w:r w:rsidRPr="008F6B96">
        <w:rPr>
          <w:rFonts w:ascii="Times New Roman" w:eastAsiaTheme="majorEastAsia" w:hAnsi="Times New Roman"/>
          <w:bCs/>
          <w:sz w:val="24"/>
          <w:szCs w:val="28"/>
        </w:rPr>
        <w:t>Екимовичской</w:t>
      </w:r>
      <w:proofErr w:type="spellEnd"/>
      <w:r w:rsidRPr="008F6B96">
        <w:rPr>
          <w:rFonts w:ascii="Times New Roman" w:eastAsiaTheme="majorEastAsia" w:hAnsi="Times New Roman"/>
          <w:bCs/>
          <w:sz w:val="24"/>
          <w:szCs w:val="28"/>
        </w:rPr>
        <w:t xml:space="preserve"> возвышенности. Направление течения: северо-</w:t>
      </w:r>
      <w:r w:rsidRPr="008F6B96">
        <w:rPr>
          <w:rFonts w:ascii="Times New Roman" w:eastAsiaTheme="majorEastAsia" w:hAnsi="Times New Roman"/>
          <w:bCs/>
          <w:sz w:val="24"/>
          <w:szCs w:val="28"/>
        </w:rPr>
        <w:lastRenderedPageBreak/>
        <w:t xml:space="preserve">запад, потом юг, юго-восток. Устье у деревни </w:t>
      </w:r>
      <w:proofErr w:type="spellStart"/>
      <w:r w:rsidRPr="008F6B96">
        <w:rPr>
          <w:rFonts w:ascii="Times New Roman" w:eastAsiaTheme="majorEastAsia" w:hAnsi="Times New Roman"/>
          <w:bCs/>
          <w:sz w:val="24"/>
          <w:szCs w:val="28"/>
        </w:rPr>
        <w:t>Печкуры</w:t>
      </w:r>
      <w:proofErr w:type="spellEnd"/>
      <w:r w:rsidRPr="008F6B96">
        <w:rPr>
          <w:rFonts w:ascii="Times New Roman" w:eastAsiaTheme="majorEastAsia" w:hAnsi="Times New Roman"/>
          <w:bCs/>
          <w:sz w:val="24"/>
          <w:szCs w:val="28"/>
        </w:rPr>
        <w:t xml:space="preserve"> </w:t>
      </w:r>
      <w:proofErr w:type="spellStart"/>
      <w:r w:rsidRPr="008F6B96">
        <w:rPr>
          <w:rFonts w:ascii="Times New Roman" w:eastAsiaTheme="majorEastAsia" w:hAnsi="Times New Roman"/>
          <w:bCs/>
          <w:sz w:val="24"/>
          <w:szCs w:val="28"/>
        </w:rPr>
        <w:t>Починковского</w:t>
      </w:r>
      <w:proofErr w:type="spellEnd"/>
      <w:r w:rsidRPr="008F6B96">
        <w:rPr>
          <w:rFonts w:ascii="Times New Roman" w:eastAsiaTheme="majorEastAsia" w:hAnsi="Times New Roman"/>
          <w:bCs/>
          <w:sz w:val="24"/>
          <w:szCs w:val="28"/>
        </w:rPr>
        <w:t xml:space="preserve"> района. Притоки справа: </w:t>
      </w:r>
      <w:proofErr w:type="spellStart"/>
      <w:r w:rsidRPr="008F6B96">
        <w:rPr>
          <w:rFonts w:ascii="Times New Roman" w:eastAsiaTheme="majorEastAsia" w:hAnsi="Times New Roman"/>
          <w:bCs/>
          <w:sz w:val="24"/>
          <w:szCs w:val="28"/>
        </w:rPr>
        <w:t>Беличок</w:t>
      </w:r>
      <w:proofErr w:type="spellEnd"/>
      <w:r w:rsidRPr="008F6B96">
        <w:rPr>
          <w:rFonts w:ascii="Times New Roman" w:eastAsiaTheme="majorEastAsia" w:hAnsi="Times New Roman"/>
          <w:bCs/>
          <w:sz w:val="24"/>
          <w:szCs w:val="28"/>
        </w:rPr>
        <w:t xml:space="preserve">, </w:t>
      </w:r>
      <w:proofErr w:type="spellStart"/>
      <w:r w:rsidRPr="008F6B96">
        <w:rPr>
          <w:rFonts w:ascii="Times New Roman" w:eastAsiaTheme="majorEastAsia" w:hAnsi="Times New Roman"/>
          <w:bCs/>
          <w:sz w:val="24"/>
          <w:szCs w:val="28"/>
        </w:rPr>
        <w:t>Стомятка</w:t>
      </w:r>
      <w:proofErr w:type="spellEnd"/>
      <w:r w:rsidRPr="008F6B96">
        <w:rPr>
          <w:rFonts w:ascii="Times New Roman" w:eastAsiaTheme="majorEastAsia" w:hAnsi="Times New Roman"/>
          <w:bCs/>
          <w:sz w:val="24"/>
          <w:szCs w:val="28"/>
        </w:rPr>
        <w:t xml:space="preserve">, Чепенка, </w:t>
      </w:r>
      <w:proofErr w:type="spellStart"/>
      <w:r w:rsidRPr="008F6B96">
        <w:rPr>
          <w:rFonts w:ascii="Times New Roman" w:eastAsiaTheme="majorEastAsia" w:hAnsi="Times New Roman"/>
          <w:bCs/>
          <w:sz w:val="24"/>
          <w:szCs w:val="28"/>
        </w:rPr>
        <w:t>Гарспия</w:t>
      </w:r>
      <w:proofErr w:type="spellEnd"/>
      <w:r w:rsidRPr="008F6B96">
        <w:rPr>
          <w:rFonts w:ascii="Times New Roman" w:eastAsiaTheme="majorEastAsia" w:hAnsi="Times New Roman"/>
          <w:bCs/>
          <w:sz w:val="24"/>
          <w:szCs w:val="28"/>
        </w:rPr>
        <w:t xml:space="preserve"> (</w:t>
      </w:r>
      <w:proofErr w:type="spellStart"/>
      <w:r w:rsidRPr="008F6B96">
        <w:rPr>
          <w:rFonts w:ascii="Times New Roman" w:eastAsiaTheme="majorEastAsia" w:hAnsi="Times New Roman"/>
          <w:bCs/>
          <w:sz w:val="24"/>
          <w:szCs w:val="28"/>
        </w:rPr>
        <w:t>Гастия</w:t>
      </w:r>
      <w:proofErr w:type="spellEnd"/>
      <w:r w:rsidRPr="008F6B96">
        <w:rPr>
          <w:rFonts w:ascii="Times New Roman" w:eastAsiaTheme="majorEastAsia" w:hAnsi="Times New Roman"/>
          <w:bCs/>
          <w:sz w:val="24"/>
          <w:szCs w:val="28"/>
        </w:rPr>
        <w:t xml:space="preserve">). </w:t>
      </w:r>
      <w:proofErr w:type="gramStart"/>
      <w:r w:rsidRPr="008F6B96">
        <w:rPr>
          <w:rFonts w:ascii="Times New Roman" w:eastAsiaTheme="majorEastAsia" w:hAnsi="Times New Roman"/>
          <w:bCs/>
          <w:sz w:val="24"/>
          <w:szCs w:val="28"/>
        </w:rPr>
        <w:t>Пойма</w:t>
      </w:r>
      <w:proofErr w:type="gramEnd"/>
      <w:r w:rsidRPr="008F6B96">
        <w:rPr>
          <w:rFonts w:ascii="Times New Roman" w:eastAsiaTheme="majorEastAsia" w:hAnsi="Times New Roman"/>
          <w:bCs/>
          <w:sz w:val="24"/>
          <w:szCs w:val="28"/>
        </w:rPr>
        <w:t xml:space="preserve"> ярко выраженная с обилием стариц.</w:t>
      </w:r>
    </w:p>
    <w:p w:rsidR="00545913" w:rsidRDefault="00545913" w:rsidP="009F7111">
      <w:pPr>
        <w:spacing w:after="0" w:line="360" w:lineRule="auto"/>
        <w:ind w:firstLine="709"/>
        <w:jc w:val="both"/>
        <w:rPr>
          <w:rFonts w:ascii="Times New Roman" w:eastAsiaTheme="majorEastAsia" w:hAnsi="Times New Roman"/>
          <w:bCs/>
          <w:sz w:val="24"/>
          <w:szCs w:val="28"/>
        </w:rPr>
      </w:pPr>
      <w:r>
        <w:rPr>
          <w:rFonts w:ascii="Times New Roman" w:eastAsiaTheme="majorEastAsia" w:hAnsi="Times New Roman"/>
          <w:bCs/>
          <w:sz w:val="24"/>
          <w:szCs w:val="28"/>
        </w:rPr>
        <w:t>Так же на территории поселения протекают р.</w:t>
      </w:r>
      <w:r w:rsidRPr="008F6B96">
        <w:rPr>
          <w:rFonts w:ascii="Times New Roman" w:eastAsiaTheme="majorEastAsia" w:hAnsi="Times New Roman"/>
          <w:bCs/>
          <w:sz w:val="24"/>
          <w:szCs w:val="28"/>
        </w:rPr>
        <w:t xml:space="preserve"> </w:t>
      </w:r>
      <w:proofErr w:type="spellStart"/>
      <w:r w:rsidRPr="008F6B96">
        <w:rPr>
          <w:rFonts w:ascii="Times New Roman" w:eastAsiaTheme="majorEastAsia" w:hAnsi="Times New Roman"/>
          <w:bCs/>
          <w:sz w:val="24"/>
          <w:szCs w:val="28"/>
        </w:rPr>
        <w:t>Сыроквашенка</w:t>
      </w:r>
      <w:proofErr w:type="spellEnd"/>
      <w:r>
        <w:rPr>
          <w:rFonts w:ascii="Times New Roman" w:eastAsiaTheme="majorEastAsia" w:hAnsi="Times New Roman"/>
          <w:bCs/>
          <w:sz w:val="24"/>
          <w:szCs w:val="28"/>
        </w:rPr>
        <w:t xml:space="preserve">, </w:t>
      </w:r>
      <w:proofErr w:type="spellStart"/>
      <w:r>
        <w:rPr>
          <w:rFonts w:ascii="Times New Roman" w:eastAsiaTheme="majorEastAsia" w:hAnsi="Times New Roman"/>
          <w:bCs/>
          <w:sz w:val="24"/>
          <w:szCs w:val="28"/>
        </w:rPr>
        <w:t>р</w:t>
      </w:r>
      <w:proofErr w:type="gramStart"/>
      <w:r>
        <w:rPr>
          <w:rFonts w:ascii="Times New Roman" w:eastAsiaTheme="majorEastAsia" w:hAnsi="Times New Roman"/>
          <w:bCs/>
          <w:sz w:val="24"/>
          <w:szCs w:val="28"/>
        </w:rPr>
        <w:t>.</w:t>
      </w:r>
      <w:r w:rsidRPr="00CD7490">
        <w:rPr>
          <w:rFonts w:ascii="Times New Roman" w:eastAsiaTheme="majorEastAsia" w:hAnsi="Times New Roman"/>
          <w:bCs/>
          <w:sz w:val="24"/>
          <w:szCs w:val="28"/>
        </w:rPr>
        <w:t>К</w:t>
      </w:r>
      <w:proofErr w:type="gramEnd"/>
      <w:r w:rsidRPr="00CD7490">
        <w:rPr>
          <w:rFonts w:ascii="Times New Roman" w:eastAsiaTheme="majorEastAsia" w:hAnsi="Times New Roman"/>
          <w:bCs/>
          <w:sz w:val="24"/>
          <w:szCs w:val="28"/>
        </w:rPr>
        <w:t>рапивня</w:t>
      </w:r>
      <w:proofErr w:type="spellEnd"/>
      <w:r>
        <w:rPr>
          <w:rFonts w:ascii="Times New Roman" w:eastAsiaTheme="majorEastAsia" w:hAnsi="Times New Roman"/>
          <w:bCs/>
          <w:sz w:val="24"/>
          <w:szCs w:val="28"/>
        </w:rPr>
        <w:t xml:space="preserve">, протяженностью 16 км, </w:t>
      </w:r>
      <w:proofErr w:type="spellStart"/>
      <w:r>
        <w:rPr>
          <w:rFonts w:ascii="Times New Roman" w:eastAsiaTheme="majorEastAsia" w:hAnsi="Times New Roman"/>
          <w:bCs/>
          <w:sz w:val="24"/>
          <w:szCs w:val="28"/>
        </w:rPr>
        <w:t>р.</w:t>
      </w:r>
      <w:r w:rsidRPr="00CD7490">
        <w:rPr>
          <w:rFonts w:ascii="Times New Roman" w:eastAsiaTheme="majorEastAsia" w:hAnsi="Times New Roman"/>
          <w:bCs/>
          <w:sz w:val="24"/>
          <w:szCs w:val="28"/>
        </w:rPr>
        <w:t>Чёрная</w:t>
      </w:r>
      <w:proofErr w:type="spellEnd"/>
      <w:r>
        <w:rPr>
          <w:rFonts w:ascii="Times New Roman" w:eastAsiaTheme="majorEastAsia" w:hAnsi="Times New Roman"/>
          <w:bCs/>
          <w:sz w:val="24"/>
          <w:szCs w:val="28"/>
        </w:rPr>
        <w:t>.</w:t>
      </w:r>
    </w:p>
    <w:p w:rsidR="00545913" w:rsidRDefault="00545913" w:rsidP="009F7111">
      <w:pPr>
        <w:spacing w:after="0" w:line="360" w:lineRule="auto"/>
        <w:ind w:firstLine="709"/>
        <w:jc w:val="both"/>
        <w:rPr>
          <w:rFonts w:ascii="Times New Roman" w:eastAsiaTheme="majorEastAsia" w:hAnsi="Times New Roman"/>
          <w:bCs/>
          <w:sz w:val="24"/>
          <w:szCs w:val="28"/>
        </w:rPr>
      </w:pPr>
      <w:r>
        <w:rPr>
          <w:rFonts w:ascii="Times New Roman" w:eastAsiaTheme="majorEastAsia" w:hAnsi="Times New Roman"/>
          <w:bCs/>
          <w:sz w:val="24"/>
          <w:szCs w:val="28"/>
        </w:rPr>
        <w:t>Краснознаменское сельское поселение,  находящееся</w:t>
      </w:r>
      <w:r w:rsidRPr="002E5DA7">
        <w:rPr>
          <w:rFonts w:ascii="Times New Roman" w:eastAsiaTheme="majorEastAsia" w:hAnsi="Times New Roman"/>
          <w:bCs/>
          <w:sz w:val="24"/>
          <w:szCs w:val="28"/>
        </w:rPr>
        <w:t xml:space="preserve"> в пределах </w:t>
      </w:r>
      <w:proofErr w:type="spellStart"/>
      <w:r w:rsidRPr="002E5DA7">
        <w:rPr>
          <w:rFonts w:ascii="Times New Roman" w:eastAsiaTheme="majorEastAsia" w:hAnsi="Times New Roman"/>
          <w:bCs/>
          <w:sz w:val="24"/>
          <w:szCs w:val="28"/>
        </w:rPr>
        <w:t>Сожско-Остерной</w:t>
      </w:r>
      <w:proofErr w:type="spellEnd"/>
      <w:r w:rsidRPr="002E5DA7">
        <w:rPr>
          <w:rFonts w:ascii="Times New Roman" w:eastAsiaTheme="majorEastAsia" w:hAnsi="Times New Roman"/>
          <w:bCs/>
          <w:sz w:val="24"/>
          <w:szCs w:val="28"/>
        </w:rPr>
        <w:t xml:space="preserve"> низины, характеризуется значительным количеством подтопленных и заболоченных участков, где процессы переувлажнения верхних слоев грунта явление частое, в виду ограниченного поверхностного стока, и отсутствия достаточной фильтрации.</w:t>
      </w:r>
    </w:p>
    <w:p w:rsidR="00545913" w:rsidRPr="00A72C96" w:rsidRDefault="00545913" w:rsidP="006554EA">
      <w:pPr>
        <w:pStyle w:val="3"/>
        <w:rPr>
          <w:rFonts w:eastAsiaTheme="minorHAnsi"/>
        </w:rPr>
      </w:pPr>
    </w:p>
    <w:p w:rsidR="008C235A" w:rsidRPr="006554EA" w:rsidRDefault="006554EA" w:rsidP="006554EA">
      <w:pPr>
        <w:pStyle w:val="3"/>
        <w:rPr>
          <w:rStyle w:val="32"/>
          <w:rFonts w:cstheme="majorBidi"/>
          <w:b w:val="0"/>
          <w:color w:val="000000" w:themeColor="text1"/>
          <w:szCs w:val="22"/>
        </w:rPr>
      </w:pPr>
      <w:bookmarkStart w:id="24" w:name="_Toc458251700"/>
      <w:bookmarkStart w:id="25" w:name="_Toc464662958"/>
      <w:bookmarkStart w:id="26" w:name="_Toc476649041"/>
      <w:r>
        <w:rPr>
          <w:rStyle w:val="32"/>
          <w:rFonts w:cstheme="majorBidi"/>
          <w:b w:val="0"/>
          <w:color w:val="000000" w:themeColor="text1"/>
          <w:szCs w:val="22"/>
        </w:rPr>
        <w:t xml:space="preserve">2.5 </w:t>
      </w:r>
      <w:r w:rsidR="00451117" w:rsidRPr="006554EA">
        <w:rPr>
          <w:rStyle w:val="32"/>
          <w:rFonts w:cstheme="majorBidi"/>
          <w:b w:val="0"/>
          <w:color w:val="000000" w:themeColor="text1"/>
          <w:szCs w:val="22"/>
        </w:rPr>
        <w:t>ПОДЗЕМНЫЕ ВОДЫ</w:t>
      </w:r>
      <w:bookmarkEnd w:id="24"/>
      <w:bookmarkEnd w:id="25"/>
      <w:bookmarkEnd w:id="26"/>
    </w:p>
    <w:p w:rsidR="000F753F" w:rsidRDefault="000F753F" w:rsidP="006554EA">
      <w:pPr>
        <w:pStyle w:val="3"/>
        <w:rPr>
          <w:rStyle w:val="32"/>
          <w:rFonts w:cstheme="majorBidi"/>
          <w:color w:val="000000" w:themeColor="text1"/>
          <w:szCs w:val="22"/>
        </w:rPr>
      </w:pPr>
    </w:p>
    <w:p w:rsidR="008C3FBA" w:rsidRPr="000F753F" w:rsidRDefault="008C3FBA" w:rsidP="000F753F">
      <w:pPr>
        <w:spacing w:after="0" w:line="360" w:lineRule="auto"/>
        <w:ind w:firstLine="709"/>
        <w:jc w:val="both"/>
        <w:rPr>
          <w:rFonts w:ascii="Times New Roman" w:hAnsi="Times New Roman"/>
          <w:sz w:val="24"/>
          <w:szCs w:val="24"/>
        </w:rPr>
      </w:pPr>
      <w:r w:rsidRPr="000F753F">
        <w:rPr>
          <w:rFonts w:ascii="Times New Roman" w:hAnsi="Times New Roman"/>
          <w:sz w:val="24"/>
          <w:szCs w:val="24"/>
        </w:rPr>
        <w:t>Большая часть Смоленской области располагается в периферической зоне западного склона Московского артезианского бассейна. Южная ее часть входит в зону северного склона Днепровско-Донецкого артезианского бассейна.</w:t>
      </w:r>
    </w:p>
    <w:p w:rsidR="0008029F" w:rsidRPr="000F753F" w:rsidRDefault="0008029F" w:rsidP="000F753F">
      <w:pPr>
        <w:spacing w:after="0" w:line="360" w:lineRule="auto"/>
        <w:ind w:firstLine="709"/>
        <w:jc w:val="both"/>
        <w:rPr>
          <w:rFonts w:ascii="Times New Roman" w:hAnsi="Times New Roman"/>
          <w:sz w:val="24"/>
          <w:szCs w:val="24"/>
        </w:rPr>
      </w:pPr>
      <w:r w:rsidRPr="000F753F">
        <w:rPr>
          <w:rFonts w:ascii="Times New Roman" w:hAnsi="Times New Roman"/>
          <w:sz w:val="24"/>
          <w:szCs w:val="24"/>
        </w:rPr>
        <w:t>Грунтовые воды широко представлены в долинах рек и ручьев, в ложбинах стока, в низинной части. Глубина залегания колеблется от 6 до 6,0м.</w:t>
      </w:r>
    </w:p>
    <w:p w:rsidR="008C3FBA" w:rsidRPr="000F753F" w:rsidRDefault="008C3FBA" w:rsidP="000F753F">
      <w:pPr>
        <w:spacing w:after="0" w:line="360" w:lineRule="auto"/>
        <w:ind w:firstLine="709"/>
        <w:jc w:val="both"/>
        <w:rPr>
          <w:rFonts w:ascii="Times New Roman" w:hAnsi="Times New Roman"/>
          <w:sz w:val="24"/>
          <w:szCs w:val="24"/>
        </w:rPr>
      </w:pPr>
      <w:r w:rsidRPr="000F753F">
        <w:rPr>
          <w:rFonts w:ascii="Times New Roman" w:hAnsi="Times New Roman"/>
          <w:sz w:val="24"/>
          <w:szCs w:val="24"/>
        </w:rPr>
        <w:t xml:space="preserve">Основная часть подземных вод заключена в толще коренных отложений с породами, обладающими высокой водопроницаемостью и значительной </w:t>
      </w:r>
      <w:proofErr w:type="spellStart"/>
      <w:r w:rsidRPr="000F753F">
        <w:rPr>
          <w:rFonts w:ascii="Times New Roman" w:hAnsi="Times New Roman"/>
          <w:sz w:val="24"/>
          <w:szCs w:val="24"/>
        </w:rPr>
        <w:t>водовместимостью</w:t>
      </w:r>
      <w:proofErr w:type="spellEnd"/>
      <w:r w:rsidRPr="000F753F">
        <w:rPr>
          <w:rFonts w:ascii="Times New Roman" w:hAnsi="Times New Roman"/>
          <w:sz w:val="24"/>
          <w:szCs w:val="24"/>
        </w:rPr>
        <w:t xml:space="preserve"> (известняки, доломиты, мергели, мел, песчаники, пески).</w:t>
      </w:r>
    </w:p>
    <w:p w:rsidR="008C3FBA" w:rsidRPr="000F753F" w:rsidRDefault="008C3FBA" w:rsidP="000F753F">
      <w:pPr>
        <w:spacing w:after="0" w:line="360" w:lineRule="auto"/>
        <w:ind w:firstLine="709"/>
        <w:jc w:val="both"/>
        <w:rPr>
          <w:rFonts w:ascii="Times New Roman" w:hAnsi="Times New Roman"/>
          <w:sz w:val="24"/>
          <w:szCs w:val="24"/>
        </w:rPr>
      </w:pPr>
      <w:r w:rsidRPr="000F753F">
        <w:rPr>
          <w:rFonts w:ascii="Times New Roman" w:hAnsi="Times New Roman"/>
          <w:sz w:val="24"/>
          <w:szCs w:val="24"/>
        </w:rPr>
        <w:t xml:space="preserve">Общая мощность пород 800 -1200м. Отложения четвертичного периода </w:t>
      </w:r>
      <w:proofErr w:type="gramStart"/>
      <w:r w:rsidRPr="000F753F">
        <w:rPr>
          <w:rFonts w:ascii="Times New Roman" w:hAnsi="Times New Roman"/>
          <w:sz w:val="24"/>
          <w:szCs w:val="24"/>
        </w:rPr>
        <w:t>с</w:t>
      </w:r>
      <w:proofErr w:type="gramEnd"/>
      <w:r w:rsidRPr="000F753F">
        <w:rPr>
          <w:rFonts w:ascii="Times New Roman" w:hAnsi="Times New Roman"/>
          <w:sz w:val="24"/>
          <w:szCs w:val="24"/>
        </w:rPr>
        <w:t xml:space="preserve"> средней мощностью 40-50м (иногда 150м и более), также содержат слои пород с большой </w:t>
      </w:r>
      <w:proofErr w:type="spellStart"/>
      <w:r w:rsidRPr="000F753F">
        <w:rPr>
          <w:rFonts w:ascii="Times New Roman" w:hAnsi="Times New Roman"/>
          <w:sz w:val="24"/>
          <w:szCs w:val="24"/>
        </w:rPr>
        <w:t>водовместимостью</w:t>
      </w:r>
      <w:proofErr w:type="spellEnd"/>
      <w:r w:rsidRPr="000F753F">
        <w:rPr>
          <w:rFonts w:ascii="Times New Roman" w:hAnsi="Times New Roman"/>
          <w:sz w:val="24"/>
          <w:szCs w:val="24"/>
        </w:rPr>
        <w:t xml:space="preserve"> (песчано-гравийный материал и пески). Глины создают в толще </w:t>
      </w:r>
      <w:proofErr w:type="spellStart"/>
      <w:r w:rsidRPr="000F753F">
        <w:rPr>
          <w:rFonts w:ascii="Times New Roman" w:hAnsi="Times New Roman"/>
          <w:sz w:val="24"/>
          <w:szCs w:val="24"/>
        </w:rPr>
        <w:t>водоупоры</w:t>
      </w:r>
      <w:proofErr w:type="spellEnd"/>
      <w:r w:rsidRPr="000F753F">
        <w:rPr>
          <w:rFonts w:ascii="Times New Roman" w:hAnsi="Times New Roman"/>
          <w:sz w:val="24"/>
          <w:szCs w:val="24"/>
        </w:rPr>
        <w:t xml:space="preserve">. Характерной чертой является отсутствие в верхней толще осадочных пород сплошных глинистых </w:t>
      </w:r>
      <w:proofErr w:type="spellStart"/>
      <w:r w:rsidRPr="000F753F">
        <w:rPr>
          <w:rFonts w:ascii="Times New Roman" w:hAnsi="Times New Roman"/>
          <w:sz w:val="24"/>
          <w:szCs w:val="24"/>
        </w:rPr>
        <w:t>водоупоров</w:t>
      </w:r>
      <w:proofErr w:type="spellEnd"/>
      <w:r w:rsidRPr="000F753F">
        <w:rPr>
          <w:rFonts w:ascii="Times New Roman" w:hAnsi="Times New Roman"/>
          <w:sz w:val="24"/>
          <w:szCs w:val="24"/>
        </w:rPr>
        <w:t xml:space="preserve">. Неразрывность связи водоносных горизонтов обуславливает не только постоянный </w:t>
      </w:r>
      <w:proofErr w:type="spellStart"/>
      <w:r w:rsidRPr="000F753F">
        <w:rPr>
          <w:rFonts w:ascii="Times New Roman" w:hAnsi="Times New Roman"/>
          <w:sz w:val="24"/>
          <w:szCs w:val="24"/>
        </w:rPr>
        <w:t>водообмен</w:t>
      </w:r>
      <w:proofErr w:type="spellEnd"/>
      <w:r w:rsidRPr="000F753F">
        <w:rPr>
          <w:rFonts w:ascii="Times New Roman" w:hAnsi="Times New Roman"/>
          <w:sz w:val="24"/>
          <w:szCs w:val="24"/>
        </w:rPr>
        <w:t xml:space="preserve"> поверхностных грунтовых и межпластовых вод, но и влияет на скорость выщелачивания водорастворимых минералов и их вынос, что приводит к формированию в данной толще осадочных пород постоянно возобновляющихся пресных вод.</w:t>
      </w:r>
    </w:p>
    <w:p w:rsidR="008C3FBA" w:rsidRPr="000F753F" w:rsidRDefault="008C3FBA" w:rsidP="000F753F">
      <w:pPr>
        <w:spacing w:after="0" w:line="360" w:lineRule="auto"/>
        <w:ind w:firstLine="709"/>
        <w:jc w:val="both"/>
        <w:rPr>
          <w:rFonts w:ascii="Times New Roman" w:hAnsi="Times New Roman"/>
          <w:sz w:val="24"/>
          <w:szCs w:val="24"/>
        </w:rPr>
      </w:pPr>
      <w:r w:rsidRPr="000F753F">
        <w:rPr>
          <w:rFonts w:ascii="Times New Roman" w:hAnsi="Times New Roman"/>
          <w:sz w:val="24"/>
          <w:szCs w:val="24"/>
        </w:rPr>
        <w:t xml:space="preserve">Толщу осадочных отложений с прерывистостью водоупорных горизонтов, обеспечивающей инфильтрацию атмосферных осадков и </w:t>
      </w:r>
      <w:proofErr w:type="spellStart"/>
      <w:r w:rsidRPr="000F753F">
        <w:rPr>
          <w:rFonts w:ascii="Times New Roman" w:hAnsi="Times New Roman"/>
          <w:sz w:val="24"/>
          <w:szCs w:val="24"/>
        </w:rPr>
        <w:t>водообмен</w:t>
      </w:r>
      <w:proofErr w:type="spellEnd"/>
      <w:r w:rsidRPr="000F753F">
        <w:rPr>
          <w:rFonts w:ascii="Times New Roman" w:hAnsi="Times New Roman"/>
          <w:sz w:val="24"/>
          <w:szCs w:val="24"/>
        </w:rPr>
        <w:t xml:space="preserve"> между водоносными комплексами, выделяют как зону активного </w:t>
      </w:r>
      <w:proofErr w:type="spellStart"/>
      <w:r w:rsidRPr="000F753F">
        <w:rPr>
          <w:rFonts w:ascii="Times New Roman" w:hAnsi="Times New Roman"/>
          <w:sz w:val="24"/>
          <w:szCs w:val="24"/>
        </w:rPr>
        <w:t>водообмена</w:t>
      </w:r>
      <w:proofErr w:type="spellEnd"/>
      <w:r w:rsidRPr="000F753F">
        <w:rPr>
          <w:rFonts w:ascii="Times New Roman" w:hAnsi="Times New Roman"/>
          <w:sz w:val="24"/>
          <w:szCs w:val="24"/>
        </w:rPr>
        <w:t>. Глубина ее 100-300м (на северо-западе 30-40м). Воды этих горизонтов гидрокарбонатного класса кальциевой группы с минерализацией  обычно не более 1 г/л и общей жесткостью 7-8 мг-</w:t>
      </w:r>
      <w:proofErr w:type="spellStart"/>
      <w:r w:rsidRPr="000F753F">
        <w:rPr>
          <w:rFonts w:ascii="Times New Roman" w:hAnsi="Times New Roman"/>
          <w:sz w:val="24"/>
          <w:szCs w:val="24"/>
        </w:rPr>
        <w:t>экв</w:t>
      </w:r>
      <w:proofErr w:type="spellEnd"/>
      <w:r w:rsidRPr="000F753F">
        <w:rPr>
          <w:rFonts w:ascii="Times New Roman" w:hAnsi="Times New Roman"/>
          <w:sz w:val="24"/>
          <w:szCs w:val="24"/>
        </w:rPr>
        <w:t>. В целом эта зона включает более 30 водоносных горизонтов безнапорных, слабо- и высоконапорных вод.</w:t>
      </w:r>
    </w:p>
    <w:p w:rsidR="008C3FBA" w:rsidRPr="000F753F" w:rsidRDefault="008C3FBA" w:rsidP="000F753F">
      <w:pPr>
        <w:spacing w:after="0" w:line="360" w:lineRule="auto"/>
        <w:ind w:firstLine="709"/>
        <w:jc w:val="both"/>
        <w:rPr>
          <w:rFonts w:ascii="Times New Roman" w:hAnsi="Times New Roman"/>
          <w:sz w:val="24"/>
          <w:szCs w:val="24"/>
        </w:rPr>
      </w:pPr>
      <w:r w:rsidRPr="000F753F">
        <w:rPr>
          <w:rFonts w:ascii="Times New Roman" w:hAnsi="Times New Roman"/>
          <w:sz w:val="24"/>
          <w:szCs w:val="24"/>
        </w:rPr>
        <w:lastRenderedPageBreak/>
        <w:t xml:space="preserve">Ниже находится зона замедленного </w:t>
      </w:r>
      <w:proofErr w:type="spellStart"/>
      <w:r w:rsidRPr="000F753F">
        <w:rPr>
          <w:rFonts w:ascii="Times New Roman" w:hAnsi="Times New Roman"/>
          <w:sz w:val="24"/>
          <w:szCs w:val="24"/>
        </w:rPr>
        <w:t>водообмена</w:t>
      </w:r>
      <w:proofErr w:type="spellEnd"/>
      <w:r w:rsidRPr="000F753F">
        <w:rPr>
          <w:rFonts w:ascii="Times New Roman" w:hAnsi="Times New Roman"/>
          <w:sz w:val="24"/>
          <w:szCs w:val="24"/>
        </w:rPr>
        <w:t xml:space="preserve">. Для нее характерны солоноватые и соленые воды, в верхней части сульфатно-хлоридные и хлоридно-сульфатные с высоким содержанием кальция, магния и натрия. В нижней части этой зоны распространены воды хлоридного класса с преобладанием натрия и калия. Мощность этой зоны от 160-180м на западе до 470-520м на востоке области. Нижний водоупорный слой ее представлен глинистыми сланцами. Преобладают в этой зоне известняки, доломиты, песчаники и пески. В верхней части зоны (130-255м) соленость от 2,5 до 5 г/л, в нижней от 10 до 55 г/л. Воды этой зоны богаты микроэлементами – бромом, йодом, бором, стронцием, что определяет их бальнеологические свойства. </w:t>
      </w:r>
    </w:p>
    <w:p w:rsidR="008C3FBA" w:rsidRPr="000F753F" w:rsidRDefault="008C3FBA" w:rsidP="000F753F">
      <w:pPr>
        <w:spacing w:after="0" w:line="360" w:lineRule="auto"/>
        <w:ind w:firstLine="709"/>
        <w:jc w:val="both"/>
        <w:rPr>
          <w:rFonts w:ascii="Times New Roman" w:hAnsi="Times New Roman"/>
          <w:sz w:val="24"/>
          <w:szCs w:val="24"/>
        </w:rPr>
      </w:pPr>
      <w:r w:rsidRPr="000F753F">
        <w:rPr>
          <w:rFonts w:ascii="Times New Roman" w:hAnsi="Times New Roman"/>
          <w:sz w:val="24"/>
          <w:szCs w:val="24"/>
        </w:rPr>
        <w:t>Нижнюю зону застойных (реликтовых) вод образуют хлоридно-натриевые воды высокой минерализации (рассолы), они залегают в самых низких участках основания осадочного чехла, где преобладают сульфатно-галогенно-карбонатные породы и песчаники. Общая мощность 500-680м. Высокая насыщенность вод хлористым натрием обеспечена мощными залежами каменной соли 30-50м. Общая минерализация 80 г/л в верхней части и 130-220 г/л в нижней. Содержится бром, йод, бор.</w:t>
      </w:r>
    </w:p>
    <w:p w:rsidR="008C3FBA" w:rsidRPr="000F753F" w:rsidRDefault="008C3FBA" w:rsidP="000F753F">
      <w:pPr>
        <w:spacing w:after="0" w:line="360" w:lineRule="auto"/>
        <w:ind w:firstLine="709"/>
        <w:jc w:val="both"/>
        <w:rPr>
          <w:rFonts w:ascii="Times New Roman" w:hAnsi="Times New Roman"/>
          <w:sz w:val="24"/>
          <w:szCs w:val="24"/>
        </w:rPr>
      </w:pPr>
      <w:r w:rsidRPr="000F753F">
        <w:rPr>
          <w:rFonts w:ascii="Times New Roman" w:hAnsi="Times New Roman"/>
          <w:sz w:val="24"/>
          <w:szCs w:val="24"/>
        </w:rPr>
        <w:t xml:space="preserve">Грунтовые воды четвертичных водоносных горизонтов используются местным населением при помощи копаных колодцев, родников – для </w:t>
      </w:r>
      <w:proofErr w:type="spellStart"/>
      <w:r w:rsidRPr="000F753F">
        <w:rPr>
          <w:rFonts w:ascii="Times New Roman" w:hAnsi="Times New Roman"/>
          <w:sz w:val="24"/>
          <w:szCs w:val="24"/>
        </w:rPr>
        <w:t>хознужд</w:t>
      </w:r>
      <w:proofErr w:type="spellEnd"/>
      <w:r w:rsidRPr="000F753F">
        <w:rPr>
          <w:rFonts w:ascii="Times New Roman" w:hAnsi="Times New Roman"/>
          <w:sz w:val="24"/>
          <w:szCs w:val="24"/>
        </w:rPr>
        <w:t>.</w:t>
      </w:r>
    </w:p>
    <w:p w:rsidR="000F753F" w:rsidRDefault="008C3FBA" w:rsidP="000F753F">
      <w:pPr>
        <w:spacing w:after="0" w:line="360" w:lineRule="auto"/>
        <w:ind w:firstLine="709"/>
        <w:jc w:val="both"/>
        <w:rPr>
          <w:rFonts w:ascii="Times New Roman" w:hAnsi="Times New Roman"/>
          <w:sz w:val="24"/>
          <w:szCs w:val="24"/>
        </w:rPr>
      </w:pPr>
      <w:r w:rsidRPr="000F753F">
        <w:rPr>
          <w:rFonts w:ascii="Times New Roman" w:hAnsi="Times New Roman"/>
          <w:sz w:val="24"/>
          <w:szCs w:val="24"/>
        </w:rPr>
        <w:t>Для централизованного водоснабжения не представляют практического интереса ввиду невыдержанности фильтрационных свой</w:t>
      </w:r>
      <w:proofErr w:type="gramStart"/>
      <w:r w:rsidRPr="000F753F">
        <w:rPr>
          <w:rFonts w:ascii="Times New Roman" w:hAnsi="Times New Roman"/>
          <w:sz w:val="24"/>
          <w:szCs w:val="24"/>
        </w:rPr>
        <w:t>ств пр</w:t>
      </w:r>
      <w:proofErr w:type="gramEnd"/>
      <w:r w:rsidRPr="000F753F">
        <w:rPr>
          <w:rFonts w:ascii="Times New Roman" w:hAnsi="Times New Roman"/>
          <w:sz w:val="24"/>
          <w:szCs w:val="24"/>
        </w:rPr>
        <w:t>и их невысоких абсолютных значениях и плохой защищенности от поверхностного загрязнения.</w:t>
      </w:r>
      <w:bookmarkStart w:id="27" w:name="_Toc458251701"/>
      <w:bookmarkStart w:id="28" w:name="_Toc464662959"/>
    </w:p>
    <w:p w:rsidR="000F753F" w:rsidRDefault="000F753F" w:rsidP="000F753F">
      <w:pPr>
        <w:spacing w:after="0" w:line="360" w:lineRule="auto"/>
        <w:ind w:firstLine="709"/>
        <w:jc w:val="both"/>
        <w:rPr>
          <w:rFonts w:ascii="Times New Roman" w:eastAsiaTheme="majorEastAsia" w:hAnsi="Times New Roman"/>
          <w:b/>
          <w:bCs/>
          <w:sz w:val="24"/>
          <w:szCs w:val="28"/>
        </w:rPr>
      </w:pPr>
    </w:p>
    <w:p w:rsidR="00451117" w:rsidRPr="000F753F" w:rsidRDefault="006554EA" w:rsidP="006554EA">
      <w:pPr>
        <w:pStyle w:val="3"/>
        <w:rPr>
          <w:szCs w:val="24"/>
        </w:rPr>
      </w:pPr>
      <w:bookmarkStart w:id="29" w:name="_Toc476649042"/>
      <w:r>
        <w:t xml:space="preserve">2.6 </w:t>
      </w:r>
      <w:r w:rsidR="00451117" w:rsidRPr="00451117">
        <w:t>ПИТЬЕВЫЕ ВОДЫ</w:t>
      </w:r>
      <w:bookmarkEnd w:id="27"/>
      <w:bookmarkEnd w:id="28"/>
      <w:bookmarkEnd w:id="29"/>
    </w:p>
    <w:p w:rsidR="000F753F" w:rsidRDefault="000F753F" w:rsidP="006554EA">
      <w:pPr>
        <w:pStyle w:val="3"/>
      </w:pPr>
    </w:p>
    <w:p w:rsidR="004B3FC0" w:rsidRPr="00F501F5" w:rsidRDefault="000112C4" w:rsidP="00F501F5">
      <w:pPr>
        <w:spacing w:after="0" w:line="360" w:lineRule="auto"/>
        <w:ind w:firstLine="709"/>
        <w:jc w:val="both"/>
        <w:rPr>
          <w:rFonts w:ascii="Times New Roman" w:eastAsiaTheme="majorEastAsia" w:hAnsi="Times New Roman"/>
          <w:bCs/>
          <w:sz w:val="24"/>
          <w:szCs w:val="24"/>
        </w:rPr>
      </w:pPr>
      <w:r w:rsidRPr="00F501F5">
        <w:rPr>
          <w:rFonts w:ascii="Times New Roman" w:eastAsiaTheme="majorEastAsia" w:hAnsi="Times New Roman"/>
          <w:bCs/>
          <w:sz w:val="24"/>
          <w:szCs w:val="24"/>
        </w:rPr>
        <w:t xml:space="preserve">Санитарные правила и нормы регулируют содержание качества питьевой </w:t>
      </w:r>
      <w:r w:rsidR="004B3FC0" w:rsidRPr="00F501F5">
        <w:rPr>
          <w:rFonts w:ascii="Times New Roman" w:eastAsiaTheme="majorEastAsia" w:hAnsi="Times New Roman"/>
          <w:bCs/>
          <w:sz w:val="24"/>
          <w:szCs w:val="24"/>
        </w:rPr>
        <w:t xml:space="preserve">воды, в соответствии с которыми </w:t>
      </w:r>
      <w:r w:rsidRPr="00F501F5">
        <w:rPr>
          <w:rFonts w:ascii="Times New Roman" w:eastAsiaTheme="majorEastAsia" w:hAnsi="Times New Roman"/>
          <w:bCs/>
          <w:sz w:val="24"/>
          <w:szCs w:val="24"/>
        </w:rPr>
        <w:t>организация, осуществляющая водоснабжение, контролирует качество воды в местах водозабора, перед поступлением в распределительную сеть, а также в точках водозабора наружной и внутренней водопроводной сети.</w:t>
      </w:r>
    </w:p>
    <w:p w:rsidR="000112C4" w:rsidRPr="00F501F5" w:rsidRDefault="000112C4" w:rsidP="00F501F5">
      <w:pPr>
        <w:spacing w:after="0" w:line="360" w:lineRule="auto"/>
        <w:ind w:firstLine="709"/>
        <w:jc w:val="both"/>
        <w:rPr>
          <w:rFonts w:ascii="Times New Roman" w:eastAsiaTheme="majorEastAsia" w:hAnsi="Times New Roman"/>
          <w:bCs/>
          <w:sz w:val="24"/>
          <w:szCs w:val="24"/>
        </w:rPr>
      </w:pPr>
      <w:r w:rsidRPr="00F501F5">
        <w:rPr>
          <w:rFonts w:ascii="Times New Roman" w:eastAsiaTheme="majorEastAsia" w:hAnsi="Times New Roman"/>
          <w:bCs/>
          <w:sz w:val="24"/>
          <w:szCs w:val="24"/>
        </w:rPr>
        <w:t>Поч</w:t>
      </w:r>
      <w:r w:rsidR="004B3FC0" w:rsidRPr="00F501F5">
        <w:rPr>
          <w:rFonts w:ascii="Times New Roman" w:eastAsiaTheme="majorEastAsia" w:hAnsi="Times New Roman"/>
          <w:bCs/>
          <w:sz w:val="24"/>
          <w:szCs w:val="24"/>
        </w:rPr>
        <w:t>инковским</w:t>
      </w:r>
      <w:r w:rsidRPr="00F501F5">
        <w:rPr>
          <w:rFonts w:ascii="Times New Roman" w:eastAsiaTheme="majorEastAsia" w:hAnsi="Times New Roman"/>
          <w:bCs/>
          <w:sz w:val="24"/>
          <w:szCs w:val="24"/>
        </w:rPr>
        <w:t xml:space="preserve"> филиал</w:t>
      </w:r>
      <w:r w:rsidR="004B3FC0" w:rsidRPr="00F501F5">
        <w:rPr>
          <w:rFonts w:ascii="Times New Roman" w:eastAsiaTheme="majorEastAsia" w:hAnsi="Times New Roman"/>
          <w:bCs/>
          <w:sz w:val="24"/>
          <w:szCs w:val="24"/>
        </w:rPr>
        <w:t>ом</w:t>
      </w:r>
      <w:r w:rsidRPr="00F501F5">
        <w:rPr>
          <w:rFonts w:ascii="Times New Roman" w:eastAsiaTheme="majorEastAsia" w:hAnsi="Times New Roman"/>
          <w:bCs/>
          <w:sz w:val="24"/>
          <w:szCs w:val="24"/>
        </w:rPr>
        <w:t xml:space="preserve"> Федерального бюджетного учреждения здравоохранения «Центр гиг</w:t>
      </w:r>
      <w:r w:rsidR="004B3FC0" w:rsidRPr="00F501F5">
        <w:rPr>
          <w:rFonts w:ascii="Times New Roman" w:eastAsiaTheme="majorEastAsia" w:hAnsi="Times New Roman"/>
          <w:bCs/>
          <w:sz w:val="24"/>
          <w:szCs w:val="24"/>
        </w:rPr>
        <w:t>иены и эпидемиологии в С</w:t>
      </w:r>
      <w:r w:rsidRPr="00F501F5">
        <w:rPr>
          <w:rFonts w:ascii="Times New Roman" w:eastAsiaTheme="majorEastAsia" w:hAnsi="Times New Roman"/>
          <w:bCs/>
          <w:sz w:val="24"/>
          <w:szCs w:val="24"/>
        </w:rPr>
        <w:t>моленской области»</w:t>
      </w:r>
      <w:r w:rsidR="004B3FC0" w:rsidRPr="00F501F5">
        <w:rPr>
          <w:rFonts w:ascii="Times New Roman" w:eastAsiaTheme="majorEastAsia" w:hAnsi="Times New Roman"/>
          <w:bCs/>
          <w:sz w:val="24"/>
          <w:szCs w:val="24"/>
        </w:rPr>
        <w:t xml:space="preserve"> </w:t>
      </w:r>
      <w:r w:rsidRPr="00F501F5">
        <w:rPr>
          <w:rFonts w:ascii="Times New Roman" w:eastAsiaTheme="majorEastAsia" w:hAnsi="Times New Roman"/>
          <w:bCs/>
          <w:sz w:val="24"/>
          <w:szCs w:val="24"/>
        </w:rPr>
        <w:t xml:space="preserve"> </w:t>
      </w:r>
      <w:r w:rsidR="004B3FC0" w:rsidRPr="00F501F5">
        <w:rPr>
          <w:rFonts w:ascii="Times New Roman" w:eastAsiaTheme="majorEastAsia" w:hAnsi="Times New Roman"/>
          <w:bCs/>
          <w:sz w:val="24"/>
          <w:szCs w:val="24"/>
        </w:rPr>
        <w:t>было составлено э</w:t>
      </w:r>
      <w:r w:rsidRPr="00F501F5">
        <w:rPr>
          <w:rFonts w:ascii="Times New Roman" w:eastAsiaTheme="majorEastAsia" w:hAnsi="Times New Roman"/>
          <w:bCs/>
          <w:sz w:val="24"/>
          <w:szCs w:val="24"/>
        </w:rPr>
        <w:t>кспертное заключение №219-П от 29.04.2016 года по результатам лабораторных исследований питьево</w:t>
      </w:r>
      <w:r w:rsidR="004B3FC0" w:rsidRPr="00F501F5">
        <w:rPr>
          <w:rFonts w:ascii="Times New Roman" w:eastAsiaTheme="majorEastAsia" w:hAnsi="Times New Roman"/>
          <w:bCs/>
          <w:sz w:val="24"/>
          <w:szCs w:val="24"/>
        </w:rPr>
        <w:t>й воды в Краснознаменском сельском поселении.</w:t>
      </w:r>
    </w:p>
    <w:p w:rsidR="004B3FC0" w:rsidRPr="00F501F5" w:rsidRDefault="000112C4" w:rsidP="00F501F5">
      <w:pPr>
        <w:spacing w:after="0" w:line="360" w:lineRule="auto"/>
        <w:ind w:firstLine="709"/>
        <w:jc w:val="both"/>
        <w:rPr>
          <w:rFonts w:ascii="Times New Roman" w:eastAsiaTheme="majorEastAsia" w:hAnsi="Times New Roman"/>
          <w:bCs/>
          <w:sz w:val="24"/>
          <w:szCs w:val="24"/>
        </w:rPr>
      </w:pPr>
      <w:r w:rsidRPr="00F501F5">
        <w:rPr>
          <w:rFonts w:ascii="Times New Roman" w:eastAsiaTheme="majorEastAsia" w:hAnsi="Times New Roman"/>
          <w:bCs/>
          <w:sz w:val="24"/>
          <w:szCs w:val="24"/>
        </w:rPr>
        <w:t>Исследованная проба холодной питьевой воды, отобранная 18.04.2016 года из разводящей сети (</w:t>
      </w:r>
      <w:proofErr w:type="spellStart"/>
      <w:r w:rsidRPr="00F501F5">
        <w:rPr>
          <w:rFonts w:ascii="Times New Roman" w:eastAsiaTheme="majorEastAsia" w:hAnsi="Times New Roman"/>
          <w:bCs/>
          <w:sz w:val="24"/>
          <w:szCs w:val="24"/>
        </w:rPr>
        <w:t>нач</w:t>
      </w:r>
      <w:proofErr w:type="gramStart"/>
      <w:r w:rsidRPr="00F501F5">
        <w:rPr>
          <w:rFonts w:ascii="Times New Roman" w:eastAsiaTheme="majorEastAsia" w:hAnsi="Times New Roman"/>
          <w:bCs/>
          <w:sz w:val="24"/>
          <w:szCs w:val="24"/>
        </w:rPr>
        <w:t>.к</w:t>
      </w:r>
      <w:proofErr w:type="gramEnd"/>
      <w:r w:rsidRPr="00F501F5">
        <w:rPr>
          <w:rFonts w:ascii="Times New Roman" w:eastAsiaTheme="majorEastAsia" w:hAnsi="Times New Roman"/>
          <w:bCs/>
          <w:sz w:val="24"/>
          <w:szCs w:val="24"/>
        </w:rPr>
        <w:t>олонка</w:t>
      </w:r>
      <w:proofErr w:type="spellEnd"/>
      <w:r w:rsidRPr="00F501F5">
        <w:rPr>
          <w:rFonts w:ascii="Times New Roman" w:eastAsiaTheme="majorEastAsia" w:hAnsi="Times New Roman"/>
          <w:bCs/>
          <w:sz w:val="24"/>
          <w:szCs w:val="24"/>
        </w:rPr>
        <w:t xml:space="preserve">)  в д. </w:t>
      </w:r>
      <w:proofErr w:type="spellStart"/>
      <w:r w:rsidRPr="00F501F5">
        <w:rPr>
          <w:rFonts w:ascii="Times New Roman" w:eastAsiaTheme="majorEastAsia" w:hAnsi="Times New Roman"/>
          <w:bCs/>
          <w:sz w:val="24"/>
          <w:szCs w:val="24"/>
        </w:rPr>
        <w:t>Печкуры</w:t>
      </w:r>
      <w:proofErr w:type="spellEnd"/>
      <w:r w:rsidR="004B3FC0" w:rsidRPr="00F501F5">
        <w:rPr>
          <w:rFonts w:ascii="Times New Roman" w:eastAsiaTheme="majorEastAsia" w:hAnsi="Times New Roman"/>
          <w:bCs/>
          <w:sz w:val="24"/>
          <w:szCs w:val="24"/>
        </w:rPr>
        <w:t>,</w:t>
      </w:r>
      <w:r w:rsidRPr="00F501F5">
        <w:rPr>
          <w:rFonts w:ascii="Times New Roman" w:eastAsiaTheme="majorEastAsia" w:hAnsi="Times New Roman"/>
          <w:bCs/>
          <w:sz w:val="24"/>
          <w:szCs w:val="24"/>
        </w:rPr>
        <w:t xml:space="preserve"> по исследованным санитарно-гигиеническим показателям соответствует гигиеническим нормативам СанПиН 2.1.4.1074-01 «</w:t>
      </w:r>
      <w:r w:rsidR="009D2E23" w:rsidRPr="00F501F5">
        <w:rPr>
          <w:rFonts w:ascii="Times New Roman" w:eastAsiaTheme="majorEastAsia" w:hAnsi="Times New Roman"/>
          <w:bCs/>
          <w:sz w:val="24"/>
          <w:szCs w:val="24"/>
        </w:rPr>
        <w:t>П</w:t>
      </w:r>
      <w:r w:rsidRPr="00F501F5">
        <w:rPr>
          <w:rFonts w:ascii="Times New Roman" w:eastAsiaTheme="majorEastAsia" w:hAnsi="Times New Roman"/>
          <w:bCs/>
          <w:sz w:val="24"/>
          <w:szCs w:val="24"/>
        </w:rPr>
        <w:t>ит</w:t>
      </w:r>
      <w:r w:rsidR="009D2E23" w:rsidRPr="00F501F5">
        <w:rPr>
          <w:rFonts w:ascii="Times New Roman" w:eastAsiaTheme="majorEastAsia" w:hAnsi="Times New Roman"/>
          <w:bCs/>
          <w:sz w:val="24"/>
          <w:szCs w:val="24"/>
        </w:rPr>
        <w:t>ь</w:t>
      </w:r>
      <w:r w:rsidRPr="00F501F5">
        <w:rPr>
          <w:rFonts w:ascii="Times New Roman" w:eastAsiaTheme="majorEastAsia" w:hAnsi="Times New Roman"/>
          <w:bCs/>
          <w:sz w:val="24"/>
          <w:szCs w:val="24"/>
        </w:rPr>
        <w:t xml:space="preserve">евая вода. Гигиенические требования к качеству воды </w:t>
      </w:r>
      <w:r w:rsidRPr="00F501F5">
        <w:rPr>
          <w:rFonts w:ascii="Times New Roman" w:eastAsiaTheme="majorEastAsia" w:hAnsi="Times New Roman"/>
          <w:bCs/>
          <w:sz w:val="24"/>
          <w:szCs w:val="24"/>
        </w:rPr>
        <w:lastRenderedPageBreak/>
        <w:t>централизованных систем питьевого водоснабжения. Контроль качества» ГН 2.15.1315-03 «</w:t>
      </w:r>
      <w:r w:rsidR="009D2E23" w:rsidRPr="00F501F5">
        <w:rPr>
          <w:rFonts w:ascii="Times New Roman" w:eastAsiaTheme="majorEastAsia" w:hAnsi="Times New Roman"/>
          <w:bCs/>
          <w:sz w:val="24"/>
          <w:szCs w:val="24"/>
        </w:rPr>
        <w:t>П</w:t>
      </w:r>
      <w:r w:rsidRPr="00F501F5">
        <w:rPr>
          <w:rFonts w:ascii="Times New Roman" w:eastAsiaTheme="majorEastAsia" w:hAnsi="Times New Roman"/>
          <w:bCs/>
          <w:sz w:val="24"/>
          <w:szCs w:val="24"/>
        </w:rPr>
        <w:t>р</w:t>
      </w:r>
      <w:r w:rsidR="009D2E23" w:rsidRPr="00F501F5">
        <w:rPr>
          <w:rFonts w:ascii="Times New Roman" w:hAnsi="Times New Roman"/>
          <w:sz w:val="24"/>
          <w:szCs w:val="24"/>
        </w:rPr>
        <w:t>е</w:t>
      </w:r>
      <w:r w:rsidR="009D2E23" w:rsidRPr="00F501F5">
        <w:rPr>
          <w:rFonts w:ascii="Times New Roman" w:eastAsiaTheme="majorEastAsia" w:hAnsi="Times New Roman"/>
          <w:bCs/>
          <w:sz w:val="24"/>
          <w:szCs w:val="24"/>
        </w:rPr>
        <w:t>дельно допустимые концентрации (ПДК) химических веществ в воде водных объектов хозяйственно-питьевого и культурно-бытового водопользования», по микробиологическим исследованиям (ОКБ) не соответствует гигиеническим нормативам п.3.3 СанПиН 2.1.4.107-01.</w:t>
      </w:r>
      <w:r w:rsidR="004B3FC0" w:rsidRPr="00F501F5">
        <w:rPr>
          <w:rFonts w:ascii="Times New Roman" w:eastAsiaTheme="majorEastAsia" w:hAnsi="Times New Roman"/>
          <w:bCs/>
          <w:sz w:val="24"/>
          <w:szCs w:val="24"/>
        </w:rPr>
        <w:t xml:space="preserve"> </w:t>
      </w:r>
    </w:p>
    <w:p w:rsidR="008C235A" w:rsidRPr="00F501F5" w:rsidRDefault="009D2E23" w:rsidP="00F501F5">
      <w:pPr>
        <w:spacing w:after="0" w:line="360" w:lineRule="auto"/>
        <w:ind w:firstLine="709"/>
        <w:jc w:val="both"/>
        <w:rPr>
          <w:rFonts w:ascii="Times New Roman" w:eastAsiaTheme="majorEastAsia" w:hAnsi="Times New Roman"/>
          <w:bCs/>
          <w:sz w:val="24"/>
          <w:szCs w:val="24"/>
        </w:rPr>
      </w:pPr>
      <w:r w:rsidRPr="00F501F5">
        <w:rPr>
          <w:rFonts w:ascii="Times New Roman" w:eastAsiaTheme="majorEastAsia" w:hAnsi="Times New Roman"/>
          <w:bCs/>
          <w:sz w:val="24"/>
          <w:szCs w:val="24"/>
        </w:rPr>
        <w:t>Исследованная проба холодной питьевой воды, отобранная 18.04.2016 года из разводящей сети (</w:t>
      </w:r>
      <w:proofErr w:type="spellStart"/>
      <w:r w:rsidRPr="00F501F5">
        <w:rPr>
          <w:rFonts w:ascii="Times New Roman" w:eastAsiaTheme="majorEastAsia" w:hAnsi="Times New Roman"/>
          <w:bCs/>
          <w:sz w:val="24"/>
          <w:szCs w:val="24"/>
        </w:rPr>
        <w:t>нач</w:t>
      </w:r>
      <w:proofErr w:type="gramStart"/>
      <w:r w:rsidRPr="00F501F5">
        <w:rPr>
          <w:rFonts w:ascii="Times New Roman" w:eastAsiaTheme="majorEastAsia" w:hAnsi="Times New Roman"/>
          <w:bCs/>
          <w:sz w:val="24"/>
          <w:szCs w:val="24"/>
        </w:rPr>
        <w:t>.к</w:t>
      </w:r>
      <w:proofErr w:type="gramEnd"/>
      <w:r w:rsidRPr="00F501F5">
        <w:rPr>
          <w:rFonts w:ascii="Times New Roman" w:eastAsiaTheme="majorEastAsia" w:hAnsi="Times New Roman"/>
          <w:bCs/>
          <w:sz w:val="24"/>
          <w:szCs w:val="24"/>
        </w:rPr>
        <w:t>олонка</w:t>
      </w:r>
      <w:proofErr w:type="spellEnd"/>
      <w:r w:rsidRPr="00F501F5">
        <w:rPr>
          <w:rFonts w:ascii="Times New Roman" w:eastAsiaTheme="majorEastAsia" w:hAnsi="Times New Roman"/>
          <w:bCs/>
          <w:sz w:val="24"/>
          <w:szCs w:val="24"/>
        </w:rPr>
        <w:t xml:space="preserve">) д. </w:t>
      </w:r>
      <w:proofErr w:type="spellStart"/>
      <w:r w:rsidRPr="00F501F5">
        <w:rPr>
          <w:rFonts w:ascii="Times New Roman" w:eastAsiaTheme="majorEastAsia" w:hAnsi="Times New Roman"/>
          <w:bCs/>
          <w:sz w:val="24"/>
          <w:szCs w:val="24"/>
        </w:rPr>
        <w:t>Деребуж</w:t>
      </w:r>
      <w:proofErr w:type="spellEnd"/>
      <w:r w:rsidRPr="00F501F5">
        <w:rPr>
          <w:rFonts w:ascii="Times New Roman" w:eastAsiaTheme="majorEastAsia" w:hAnsi="Times New Roman"/>
          <w:bCs/>
          <w:sz w:val="24"/>
          <w:szCs w:val="24"/>
        </w:rPr>
        <w:t>, по исследованным санитарно-гигиеническим и микробиологическим показателям соответствует гигиеническим нормативам СанПиН 2.1.4.1074-01 «Питьевая вода. Гигиенические требования к качеству воды централизованных систем питьевого водоснабжения. Контроль качества»</w:t>
      </w:r>
      <w:r w:rsidR="002857A6" w:rsidRPr="00F501F5">
        <w:rPr>
          <w:rFonts w:ascii="Times New Roman" w:eastAsiaTheme="majorEastAsia" w:hAnsi="Times New Roman"/>
          <w:bCs/>
          <w:sz w:val="24"/>
          <w:szCs w:val="24"/>
        </w:rPr>
        <w:t>, ГН 2.15.1315-03 «Предельно допустимые концентрации (ПДК) химических веществ в воде водных объектов хозяйственно-питьевого и культурно-бытового во</w:t>
      </w:r>
      <w:r w:rsidR="004B3FC0" w:rsidRPr="00F501F5">
        <w:rPr>
          <w:rFonts w:ascii="Times New Roman" w:eastAsiaTheme="majorEastAsia" w:hAnsi="Times New Roman"/>
          <w:bCs/>
          <w:sz w:val="24"/>
          <w:szCs w:val="24"/>
        </w:rPr>
        <w:t>допользования».</w:t>
      </w:r>
    </w:p>
    <w:p w:rsidR="00595DA5" w:rsidRPr="00595DA5" w:rsidRDefault="00595DA5" w:rsidP="00F501F5">
      <w:pPr>
        <w:keepNext/>
        <w:keepLines/>
        <w:spacing w:after="0" w:line="360" w:lineRule="auto"/>
        <w:jc w:val="both"/>
        <w:outlineLvl w:val="2"/>
        <w:rPr>
          <w:rFonts w:ascii="Times New Roman" w:eastAsiaTheme="majorEastAsia" w:hAnsi="Times New Roman"/>
          <w:bCs/>
          <w:sz w:val="24"/>
          <w:szCs w:val="28"/>
        </w:rPr>
      </w:pPr>
    </w:p>
    <w:p w:rsidR="00451117" w:rsidRDefault="006554EA" w:rsidP="006554EA">
      <w:pPr>
        <w:pStyle w:val="3"/>
      </w:pPr>
      <w:bookmarkStart w:id="30" w:name="_Toc458251703"/>
      <w:bookmarkStart w:id="31" w:name="_Toc464662961"/>
      <w:bookmarkStart w:id="32" w:name="_Toc476649043"/>
      <w:r>
        <w:t xml:space="preserve">2.7 </w:t>
      </w:r>
      <w:r w:rsidR="00451117" w:rsidRPr="00451117">
        <w:t>РАСТИТЕЛЬНОСТЬ</w:t>
      </w:r>
      <w:bookmarkEnd w:id="30"/>
      <w:bookmarkEnd w:id="31"/>
      <w:bookmarkEnd w:id="32"/>
    </w:p>
    <w:p w:rsidR="00F501F5" w:rsidRDefault="00F501F5" w:rsidP="006554EA">
      <w:pPr>
        <w:pStyle w:val="3"/>
      </w:pPr>
    </w:p>
    <w:p w:rsidR="00276BBF" w:rsidRPr="00276BBF" w:rsidRDefault="00276BBF" w:rsidP="00F501F5">
      <w:pPr>
        <w:spacing w:after="0" w:line="360" w:lineRule="auto"/>
        <w:ind w:firstLine="709"/>
        <w:jc w:val="both"/>
        <w:rPr>
          <w:rFonts w:ascii="Times New Roman" w:eastAsiaTheme="majorEastAsia" w:hAnsi="Times New Roman"/>
          <w:bCs/>
          <w:sz w:val="24"/>
          <w:szCs w:val="24"/>
        </w:rPr>
      </w:pPr>
      <w:r w:rsidRPr="00276BBF">
        <w:rPr>
          <w:rFonts w:ascii="Times New Roman" w:eastAsiaTheme="majorEastAsia" w:hAnsi="Times New Roman"/>
          <w:bCs/>
          <w:sz w:val="24"/>
          <w:szCs w:val="24"/>
        </w:rPr>
        <w:t xml:space="preserve">   По растительному зонированию </w:t>
      </w:r>
      <w:r w:rsidR="00FA18EA">
        <w:rPr>
          <w:rFonts w:ascii="Times New Roman" w:eastAsiaTheme="majorEastAsia" w:hAnsi="Times New Roman"/>
          <w:bCs/>
          <w:sz w:val="24"/>
          <w:szCs w:val="24"/>
        </w:rPr>
        <w:t xml:space="preserve">весь </w:t>
      </w:r>
      <w:proofErr w:type="spellStart"/>
      <w:r w:rsidRPr="00276BBF">
        <w:rPr>
          <w:rFonts w:ascii="Times New Roman" w:eastAsiaTheme="majorEastAsia" w:hAnsi="Times New Roman"/>
          <w:bCs/>
          <w:sz w:val="24"/>
          <w:szCs w:val="24"/>
        </w:rPr>
        <w:t>Починковский</w:t>
      </w:r>
      <w:proofErr w:type="spellEnd"/>
      <w:r w:rsidRPr="00276BBF">
        <w:rPr>
          <w:rFonts w:ascii="Times New Roman" w:eastAsiaTheme="majorEastAsia" w:hAnsi="Times New Roman"/>
          <w:bCs/>
          <w:sz w:val="24"/>
          <w:szCs w:val="24"/>
        </w:rPr>
        <w:t xml:space="preserve"> район относится к зоне  смешанных хвойно-широколиственных лесов, с преобладание липы и дуба. </w:t>
      </w:r>
    </w:p>
    <w:p w:rsidR="00276BBF" w:rsidRDefault="00FA18EA" w:rsidP="00F501F5">
      <w:pPr>
        <w:spacing w:after="0" w:line="360" w:lineRule="auto"/>
        <w:ind w:firstLine="709"/>
        <w:jc w:val="both"/>
        <w:rPr>
          <w:rFonts w:ascii="Times New Roman" w:eastAsiaTheme="majorEastAsia" w:hAnsi="Times New Roman"/>
          <w:bCs/>
          <w:sz w:val="24"/>
          <w:szCs w:val="24"/>
        </w:rPr>
      </w:pPr>
      <w:r>
        <w:rPr>
          <w:rFonts w:ascii="Times New Roman" w:eastAsiaTheme="majorEastAsia" w:hAnsi="Times New Roman"/>
          <w:bCs/>
          <w:sz w:val="24"/>
          <w:szCs w:val="24"/>
        </w:rPr>
        <w:t xml:space="preserve">Краснознаменское сельское поселение наиболее </w:t>
      </w:r>
      <w:proofErr w:type="spellStart"/>
      <w:r>
        <w:rPr>
          <w:rFonts w:ascii="Times New Roman" w:eastAsiaTheme="majorEastAsia" w:hAnsi="Times New Roman"/>
          <w:bCs/>
          <w:sz w:val="24"/>
          <w:szCs w:val="24"/>
        </w:rPr>
        <w:t>залесено</w:t>
      </w:r>
      <w:proofErr w:type="spellEnd"/>
      <w:r>
        <w:rPr>
          <w:rFonts w:ascii="Times New Roman" w:eastAsiaTheme="majorEastAsia" w:hAnsi="Times New Roman"/>
          <w:bCs/>
          <w:sz w:val="24"/>
          <w:szCs w:val="24"/>
        </w:rPr>
        <w:t xml:space="preserve"> по отношению к</w:t>
      </w:r>
      <w:r w:rsidR="00B227CC">
        <w:rPr>
          <w:rFonts w:ascii="Times New Roman" w:eastAsiaTheme="majorEastAsia" w:hAnsi="Times New Roman"/>
          <w:bCs/>
          <w:sz w:val="24"/>
          <w:szCs w:val="24"/>
        </w:rPr>
        <w:t xml:space="preserve"> остальной</w:t>
      </w:r>
      <w:r>
        <w:rPr>
          <w:rFonts w:ascii="Times New Roman" w:eastAsiaTheme="majorEastAsia" w:hAnsi="Times New Roman"/>
          <w:bCs/>
          <w:sz w:val="24"/>
          <w:szCs w:val="24"/>
        </w:rPr>
        <w:t xml:space="preserve"> территории района. </w:t>
      </w:r>
    </w:p>
    <w:p w:rsidR="00E05511" w:rsidRPr="00276BBF" w:rsidRDefault="00E05511" w:rsidP="00F501F5">
      <w:pPr>
        <w:spacing w:after="0" w:line="360" w:lineRule="auto"/>
        <w:ind w:firstLine="709"/>
        <w:jc w:val="both"/>
        <w:rPr>
          <w:rFonts w:ascii="Times New Roman" w:eastAsiaTheme="majorEastAsia" w:hAnsi="Times New Roman"/>
          <w:bCs/>
          <w:sz w:val="24"/>
          <w:szCs w:val="24"/>
        </w:rPr>
      </w:pPr>
      <w:r>
        <w:rPr>
          <w:rFonts w:ascii="Times New Roman" w:eastAsiaTheme="majorEastAsia" w:hAnsi="Times New Roman"/>
          <w:bCs/>
          <w:sz w:val="24"/>
          <w:szCs w:val="24"/>
        </w:rPr>
        <w:t xml:space="preserve">В границы </w:t>
      </w:r>
      <w:proofErr w:type="spellStart"/>
      <w:r>
        <w:rPr>
          <w:rFonts w:ascii="Times New Roman" w:eastAsiaTheme="majorEastAsia" w:hAnsi="Times New Roman"/>
          <w:bCs/>
          <w:sz w:val="24"/>
          <w:szCs w:val="24"/>
        </w:rPr>
        <w:t>Кранознаменского</w:t>
      </w:r>
      <w:proofErr w:type="spellEnd"/>
      <w:r>
        <w:rPr>
          <w:rFonts w:ascii="Times New Roman" w:eastAsiaTheme="majorEastAsia" w:hAnsi="Times New Roman"/>
          <w:bCs/>
          <w:sz w:val="24"/>
          <w:szCs w:val="24"/>
        </w:rPr>
        <w:t xml:space="preserve"> сельского поселения </w:t>
      </w:r>
      <w:proofErr w:type="spellStart"/>
      <w:r>
        <w:rPr>
          <w:rFonts w:ascii="Times New Roman" w:eastAsiaTheme="majorEastAsia" w:hAnsi="Times New Roman"/>
          <w:bCs/>
          <w:sz w:val="24"/>
          <w:szCs w:val="24"/>
        </w:rPr>
        <w:t>Починковского</w:t>
      </w:r>
      <w:proofErr w:type="spellEnd"/>
      <w:r>
        <w:rPr>
          <w:rFonts w:ascii="Times New Roman" w:eastAsiaTheme="majorEastAsia" w:hAnsi="Times New Roman"/>
          <w:bCs/>
          <w:sz w:val="24"/>
          <w:szCs w:val="24"/>
        </w:rPr>
        <w:t xml:space="preserve"> района входят кварталы 7-35 Рославльского участкового лесничества, кварталы1-13 ФК «</w:t>
      </w:r>
      <w:proofErr w:type="spellStart"/>
      <w:r>
        <w:rPr>
          <w:rFonts w:ascii="Times New Roman" w:eastAsiaTheme="majorEastAsia" w:hAnsi="Times New Roman"/>
          <w:bCs/>
          <w:sz w:val="24"/>
          <w:szCs w:val="24"/>
        </w:rPr>
        <w:t>Деребуж</w:t>
      </w:r>
      <w:proofErr w:type="spellEnd"/>
      <w:r>
        <w:rPr>
          <w:rFonts w:ascii="Times New Roman" w:eastAsiaTheme="majorEastAsia" w:hAnsi="Times New Roman"/>
          <w:bCs/>
          <w:sz w:val="24"/>
          <w:szCs w:val="24"/>
        </w:rPr>
        <w:t>», кварталы 14, 33-4</w:t>
      </w:r>
      <w:r w:rsidR="00D74298">
        <w:rPr>
          <w:rFonts w:ascii="Times New Roman" w:eastAsiaTheme="majorEastAsia" w:hAnsi="Times New Roman"/>
          <w:bCs/>
          <w:sz w:val="24"/>
          <w:szCs w:val="24"/>
        </w:rPr>
        <w:t>9 Смоленское ОПХ Рославль</w:t>
      </w:r>
      <w:r>
        <w:rPr>
          <w:rFonts w:ascii="Times New Roman" w:eastAsiaTheme="majorEastAsia" w:hAnsi="Times New Roman"/>
          <w:bCs/>
          <w:sz w:val="24"/>
          <w:szCs w:val="24"/>
        </w:rPr>
        <w:t xml:space="preserve">ского участкового лесничества, </w:t>
      </w:r>
      <w:proofErr w:type="spellStart"/>
      <w:r>
        <w:rPr>
          <w:rFonts w:ascii="Times New Roman" w:eastAsiaTheme="majorEastAsia" w:hAnsi="Times New Roman"/>
          <w:bCs/>
          <w:sz w:val="24"/>
          <w:szCs w:val="24"/>
        </w:rPr>
        <w:t>Починковского</w:t>
      </w:r>
      <w:proofErr w:type="spellEnd"/>
      <w:r>
        <w:rPr>
          <w:rFonts w:ascii="Times New Roman" w:eastAsiaTheme="majorEastAsia" w:hAnsi="Times New Roman"/>
          <w:bCs/>
          <w:sz w:val="24"/>
          <w:szCs w:val="24"/>
        </w:rPr>
        <w:t xml:space="preserve"> лесничества.</w:t>
      </w:r>
    </w:p>
    <w:p w:rsidR="00276BBF" w:rsidRPr="00276BBF" w:rsidRDefault="00276BBF" w:rsidP="00F501F5">
      <w:pPr>
        <w:spacing w:after="0" w:line="360" w:lineRule="auto"/>
        <w:ind w:firstLine="709"/>
        <w:jc w:val="both"/>
        <w:rPr>
          <w:rFonts w:ascii="Times New Roman" w:eastAsiaTheme="majorEastAsia" w:hAnsi="Times New Roman"/>
          <w:bCs/>
          <w:sz w:val="24"/>
          <w:szCs w:val="24"/>
        </w:rPr>
      </w:pPr>
      <w:r w:rsidRPr="00276BBF">
        <w:rPr>
          <w:rFonts w:ascii="Times New Roman" w:eastAsiaTheme="majorEastAsia" w:hAnsi="Times New Roman"/>
          <w:bCs/>
          <w:sz w:val="24"/>
          <w:szCs w:val="24"/>
        </w:rPr>
        <w:t xml:space="preserve">   В настоящее время преобладают мелколиственные березовые и осиновые леса, Коренные хвойные занимают только 20% площади. Древесный ярус образуют ель с березой, осиной ольхой, в подлеске распространены: лещины</w:t>
      </w:r>
      <w:r w:rsidR="00FA18EA">
        <w:rPr>
          <w:rFonts w:ascii="Times New Roman" w:eastAsiaTheme="majorEastAsia" w:hAnsi="Times New Roman"/>
          <w:bCs/>
          <w:sz w:val="24"/>
          <w:szCs w:val="24"/>
        </w:rPr>
        <w:t>, липа, рябина, крушина и др.</w:t>
      </w:r>
      <w:r w:rsidRPr="00276BBF">
        <w:rPr>
          <w:rFonts w:ascii="Times New Roman" w:eastAsiaTheme="majorEastAsia" w:hAnsi="Times New Roman"/>
          <w:bCs/>
          <w:sz w:val="24"/>
          <w:szCs w:val="24"/>
        </w:rPr>
        <w:t xml:space="preserve"> Широколиственные леса занимают незначительную часть, редко образуя сплошные насаждения. Это, как правило,</w:t>
      </w:r>
      <w:r w:rsidR="00FA18EA">
        <w:rPr>
          <w:rFonts w:ascii="Times New Roman" w:eastAsiaTheme="majorEastAsia" w:hAnsi="Times New Roman"/>
          <w:bCs/>
          <w:sz w:val="24"/>
          <w:szCs w:val="24"/>
        </w:rPr>
        <w:t xml:space="preserve"> молодые порослевые насаждения.</w:t>
      </w:r>
    </w:p>
    <w:p w:rsidR="008C235A" w:rsidRDefault="00276BBF" w:rsidP="00F501F5">
      <w:pPr>
        <w:spacing w:after="0" w:line="360" w:lineRule="auto"/>
        <w:ind w:firstLine="709"/>
        <w:jc w:val="both"/>
        <w:rPr>
          <w:rFonts w:ascii="Times New Roman" w:eastAsiaTheme="majorEastAsia" w:hAnsi="Times New Roman"/>
          <w:bCs/>
          <w:sz w:val="24"/>
          <w:szCs w:val="24"/>
        </w:rPr>
      </w:pPr>
      <w:r w:rsidRPr="00276BBF">
        <w:rPr>
          <w:rFonts w:ascii="Times New Roman" w:eastAsiaTheme="majorEastAsia" w:hAnsi="Times New Roman"/>
          <w:bCs/>
          <w:sz w:val="24"/>
          <w:szCs w:val="24"/>
        </w:rPr>
        <w:t xml:space="preserve">   В лесохозяйственной деятельности первостепенной задачей является увеличение объемов работ по восстановлению наиболее ценных пород хвойных и широколиственных насаждений.</w:t>
      </w:r>
    </w:p>
    <w:p w:rsidR="00FA18EA" w:rsidRPr="00FA18EA" w:rsidRDefault="00FA18EA" w:rsidP="00F501F5">
      <w:pPr>
        <w:spacing w:after="0" w:line="360" w:lineRule="auto"/>
        <w:ind w:firstLine="709"/>
        <w:jc w:val="both"/>
        <w:rPr>
          <w:rFonts w:ascii="Times New Roman" w:eastAsiaTheme="majorEastAsia" w:hAnsi="Times New Roman"/>
          <w:bCs/>
          <w:sz w:val="24"/>
          <w:szCs w:val="24"/>
        </w:rPr>
      </w:pPr>
      <w:r w:rsidRPr="00FA18EA">
        <w:rPr>
          <w:rFonts w:ascii="Times New Roman" w:eastAsiaTheme="majorEastAsia" w:hAnsi="Times New Roman"/>
          <w:bCs/>
          <w:sz w:val="24"/>
          <w:szCs w:val="24"/>
        </w:rPr>
        <w:t xml:space="preserve">Просеки </w:t>
      </w:r>
      <w:r>
        <w:rPr>
          <w:rFonts w:ascii="Times New Roman" w:eastAsiaTheme="majorEastAsia" w:hAnsi="Times New Roman"/>
          <w:bCs/>
          <w:sz w:val="24"/>
          <w:szCs w:val="24"/>
        </w:rPr>
        <w:t xml:space="preserve">находятся в </w:t>
      </w:r>
      <w:r w:rsidRPr="00FA18EA">
        <w:rPr>
          <w:rFonts w:ascii="Times New Roman" w:eastAsiaTheme="majorEastAsia" w:hAnsi="Times New Roman"/>
          <w:bCs/>
          <w:sz w:val="24"/>
          <w:szCs w:val="24"/>
        </w:rPr>
        <w:t>неудовлетворительном состоянии, большая их часть не</w:t>
      </w:r>
      <w:r>
        <w:rPr>
          <w:rFonts w:ascii="Times New Roman" w:eastAsiaTheme="majorEastAsia" w:hAnsi="Times New Roman"/>
          <w:bCs/>
          <w:sz w:val="24"/>
          <w:szCs w:val="24"/>
        </w:rPr>
        <w:t>пригодна для проезда автомобиль</w:t>
      </w:r>
      <w:r w:rsidRPr="00FA18EA">
        <w:rPr>
          <w:rFonts w:ascii="Times New Roman" w:eastAsiaTheme="majorEastAsia" w:hAnsi="Times New Roman"/>
          <w:bCs/>
          <w:sz w:val="24"/>
          <w:szCs w:val="24"/>
        </w:rPr>
        <w:t>ного  транспорта  и  лесохозяйственной  техники  и  частич</w:t>
      </w:r>
      <w:r>
        <w:rPr>
          <w:rFonts w:ascii="Times New Roman" w:eastAsiaTheme="majorEastAsia" w:hAnsi="Times New Roman"/>
          <w:bCs/>
          <w:sz w:val="24"/>
          <w:szCs w:val="24"/>
        </w:rPr>
        <w:t>но  представлена  визирными  ли</w:t>
      </w:r>
      <w:r w:rsidRPr="00FA18EA">
        <w:rPr>
          <w:rFonts w:ascii="Times New Roman" w:eastAsiaTheme="majorEastAsia" w:hAnsi="Times New Roman"/>
          <w:bCs/>
          <w:sz w:val="24"/>
          <w:szCs w:val="24"/>
        </w:rPr>
        <w:t>ниями, требующими расчистки, расширения и разрубк</w:t>
      </w:r>
      <w:r>
        <w:rPr>
          <w:rFonts w:ascii="Times New Roman" w:eastAsiaTheme="majorEastAsia" w:hAnsi="Times New Roman"/>
          <w:bCs/>
          <w:sz w:val="24"/>
          <w:szCs w:val="24"/>
        </w:rPr>
        <w:t>и для достижения нормативных па</w:t>
      </w:r>
      <w:r w:rsidRPr="00FA18EA">
        <w:rPr>
          <w:rFonts w:ascii="Times New Roman" w:eastAsiaTheme="majorEastAsia" w:hAnsi="Times New Roman"/>
          <w:bCs/>
          <w:sz w:val="24"/>
          <w:szCs w:val="24"/>
        </w:rPr>
        <w:t>раметров.</w:t>
      </w:r>
    </w:p>
    <w:p w:rsidR="00FA18EA" w:rsidRPr="00FA18EA" w:rsidRDefault="00FA18EA" w:rsidP="00F501F5">
      <w:pPr>
        <w:spacing w:after="0" w:line="360" w:lineRule="auto"/>
        <w:ind w:firstLine="709"/>
        <w:jc w:val="both"/>
        <w:rPr>
          <w:rFonts w:ascii="Times New Roman" w:eastAsiaTheme="majorEastAsia" w:hAnsi="Times New Roman"/>
          <w:bCs/>
          <w:sz w:val="24"/>
          <w:szCs w:val="24"/>
        </w:rPr>
      </w:pPr>
      <w:r>
        <w:rPr>
          <w:rFonts w:ascii="Times New Roman" w:eastAsiaTheme="majorEastAsia" w:hAnsi="Times New Roman"/>
          <w:bCs/>
          <w:sz w:val="24"/>
          <w:szCs w:val="24"/>
        </w:rPr>
        <w:lastRenderedPageBreak/>
        <w:t>Граничные линии (</w:t>
      </w:r>
      <w:r w:rsidRPr="00FA18EA">
        <w:rPr>
          <w:rFonts w:ascii="Times New Roman" w:eastAsiaTheme="majorEastAsia" w:hAnsi="Times New Roman"/>
          <w:bCs/>
          <w:sz w:val="24"/>
          <w:szCs w:val="24"/>
        </w:rPr>
        <w:t>ширина 0,5-1 м</w:t>
      </w:r>
      <w:r>
        <w:rPr>
          <w:rFonts w:ascii="Times New Roman" w:eastAsiaTheme="majorEastAsia" w:hAnsi="Times New Roman"/>
          <w:bCs/>
          <w:sz w:val="24"/>
          <w:szCs w:val="24"/>
        </w:rPr>
        <w:t xml:space="preserve">) в </w:t>
      </w:r>
      <w:r w:rsidRPr="00FA18EA">
        <w:rPr>
          <w:rFonts w:ascii="Times New Roman" w:eastAsiaTheme="majorEastAsia" w:hAnsi="Times New Roman"/>
          <w:bCs/>
          <w:sz w:val="24"/>
          <w:szCs w:val="24"/>
        </w:rPr>
        <w:t>основном проходят по границам между лесным фондо</w:t>
      </w:r>
      <w:r>
        <w:rPr>
          <w:rFonts w:ascii="Times New Roman" w:eastAsiaTheme="majorEastAsia" w:hAnsi="Times New Roman"/>
          <w:bCs/>
          <w:sz w:val="24"/>
          <w:szCs w:val="24"/>
        </w:rPr>
        <w:t>м и сельскохозяйственными угодь</w:t>
      </w:r>
      <w:r w:rsidRPr="00FA18EA">
        <w:rPr>
          <w:rFonts w:ascii="Times New Roman" w:eastAsiaTheme="majorEastAsia" w:hAnsi="Times New Roman"/>
          <w:bCs/>
          <w:sz w:val="24"/>
          <w:szCs w:val="24"/>
        </w:rPr>
        <w:t>ями  Они  заросли  древесно-кустарниковой  растительность</w:t>
      </w:r>
      <w:r>
        <w:rPr>
          <w:rFonts w:ascii="Times New Roman" w:eastAsiaTheme="majorEastAsia" w:hAnsi="Times New Roman"/>
          <w:bCs/>
          <w:sz w:val="24"/>
          <w:szCs w:val="24"/>
        </w:rPr>
        <w:t>ю,  находятся  в  неудовлетвори</w:t>
      </w:r>
      <w:r w:rsidRPr="00FA18EA">
        <w:rPr>
          <w:rFonts w:ascii="Times New Roman" w:eastAsiaTheme="majorEastAsia" w:hAnsi="Times New Roman"/>
          <w:bCs/>
          <w:sz w:val="24"/>
          <w:szCs w:val="24"/>
        </w:rPr>
        <w:t>тельном состоянии и слабо определяются в полевых усл</w:t>
      </w:r>
      <w:r>
        <w:rPr>
          <w:rFonts w:ascii="Times New Roman" w:eastAsiaTheme="majorEastAsia" w:hAnsi="Times New Roman"/>
          <w:bCs/>
          <w:sz w:val="24"/>
          <w:szCs w:val="24"/>
        </w:rPr>
        <w:t>овиях. Требуется расчистка, рас</w:t>
      </w:r>
      <w:r w:rsidRPr="00FA18EA">
        <w:rPr>
          <w:rFonts w:ascii="Times New Roman" w:eastAsiaTheme="majorEastAsia" w:hAnsi="Times New Roman"/>
          <w:bCs/>
          <w:sz w:val="24"/>
          <w:szCs w:val="24"/>
        </w:rPr>
        <w:t xml:space="preserve">ширение и разрубка граничных линий. </w:t>
      </w:r>
    </w:p>
    <w:p w:rsidR="00FA18EA" w:rsidRDefault="00FA18EA" w:rsidP="00F501F5">
      <w:pPr>
        <w:spacing w:after="0" w:line="360" w:lineRule="auto"/>
        <w:ind w:firstLine="709"/>
        <w:jc w:val="both"/>
        <w:rPr>
          <w:rFonts w:ascii="Times New Roman" w:eastAsiaTheme="majorEastAsia" w:hAnsi="Times New Roman"/>
          <w:bCs/>
          <w:sz w:val="24"/>
          <w:szCs w:val="24"/>
        </w:rPr>
      </w:pPr>
      <w:r w:rsidRPr="00FA18EA">
        <w:rPr>
          <w:rFonts w:ascii="Times New Roman" w:eastAsiaTheme="majorEastAsia" w:hAnsi="Times New Roman"/>
          <w:bCs/>
          <w:sz w:val="24"/>
          <w:szCs w:val="24"/>
        </w:rPr>
        <w:t xml:space="preserve">Лесохозяйственные дороги предназначены для </w:t>
      </w:r>
      <w:r>
        <w:rPr>
          <w:rFonts w:ascii="Times New Roman" w:eastAsiaTheme="majorEastAsia" w:hAnsi="Times New Roman"/>
          <w:bCs/>
          <w:sz w:val="24"/>
          <w:szCs w:val="24"/>
        </w:rPr>
        <w:t>охраны лесов от пожаров. В пери</w:t>
      </w:r>
      <w:r w:rsidRPr="00FA18EA">
        <w:rPr>
          <w:rFonts w:ascii="Times New Roman" w:eastAsiaTheme="majorEastAsia" w:hAnsi="Times New Roman"/>
          <w:bCs/>
          <w:sz w:val="24"/>
          <w:szCs w:val="24"/>
        </w:rPr>
        <w:t>од распутицы и обильных дождей проезд по большинст</w:t>
      </w:r>
      <w:r>
        <w:rPr>
          <w:rFonts w:ascii="Times New Roman" w:eastAsiaTheme="majorEastAsia" w:hAnsi="Times New Roman"/>
          <w:bCs/>
          <w:sz w:val="24"/>
          <w:szCs w:val="24"/>
        </w:rPr>
        <w:t>ву лесных дорог затруднен и воз</w:t>
      </w:r>
      <w:r w:rsidRPr="00FA18EA">
        <w:rPr>
          <w:rFonts w:ascii="Times New Roman" w:eastAsiaTheme="majorEastAsia" w:hAnsi="Times New Roman"/>
          <w:bCs/>
          <w:sz w:val="24"/>
          <w:szCs w:val="24"/>
        </w:rPr>
        <w:t>можен только на транспорте высокой проходимости.</w:t>
      </w:r>
    </w:p>
    <w:p w:rsidR="002D3659" w:rsidRDefault="002D3659" w:rsidP="00F501F5">
      <w:pPr>
        <w:spacing w:after="0" w:line="360" w:lineRule="auto"/>
        <w:ind w:firstLine="709"/>
        <w:jc w:val="both"/>
        <w:rPr>
          <w:rFonts w:ascii="Times New Roman" w:eastAsiaTheme="majorEastAsia" w:hAnsi="Times New Roman"/>
          <w:bCs/>
          <w:sz w:val="24"/>
          <w:szCs w:val="24"/>
        </w:rPr>
      </w:pPr>
      <w:r w:rsidRPr="002D3659">
        <w:rPr>
          <w:rFonts w:ascii="Times New Roman" w:eastAsiaTheme="majorEastAsia" w:hAnsi="Times New Roman"/>
          <w:bCs/>
          <w:sz w:val="24"/>
          <w:szCs w:val="24"/>
        </w:rPr>
        <w:t>Лесной фонд разделен на кварталы просеками (о</w:t>
      </w:r>
      <w:r>
        <w:rPr>
          <w:rFonts w:ascii="Times New Roman" w:eastAsiaTheme="majorEastAsia" w:hAnsi="Times New Roman"/>
          <w:bCs/>
          <w:sz w:val="24"/>
          <w:szCs w:val="24"/>
        </w:rPr>
        <w:t xml:space="preserve">бозначены на картах и схемах в </w:t>
      </w:r>
      <w:r w:rsidRPr="002D3659">
        <w:rPr>
          <w:rFonts w:ascii="Times New Roman" w:eastAsiaTheme="majorEastAsia" w:hAnsi="Times New Roman"/>
          <w:bCs/>
          <w:sz w:val="24"/>
          <w:szCs w:val="24"/>
        </w:rPr>
        <w:t>лесоустроительных  материалах).  При  зарастании  просек</w:t>
      </w:r>
      <w:r>
        <w:rPr>
          <w:rFonts w:ascii="Times New Roman" w:eastAsiaTheme="majorEastAsia" w:hAnsi="Times New Roman"/>
          <w:bCs/>
          <w:sz w:val="24"/>
          <w:szCs w:val="24"/>
        </w:rPr>
        <w:t xml:space="preserve">  древесно-кустарниковой  расти</w:t>
      </w:r>
      <w:r w:rsidRPr="002D3659">
        <w:rPr>
          <w:rFonts w:ascii="Times New Roman" w:eastAsiaTheme="majorEastAsia" w:hAnsi="Times New Roman"/>
          <w:bCs/>
          <w:sz w:val="24"/>
          <w:szCs w:val="24"/>
        </w:rPr>
        <w:t>тельностью проводится прочистка просек</w:t>
      </w:r>
    </w:p>
    <w:p w:rsidR="00B227CC" w:rsidRPr="00FA18EA" w:rsidRDefault="00B227CC" w:rsidP="00F501F5">
      <w:pPr>
        <w:spacing w:after="0" w:line="360" w:lineRule="auto"/>
        <w:ind w:firstLine="709"/>
        <w:jc w:val="both"/>
        <w:rPr>
          <w:rFonts w:ascii="Times New Roman" w:eastAsiaTheme="majorEastAsia" w:hAnsi="Times New Roman"/>
          <w:bCs/>
          <w:sz w:val="24"/>
          <w:szCs w:val="24"/>
        </w:rPr>
      </w:pPr>
      <w:r w:rsidRPr="00B227CC">
        <w:rPr>
          <w:rFonts w:ascii="Times New Roman" w:eastAsiaTheme="majorEastAsia" w:hAnsi="Times New Roman"/>
          <w:bCs/>
          <w:sz w:val="24"/>
          <w:szCs w:val="24"/>
        </w:rPr>
        <w:t>Инфраструктур</w:t>
      </w:r>
      <w:r>
        <w:rPr>
          <w:rFonts w:ascii="Times New Roman" w:eastAsiaTheme="majorEastAsia" w:hAnsi="Times New Roman"/>
          <w:bCs/>
          <w:sz w:val="24"/>
          <w:szCs w:val="24"/>
        </w:rPr>
        <w:t>а</w:t>
      </w:r>
      <w:r w:rsidRPr="00B227CC">
        <w:rPr>
          <w:rFonts w:ascii="Times New Roman" w:eastAsiaTheme="majorEastAsia" w:hAnsi="Times New Roman"/>
          <w:bCs/>
          <w:sz w:val="24"/>
          <w:szCs w:val="24"/>
        </w:rPr>
        <w:t xml:space="preserve">  для  осуществления  видов  деятель</w:t>
      </w:r>
      <w:r>
        <w:rPr>
          <w:rFonts w:ascii="Times New Roman" w:eastAsiaTheme="majorEastAsia" w:hAnsi="Times New Roman"/>
          <w:bCs/>
          <w:sz w:val="24"/>
          <w:szCs w:val="24"/>
        </w:rPr>
        <w:t>ности  в  сфере  охотничьего хо</w:t>
      </w:r>
      <w:r w:rsidRPr="00B227CC">
        <w:rPr>
          <w:rFonts w:ascii="Times New Roman" w:eastAsiaTheme="majorEastAsia" w:hAnsi="Times New Roman"/>
          <w:bCs/>
          <w:sz w:val="24"/>
          <w:szCs w:val="24"/>
        </w:rPr>
        <w:t>зяйства представлена  подкормочными площадками, ко</w:t>
      </w:r>
      <w:r>
        <w:rPr>
          <w:rFonts w:ascii="Times New Roman" w:eastAsiaTheme="majorEastAsia" w:hAnsi="Times New Roman"/>
          <w:bCs/>
          <w:sz w:val="24"/>
          <w:szCs w:val="24"/>
        </w:rPr>
        <w:t>рмушками, охотничьими вышками, о</w:t>
      </w:r>
      <w:r w:rsidRPr="00B227CC">
        <w:rPr>
          <w:rFonts w:ascii="Times New Roman" w:eastAsiaTheme="majorEastAsia" w:hAnsi="Times New Roman"/>
          <w:bCs/>
          <w:sz w:val="24"/>
          <w:szCs w:val="24"/>
        </w:rPr>
        <w:t>хотничьими домиками и сторожками.</w:t>
      </w:r>
    </w:p>
    <w:p w:rsidR="00B227CC" w:rsidRPr="00B227CC" w:rsidRDefault="00B227CC" w:rsidP="00F501F5">
      <w:pPr>
        <w:spacing w:after="0" w:line="360" w:lineRule="auto"/>
        <w:ind w:firstLine="709"/>
        <w:jc w:val="both"/>
        <w:rPr>
          <w:rFonts w:ascii="Times New Roman" w:eastAsiaTheme="majorEastAsia" w:hAnsi="Times New Roman"/>
          <w:bCs/>
          <w:sz w:val="24"/>
          <w:szCs w:val="24"/>
        </w:rPr>
      </w:pPr>
      <w:r w:rsidRPr="00B227CC">
        <w:rPr>
          <w:rFonts w:ascii="Times New Roman" w:eastAsiaTheme="majorEastAsia" w:hAnsi="Times New Roman"/>
          <w:bCs/>
          <w:sz w:val="24"/>
          <w:szCs w:val="24"/>
        </w:rPr>
        <w:t>Инфраструктура  для  ведения  сельского  хозяйства</w:t>
      </w:r>
      <w:r>
        <w:rPr>
          <w:rFonts w:ascii="Times New Roman" w:eastAsiaTheme="majorEastAsia" w:hAnsi="Times New Roman"/>
          <w:bCs/>
          <w:sz w:val="24"/>
          <w:szCs w:val="24"/>
        </w:rPr>
        <w:t xml:space="preserve">  проектируется  на  участках, </w:t>
      </w:r>
      <w:r w:rsidRPr="00B227CC">
        <w:rPr>
          <w:rFonts w:ascii="Times New Roman" w:eastAsiaTheme="majorEastAsia" w:hAnsi="Times New Roman"/>
          <w:bCs/>
          <w:sz w:val="24"/>
          <w:szCs w:val="24"/>
        </w:rPr>
        <w:t>пригодных для данного вида.</w:t>
      </w:r>
    </w:p>
    <w:p w:rsidR="00B227CC" w:rsidRDefault="00B227CC" w:rsidP="00F501F5">
      <w:pPr>
        <w:spacing w:after="0" w:line="360" w:lineRule="auto"/>
        <w:ind w:firstLine="709"/>
        <w:jc w:val="both"/>
        <w:rPr>
          <w:rFonts w:ascii="Times New Roman" w:eastAsiaTheme="majorEastAsia" w:hAnsi="Times New Roman"/>
          <w:bCs/>
          <w:sz w:val="24"/>
          <w:szCs w:val="24"/>
        </w:rPr>
      </w:pPr>
      <w:r w:rsidRPr="00B227CC">
        <w:rPr>
          <w:rFonts w:ascii="Times New Roman" w:eastAsiaTheme="majorEastAsia" w:hAnsi="Times New Roman"/>
          <w:bCs/>
          <w:sz w:val="24"/>
          <w:szCs w:val="24"/>
        </w:rPr>
        <w:t>Леса лесничества могут использоваться для осу</w:t>
      </w:r>
      <w:r>
        <w:rPr>
          <w:rFonts w:ascii="Times New Roman" w:eastAsiaTheme="majorEastAsia" w:hAnsi="Times New Roman"/>
          <w:bCs/>
          <w:sz w:val="24"/>
          <w:szCs w:val="24"/>
        </w:rPr>
        <w:t xml:space="preserve">ществления сенокошения, выпаса </w:t>
      </w:r>
      <w:r w:rsidRPr="00B227CC">
        <w:rPr>
          <w:rFonts w:ascii="Times New Roman" w:eastAsiaTheme="majorEastAsia" w:hAnsi="Times New Roman"/>
          <w:bCs/>
          <w:sz w:val="24"/>
          <w:szCs w:val="24"/>
        </w:rPr>
        <w:t>сельскохозяйственных  животных,  пчеловодства,  выращивания  сельскохозяйственных культур  и  иной  сельскохозяйственной  деятельности,  с  учетом  ограничений  пре</w:t>
      </w:r>
      <w:r>
        <w:rPr>
          <w:rFonts w:ascii="Times New Roman" w:eastAsiaTheme="majorEastAsia" w:hAnsi="Times New Roman"/>
          <w:bCs/>
          <w:sz w:val="24"/>
          <w:szCs w:val="24"/>
        </w:rPr>
        <w:t>дусмотренных Особенностями.</w:t>
      </w:r>
    </w:p>
    <w:p w:rsidR="00B227CC" w:rsidRPr="00B227CC" w:rsidRDefault="00B227CC" w:rsidP="00F501F5">
      <w:pPr>
        <w:spacing w:after="0" w:line="360" w:lineRule="auto"/>
        <w:ind w:firstLine="709"/>
        <w:jc w:val="both"/>
        <w:rPr>
          <w:rFonts w:ascii="Times New Roman" w:eastAsiaTheme="majorEastAsia" w:hAnsi="Times New Roman"/>
          <w:bCs/>
          <w:sz w:val="24"/>
          <w:szCs w:val="24"/>
        </w:rPr>
      </w:pPr>
      <w:r w:rsidRPr="00B227CC">
        <w:rPr>
          <w:rFonts w:ascii="Times New Roman" w:eastAsiaTheme="majorEastAsia" w:hAnsi="Times New Roman"/>
          <w:bCs/>
          <w:sz w:val="24"/>
          <w:szCs w:val="24"/>
        </w:rPr>
        <w:t>Максимальный  срок  предоставления  участков  лесного  фон</w:t>
      </w:r>
      <w:r>
        <w:rPr>
          <w:rFonts w:ascii="Times New Roman" w:eastAsiaTheme="majorEastAsia" w:hAnsi="Times New Roman"/>
          <w:bCs/>
          <w:sz w:val="24"/>
          <w:szCs w:val="24"/>
        </w:rPr>
        <w:t xml:space="preserve">да  для  ведения  </w:t>
      </w:r>
      <w:proofErr w:type="gramStart"/>
      <w:r>
        <w:rPr>
          <w:rFonts w:ascii="Times New Roman" w:eastAsiaTheme="majorEastAsia" w:hAnsi="Times New Roman"/>
          <w:bCs/>
          <w:sz w:val="24"/>
          <w:szCs w:val="24"/>
        </w:rPr>
        <w:t>сель-</w:t>
      </w:r>
      <w:r w:rsidRPr="00B227CC">
        <w:rPr>
          <w:rFonts w:ascii="Times New Roman" w:eastAsiaTheme="majorEastAsia" w:hAnsi="Times New Roman"/>
          <w:bCs/>
          <w:sz w:val="24"/>
          <w:szCs w:val="24"/>
        </w:rPr>
        <w:t>кого</w:t>
      </w:r>
      <w:proofErr w:type="gramEnd"/>
      <w:r w:rsidRPr="00B227CC">
        <w:rPr>
          <w:rFonts w:ascii="Times New Roman" w:eastAsiaTheme="majorEastAsia" w:hAnsi="Times New Roman"/>
          <w:bCs/>
          <w:sz w:val="24"/>
          <w:szCs w:val="24"/>
        </w:rPr>
        <w:t xml:space="preserve"> хозяйства 10 лет.</w:t>
      </w:r>
    </w:p>
    <w:p w:rsidR="00B227CC" w:rsidRPr="00B227CC" w:rsidRDefault="00B227CC" w:rsidP="00F501F5">
      <w:pPr>
        <w:spacing w:after="0" w:line="360" w:lineRule="auto"/>
        <w:ind w:firstLine="709"/>
        <w:jc w:val="both"/>
        <w:rPr>
          <w:rFonts w:ascii="Times New Roman" w:eastAsiaTheme="majorEastAsia" w:hAnsi="Times New Roman"/>
          <w:bCs/>
          <w:sz w:val="24"/>
          <w:szCs w:val="24"/>
        </w:rPr>
      </w:pPr>
      <w:r w:rsidRPr="00B227CC">
        <w:rPr>
          <w:rFonts w:ascii="Times New Roman" w:eastAsiaTheme="majorEastAsia" w:hAnsi="Times New Roman"/>
          <w:bCs/>
          <w:sz w:val="24"/>
          <w:szCs w:val="24"/>
        </w:rPr>
        <w:t>Для сенокошения используются нелесные земли</w:t>
      </w:r>
      <w:r>
        <w:rPr>
          <w:rFonts w:ascii="Times New Roman" w:eastAsiaTheme="majorEastAsia" w:hAnsi="Times New Roman"/>
          <w:bCs/>
          <w:sz w:val="24"/>
          <w:szCs w:val="24"/>
        </w:rPr>
        <w:t xml:space="preserve">, а также </w:t>
      </w:r>
      <w:proofErr w:type="spellStart"/>
      <w:r>
        <w:rPr>
          <w:rFonts w:ascii="Times New Roman" w:eastAsiaTheme="majorEastAsia" w:hAnsi="Times New Roman"/>
          <w:bCs/>
          <w:sz w:val="24"/>
          <w:szCs w:val="24"/>
        </w:rPr>
        <w:t>необлесившиеся</w:t>
      </w:r>
      <w:proofErr w:type="spellEnd"/>
      <w:r>
        <w:rPr>
          <w:rFonts w:ascii="Times New Roman" w:eastAsiaTheme="majorEastAsia" w:hAnsi="Times New Roman"/>
          <w:bCs/>
          <w:sz w:val="24"/>
          <w:szCs w:val="24"/>
        </w:rPr>
        <w:t xml:space="preserve"> </w:t>
      </w:r>
      <w:r w:rsidR="00E05511">
        <w:rPr>
          <w:rFonts w:ascii="Times New Roman" w:eastAsiaTheme="majorEastAsia" w:hAnsi="Times New Roman"/>
          <w:bCs/>
          <w:sz w:val="24"/>
          <w:szCs w:val="24"/>
        </w:rPr>
        <w:t>лесосе</w:t>
      </w:r>
      <w:r w:rsidR="00E05511" w:rsidRPr="00B227CC">
        <w:rPr>
          <w:rFonts w:ascii="Times New Roman" w:eastAsiaTheme="majorEastAsia" w:hAnsi="Times New Roman"/>
          <w:bCs/>
          <w:sz w:val="24"/>
          <w:szCs w:val="24"/>
        </w:rPr>
        <w:t>ки, прогалины и</w:t>
      </w:r>
      <w:r w:rsidR="00E05511">
        <w:rPr>
          <w:rFonts w:ascii="Times New Roman" w:eastAsiaTheme="majorEastAsia" w:hAnsi="Times New Roman"/>
          <w:bCs/>
          <w:sz w:val="24"/>
          <w:szCs w:val="24"/>
        </w:rPr>
        <w:t xml:space="preserve"> </w:t>
      </w:r>
      <w:r w:rsidRPr="00B227CC">
        <w:rPr>
          <w:rFonts w:ascii="Times New Roman" w:eastAsiaTheme="majorEastAsia" w:hAnsi="Times New Roman"/>
          <w:bCs/>
          <w:sz w:val="24"/>
          <w:szCs w:val="24"/>
        </w:rPr>
        <w:t>другие,  не  покрытые  лесной  растительност</w:t>
      </w:r>
      <w:r>
        <w:rPr>
          <w:rFonts w:ascii="Times New Roman" w:eastAsiaTheme="majorEastAsia" w:hAnsi="Times New Roman"/>
          <w:bCs/>
          <w:sz w:val="24"/>
          <w:szCs w:val="24"/>
        </w:rPr>
        <w:t xml:space="preserve">ью  земли,  до  проведения  на </w:t>
      </w:r>
      <w:r w:rsidRPr="00B227CC">
        <w:rPr>
          <w:rFonts w:ascii="Times New Roman" w:eastAsiaTheme="majorEastAsia" w:hAnsi="Times New Roman"/>
          <w:bCs/>
          <w:sz w:val="24"/>
          <w:szCs w:val="24"/>
        </w:rPr>
        <w:t xml:space="preserve">них </w:t>
      </w:r>
      <w:proofErr w:type="spellStart"/>
      <w:r w:rsidRPr="00B227CC">
        <w:rPr>
          <w:rFonts w:ascii="Times New Roman" w:eastAsiaTheme="majorEastAsia" w:hAnsi="Times New Roman"/>
          <w:bCs/>
          <w:sz w:val="24"/>
          <w:szCs w:val="24"/>
        </w:rPr>
        <w:t>лесовосстановления</w:t>
      </w:r>
      <w:proofErr w:type="spellEnd"/>
      <w:r w:rsidRPr="00B227CC">
        <w:rPr>
          <w:rFonts w:ascii="Times New Roman" w:eastAsiaTheme="majorEastAsia" w:hAnsi="Times New Roman"/>
          <w:bCs/>
          <w:sz w:val="24"/>
          <w:szCs w:val="24"/>
        </w:rPr>
        <w:t>.</w:t>
      </w:r>
    </w:p>
    <w:p w:rsidR="00B227CC" w:rsidRPr="00B227CC" w:rsidRDefault="00E05511" w:rsidP="00F501F5">
      <w:pPr>
        <w:spacing w:after="0" w:line="360" w:lineRule="auto"/>
        <w:ind w:firstLine="709"/>
        <w:jc w:val="both"/>
        <w:rPr>
          <w:rFonts w:ascii="Times New Roman" w:eastAsiaTheme="majorEastAsia" w:hAnsi="Times New Roman"/>
          <w:bCs/>
          <w:sz w:val="24"/>
          <w:szCs w:val="24"/>
        </w:rPr>
      </w:pPr>
      <w:r>
        <w:rPr>
          <w:rFonts w:ascii="Times New Roman" w:eastAsiaTheme="majorEastAsia" w:hAnsi="Times New Roman"/>
          <w:bCs/>
          <w:sz w:val="24"/>
          <w:szCs w:val="24"/>
        </w:rPr>
        <w:t xml:space="preserve">В </w:t>
      </w:r>
      <w:r w:rsidRPr="00B227CC">
        <w:rPr>
          <w:rFonts w:ascii="Times New Roman" w:eastAsiaTheme="majorEastAsia" w:hAnsi="Times New Roman"/>
          <w:bCs/>
          <w:sz w:val="24"/>
          <w:szCs w:val="24"/>
        </w:rPr>
        <w:t>необходимых случаях</w:t>
      </w:r>
      <w:r>
        <w:rPr>
          <w:rFonts w:ascii="Times New Roman" w:eastAsiaTheme="majorEastAsia" w:hAnsi="Times New Roman"/>
          <w:bCs/>
          <w:sz w:val="24"/>
          <w:szCs w:val="24"/>
        </w:rPr>
        <w:t xml:space="preserve"> для </w:t>
      </w:r>
      <w:r w:rsidR="00B227CC" w:rsidRPr="00B227CC">
        <w:rPr>
          <w:rFonts w:ascii="Times New Roman" w:eastAsiaTheme="majorEastAsia" w:hAnsi="Times New Roman"/>
          <w:bCs/>
          <w:sz w:val="24"/>
          <w:szCs w:val="24"/>
        </w:rPr>
        <w:t xml:space="preserve">сенокошения  могут  </w:t>
      </w:r>
      <w:r w:rsidR="002D3659">
        <w:rPr>
          <w:rFonts w:ascii="Times New Roman" w:eastAsiaTheme="majorEastAsia" w:hAnsi="Times New Roman"/>
          <w:bCs/>
          <w:sz w:val="24"/>
          <w:szCs w:val="24"/>
        </w:rPr>
        <w:t xml:space="preserve">использоваться  пригодные  для </w:t>
      </w:r>
      <w:r w:rsidR="00B227CC" w:rsidRPr="00B227CC">
        <w:rPr>
          <w:rFonts w:ascii="Times New Roman" w:eastAsiaTheme="majorEastAsia" w:hAnsi="Times New Roman"/>
          <w:bCs/>
          <w:sz w:val="24"/>
          <w:szCs w:val="24"/>
        </w:rPr>
        <w:t>этой цели участки малоценных насаждений, не намеченные под реконструкцию.</w:t>
      </w:r>
    </w:p>
    <w:p w:rsidR="00B227CC" w:rsidRPr="00B227CC" w:rsidRDefault="00B227CC" w:rsidP="00F501F5">
      <w:pPr>
        <w:spacing w:after="0" w:line="360" w:lineRule="auto"/>
        <w:ind w:firstLine="709"/>
        <w:jc w:val="both"/>
        <w:rPr>
          <w:rFonts w:ascii="Times New Roman" w:eastAsiaTheme="majorEastAsia" w:hAnsi="Times New Roman"/>
          <w:bCs/>
          <w:sz w:val="24"/>
          <w:szCs w:val="24"/>
        </w:rPr>
      </w:pPr>
      <w:r w:rsidRPr="00B227CC">
        <w:rPr>
          <w:rFonts w:ascii="Times New Roman" w:eastAsiaTheme="majorEastAsia" w:hAnsi="Times New Roman"/>
          <w:bCs/>
          <w:sz w:val="24"/>
          <w:szCs w:val="24"/>
        </w:rPr>
        <w:t>Для  выпаса  сельскохозяйственных  животных  исп</w:t>
      </w:r>
      <w:r w:rsidR="002D3659">
        <w:rPr>
          <w:rFonts w:ascii="Times New Roman" w:eastAsiaTheme="majorEastAsia" w:hAnsi="Times New Roman"/>
          <w:bCs/>
          <w:sz w:val="24"/>
          <w:szCs w:val="24"/>
        </w:rPr>
        <w:t xml:space="preserve">ользуются  нелесные  земли,  а </w:t>
      </w:r>
      <w:r w:rsidRPr="00B227CC">
        <w:rPr>
          <w:rFonts w:ascii="Times New Roman" w:eastAsiaTheme="majorEastAsia" w:hAnsi="Times New Roman"/>
          <w:bCs/>
          <w:sz w:val="24"/>
          <w:szCs w:val="24"/>
        </w:rPr>
        <w:t xml:space="preserve">также </w:t>
      </w:r>
      <w:proofErr w:type="spellStart"/>
      <w:r w:rsidRPr="00B227CC">
        <w:rPr>
          <w:rFonts w:ascii="Times New Roman" w:eastAsiaTheme="majorEastAsia" w:hAnsi="Times New Roman"/>
          <w:bCs/>
          <w:sz w:val="24"/>
          <w:szCs w:val="24"/>
        </w:rPr>
        <w:t>необлесившиеся</w:t>
      </w:r>
      <w:proofErr w:type="spellEnd"/>
      <w:r w:rsidRPr="00B227CC">
        <w:rPr>
          <w:rFonts w:ascii="Times New Roman" w:eastAsiaTheme="majorEastAsia" w:hAnsi="Times New Roman"/>
          <w:bCs/>
          <w:sz w:val="24"/>
          <w:szCs w:val="24"/>
        </w:rPr>
        <w:t xml:space="preserve"> лесосеки, редины, прогалины и другие, не покрытые лесной </w:t>
      </w:r>
      <w:proofErr w:type="gramStart"/>
      <w:r w:rsidRPr="00B227CC">
        <w:rPr>
          <w:rFonts w:ascii="Times New Roman" w:eastAsiaTheme="majorEastAsia" w:hAnsi="Times New Roman"/>
          <w:bCs/>
          <w:sz w:val="24"/>
          <w:szCs w:val="24"/>
        </w:rPr>
        <w:t>расти-</w:t>
      </w:r>
      <w:proofErr w:type="spellStart"/>
      <w:r w:rsidRPr="00B227CC">
        <w:rPr>
          <w:rFonts w:ascii="Times New Roman" w:eastAsiaTheme="majorEastAsia" w:hAnsi="Times New Roman"/>
          <w:bCs/>
          <w:sz w:val="24"/>
          <w:szCs w:val="24"/>
        </w:rPr>
        <w:t>тельностью</w:t>
      </w:r>
      <w:proofErr w:type="spellEnd"/>
      <w:proofErr w:type="gramEnd"/>
      <w:r w:rsidRPr="00B227CC">
        <w:rPr>
          <w:rFonts w:ascii="Times New Roman" w:eastAsiaTheme="majorEastAsia" w:hAnsi="Times New Roman"/>
          <w:bCs/>
          <w:sz w:val="24"/>
          <w:szCs w:val="24"/>
        </w:rPr>
        <w:t xml:space="preserve"> земли, до проведения на них </w:t>
      </w:r>
      <w:proofErr w:type="spellStart"/>
      <w:r w:rsidRPr="00B227CC">
        <w:rPr>
          <w:rFonts w:ascii="Times New Roman" w:eastAsiaTheme="majorEastAsia" w:hAnsi="Times New Roman"/>
          <w:bCs/>
          <w:sz w:val="24"/>
          <w:szCs w:val="24"/>
        </w:rPr>
        <w:t>лесовосстановления</w:t>
      </w:r>
      <w:proofErr w:type="spellEnd"/>
      <w:r w:rsidRPr="00B227CC">
        <w:rPr>
          <w:rFonts w:ascii="Times New Roman" w:eastAsiaTheme="majorEastAsia" w:hAnsi="Times New Roman"/>
          <w:bCs/>
          <w:sz w:val="24"/>
          <w:szCs w:val="24"/>
        </w:rPr>
        <w:t>.</w:t>
      </w:r>
    </w:p>
    <w:p w:rsidR="00B227CC" w:rsidRPr="00B227CC" w:rsidRDefault="00B227CC" w:rsidP="00F501F5">
      <w:pPr>
        <w:spacing w:after="0" w:line="360" w:lineRule="auto"/>
        <w:ind w:firstLine="709"/>
        <w:jc w:val="both"/>
        <w:rPr>
          <w:rFonts w:ascii="Times New Roman" w:eastAsiaTheme="majorEastAsia" w:hAnsi="Times New Roman"/>
          <w:bCs/>
          <w:sz w:val="24"/>
          <w:szCs w:val="24"/>
        </w:rPr>
      </w:pPr>
      <w:r w:rsidRPr="00B227CC">
        <w:rPr>
          <w:rFonts w:ascii="Times New Roman" w:eastAsiaTheme="majorEastAsia" w:hAnsi="Times New Roman"/>
          <w:bCs/>
          <w:sz w:val="24"/>
          <w:szCs w:val="24"/>
        </w:rPr>
        <w:t xml:space="preserve">Выпас сельскохозяйственных животных не допускается на участках: </w:t>
      </w:r>
    </w:p>
    <w:p w:rsidR="00B227CC" w:rsidRPr="00B227CC" w:rsidRDefault="00B227CC" w:rsidP="00F501F5">
      <w:pPr>
        <w:spacing w:after="0" w:line="360" w:lineRule="auto"/>
        <w:ind w:firstLine="709"/>
        <w:jc w:val="both"/>
        <w:rPr>
          <w:rFonts w:ascii="Times New Roman" w:eastAsiaTheme="majorEastAsia" w:hAnsi="Times New Roman"/>
          <w:bCs/>
          <w:sz w:val="24"/>
          <w:szCs w:val="24"/>
        </w:rPr>
      </w:pPr>
      <w:r w:rsidRPr="00B227CC">
        <w:rPr>
          <w:rFonts w:ascii="Times New Roman" w:eastAsiaTheme="majorEastAsia" w:hAnsi="Times New Roman"/>
          <w:bCs/>
          <w:sz w:val="24"/>
          <w:szCs w:val="24"/>
        </w:rPr>
        <w:t xml:space="preserve">-  занятых  лесными  культурами,  естественными  </w:t>
      </w:r>
      <w:r w:rsidR="002D3659">
        <w:rPr>
          <w:rFonts w:ascii="Times New Roman" w:eastAsiaTheme="majorEastAsia" w:hAnsi="Times New Roman"/>
          <w:bCs/>
          <w:sz w:val="24"/>
          <w:szCs w:val="24"/>
        </w:rPr>
        <w:t xml:space="preserve">молодняками  ценных  древесных </w:t>
      </w:r>
      <w:r w:rsidRPr="00B227CC">
        <w:rPr>
          <w:rFonts w:ascii="Times New Roman" w:eastAsiaTheme="majorEastAsia" w:hAnsi="Times New Roman"/>
          <w:bCs/>
          <w:sz w:val="24"/>
          <w:szCs w:val="24"/>
        </w:rPr>
        <w:t>пород, насаждений с развитым жизнеспособным подростом до достижения ими высоты, исключающей возможность повреждения вершин скотом;</w:t>
      </w:r>
    </w:p>
    <w:p w:rsidR="00B227CC" w:rsidRPr="00B227CC" w:rsidRDefault="00B227CC" w:rsidP="00F501F5">
      <w:pPr>
        <w:spacing w:after="0" w:line="360" w:lineRule="auto"/>
        <w:ind w:firstLine="709"/>
        <w:jc w:val="both"/>
        <w:rPr>
          <w:rFonts w:ascii="Times New Roman" w:eastAsiaTheme="majorEastAsia" w:hAnsi="Times New Roman"/>
          <w:bCs/>
          <w:sz w:val="24"/>
          <w:szCs w:val="24"/>
        </w:rPr>
      </w:pPr>
      <w:r w:rsidRPr="00B227CC">
        <w:rPr>
          <w:rFonts w:ascii="Times New Roman" w:eastAsiaTheme="majorEastAsia" w:hAnsi="Times New Roman"/>
          <w:bCs/>
          <w:sz w:val="24"/>
          <w:szCs w:val="24"/>
        </w:rPr>
        <w:lastRenderedPageBreak/>
        <w:t xml:space="preserve">-  </w:t>
      </w:r>
      <w:proofErr w:type="spellStart"/>
      <w:r w:rsidRPr="00B227CC">
        <w:rPr>
          <w:rFonts w:ascii="Times New Roman" w:eastAsiaTheme="majorEastAsia" w:hAnsi="Times New Roman"/>
          <w:bCs/>
          <w:sz w:val="24"/>
          <w:szCs w:val="24"/>
        </w:rPr>
        <w:t>селекционно</w:t>
      </w:r>
      <w:proofErr w:type="spellEnd"/>
      <w:r w:rsidRPr="00B227CC">
        <w:rPr>
          <w:rFonts w:ascii="Times New Roman" w:eastAsiaTheme="majorEastAsia" w:hAnsi="Times New Roman"/>
          <w:bCs/>
          <w:sz w:val="24"/>
          <w:szCs w:val="24"/>
        </w:rPr>
        <w:t xml:space="preserve">-лесосеменных, сосновых, елово-пихтовых, ивовых, </w:t>
      </w:r>
      <w:proofErr w:type="spellStart"/>
      <w:proofErr w:type="gramStart"/>
      <w:r w:rsidRPr="00B227CC">
        <w:rPr>
          <w:rFonts w:ascii="Times New Roman" w:eastAsiaTheme="majorEastAsia" w:hAnsi="Times New Roman"/>
          <w:bCs/>
          <w:sz w:val="24"/>
          <w:szCs w:val="24"/>
        </w:rPr>
        <w:t>твердолиствен-ных</w:t>
      </w:r>
      <w:proofErr w:type="spellEnd"/>
      <w:proofErr w:type="gramEnd"/>
      <w:r w:rsidRPr="00B227CC">
        <w:rPr>
          <w:rFonts w:ascii="Times New Roman" w:eastAsiaTheme="majorEastAsia" w:hAnsi="Times New Roman"/>
          <w:bCs/>
          <w:sz w:val="24"/>
          <w:szCs w:val="24"/>
        </w:rPr>
        <w:t>, орехоплодных плантаций;</w:t>
      </w:r>
    </w:p>
    <w:p w:rsidR="00B227CC" w:rsidRPr="00B227CC" w:rsidRDefault="00E05511" w:rsidP="00F501F5">
      <w:pPr>
        <w:spacing w:after="0" w:line="360" w:lineRule="auto"/>
        <w:ind w:firstLine="709"/>
        <w:jc w:val="both"/>
        <w:rPr>
          <w:rFonts w:ascii="Times New Roman" w:eastAsiaTheme="majorEastAsia" w:hAnsi="Times New Roman"/>
          <w:bCs/>
          <w:sz w:val="24"/>
          <w:szCs w:val="24"/>
        </w:rPr>
      </w:pPr>
      <w:r>
        <w:rPr>
          <w:rFonts w:ascii="Times New Roman" w:eastAsiaTheme="majorEastAsia" w:hAnsi="Times New Roman"/>
          <w:bCs/>
          <w:sz w:val="24"/>
          <w:szCs w:val="24"/>
        </w:rPr>
        <w:t xml:space="preserve">- с </w:t>
      </w:r>
      <w:r w:rsidR="00B227CC" w:rsidRPr="00B227CC">
        <w:rPr>
          <w:rFonts w:ascii="Times New Roman" w:eastAsiaTheme="majorEastAsia" w:hAnsi="Times New Roman"/>
          <w:bCs/>
          <w:sz w:val="24"/>
          <w:szCs w:val="24"/>
        </w:rPr>
        <w:t>проектируемыми мероприятиями по содейс</w:t>
      </w:r>
      <w:r w:rsidR="002D3659">
        <w:rPr>
          <w:rFonts w:ascii="Times New Roman" w:eastAsiaTheme="majorEastAsia" w:hAnsi="Times New Roman"/>
          <w:bCs/>
          <w:sz w:val="24"/>
          <w:szCs w:val="24"/>
        </w:rPr>
        <w:t xml:space="preserve">твию естественному </w:t>
      </w:r>
      <w:proofErr w:type="spellStart"/>
      <w:r w:rsidR="002D3659">
        <w:rPr>
          <w:rFonts w:ascii="Times New Roman" w:eastAsiaTheme="majorEastAsia" w:hAnsi="Times New Roman"/>
          <w:bCs/>
          <w:sz w:val="24"/>
          <w:szCs w:val="24"/>
        </w:rPr>
        <w:t>лесовозобнов</w:t>
      </w:r>
      <w:r w:rsidR="00B227CC" w:rsidRPr="00B227CC">
        <w:rPr>
          <w:rFonts w:ascii="Times New Roman" w:eastAsiaTheme="majorEastAsia" w:hAnsi="Times New Roman"/>
          <w:bCs/>
          <w:sz w:val="24"/>
          <w:szCs w:val="24"/>
        </w:rPr>
        <w:t>лению</w:t>
      </w:r>
      <w:proofErr w:type="spellEnd"/>
      <w:r w:rsidR="00B227CC" w:rsidRPr="00B227CC">
        <w:rPr>
          <w:rFonts w:ascii="Times New Roman" w:eastAsiaTheme="majorEastAsia" w:hAnsi="Times New Roman"/>
          <w:bCs/>
          <w:sz w:val="24"/>
          <w:szCs w:val="24"/>
        </w:rPr>
        <w:t xml:space="preserve"> и </w:t>
      </w:r>
      <w:proofErr w:type="spellStart"/>
      <w:r w:rsidR="00B227CC" w:rsidRPr="00B227CC">
        <w:rPr>
          <w:rFonts w:ascii="Times New Roman" w:eastAsiaTheme="majorEastAsia" w:hAnsi="Times New Roman"/>
          <w:bCs/>
          <w:sz w:val="24"/>
          <w:szCs w:val="24"/>
        </w:rPr>
        <w:t>лесовосстановлению</w:t>
      </w:r>
      <w:proofErr w:type="spellEnd"/>
      <w:r w:rsidR="00B227CC" w:rsidRPr="00B227CC">
        <w:rPr>
          <w:rFonts w:ascii="Times New Roman" w:eastAsiaTheme="majorEastAsia" w:hAnsi="Times New Roman"/>
          <w:bCs/>
          <w:sz w:val="24"/>
          <w:szCs w:val="24"/>
        </w:rPr>
        <w:t xml:space="preserve"> хвойными и твердолиственными породами;</w:t>
      </w:r>
    </w:p>
    <w:p w:rsidR="00B227CC" w:rsidRPr="00B227CC" w:rsidRDefault="00B227CC" w:rsidP="00F501F5">
      <w:pPr>
        <w:spacing w:after="0" w:line="360" w:lineRule="auto"/>
        <w:ind w:firstLine="709"/>
        <w:jc w:val="both"/>
        <w:rPr>
          <w:rFonts w:ascii="Times New Roman" w:eastAsiaTheme="majorEastAsia" w:hAnsi="Times New Roman"/>
          <w:bCs/>
          <w:sz w:val="24"/>
          <w:szCs w:val="24"/>
        </w:rPr>
      </w:pPr>
      <w:r w:rsidRPr="00B227CC">
        <w:rPr>
          <w:rFonts w:ascii="Times New Roman" w:eastAsiaTheme="majorEastAsia" w:hAnsi="Times New Roman"/>
          <w:bCs/>
          <w:sz w:val="24"/>
          <w:szCs w:val="24"/>
        </w:rPr>
        <w:t>- с легкоразмываемыми и развеиваемыми почвами.</w:t>
      </w:r>
    </w:p>
    <w:p w:rsidR="00B227CC" w:rsidRDefault="00B227CC" w:rsidP="00F501F5">
      <w:pPr>
        <w:spacing w:after="0" w:line="360" w:lineRule="auto"/>
        <w:ind w:firstLine="709"/>
        <w:jc w:val="both"/>
        <w:rPr>
          <w:rFonts w:ascii="Times New Roman" w:eastAsiaTheme="majorEastAsia" w:hAnsi="Times New Roman"/>
          <w:bCs/>
          <w:sz w:val="24"/>
          <w:szCs w:val="24"/>
        </w:rPr>
      </w:pPr>
      <w:r w:rsidRPr="00B227CC">
        <w:rPr>
          <w:rFonts w:ascii="Times New Roman" w:eastAsiaTheme="majorEastAsia" w:hAnsi="Times New Roman"/>
          <w:bCs/>
          <w:sz w:val="24"/>
          <w:szCs w:val="24"/>
        </w:rPr>
        <w:t>Владельцы  сельскохозяйственных  животных  об</w:t>
      </w:r>
      <w:r w:rsidR="002D3659">
        <w:rPr>
          <w:rFonts w:ascii="Times New Roman" w:eastAsiaTheme="majorEastAsia" w:hAnsi="Times New Roman"/>
          <w:bCs/>
          <w:sz w:val="24"/>
          <w:szCs w:val="24"/>
        </w:rPr>
        <w:t>еспечивают  огораживание  ското</w:t>
      </w:r>
      <w:r w:rsidRPr="00B227CC">
        <w:rPr>
          <w:rFonts w:ascii="Times New Roman" w:eastAsiaTheme="majorEastAsia" w:hAnsi="Times New Roman"/>
          <w:bCs/>
          <w:sz w:val="24"/>
          <w:szCs w:val="24"/>
        </w:rPr>
        <w:t>прогонов  или  пастбища  во  избежание  потрав  лесных  кул</w:t>
      </w:r>
      <w:r w:rsidR="002D3659">
        <w:rPr>
          <w:rFonts w:ascii="Times New Roman" w:eastAsiaTheme="majorEastAsia" w:hAnsi="Times New Roman"/>
          <w:bCs/>
          <w:sz w:val="24"/>
          <w:szCs w:val="24"/>
        </w:rPr>
        <w:t xml:space="preserve">ьтур,  питомников,  молодняков </w:t>
      </w:r>
      <w:r w:rsidRPr="00B227CC">
        <w:rPr>
          <w:rFonts w:ascii="Times New Roman" w:eastAsiaTheme="majorEastAsia" w:hAnsi="Times New Roman"/>
          <w:bCs/>
          <w:sz w:val="24"/>
          <w:szCs w:val="24"/>
        </w:rPr>
        <w:t xml:space="preserve">естественного  происхождения  и  других  ценных  участков  </w:t>
      </w:r>
      <w:r w:rsidR="002D3659">
        <w:rPr>
          <w:rFonts w:ascii="Times New Roman" w:eastAsiaTheme="majorEastAsia" w:hAnsi="Times New Roman"/>
          <w:bCs/>
          <w:sz w:val="24"/>
          <w:szCs w:val="24"/>
        </w:rPr>
        <w:t>леса;  выпас  сельскохозяйствен</w:t>
      </w:r>
      <w:r w:rsidRPr="00B227CC">
        <w:rPr>
          <w:rFonts w:ascii="Times New Roman" w:eastAsiaTheme="majorEastAsia" w:hAnsi="Times New Roman"/>
          <w:bCs/>
          <w:sz w:val="24"/>
          <w:szCs w:val="24"/>
        </w:rPr>
        <w:t>ных животных пастухом (за исключением выпаса на огороженных участках или на привязи).</w:t>
      </w:r>
    </w:p>
    <w:p w:rsidR="002D3659" w:rsidRPr="002D3659" w:rsidRDefault="002D3659" w:rsidP="00F501F5">
      <w:pPr>
        <w:spacing w:after="0" w:line="360" w:lineRule="auto"/>
        <w:ind w:firstLine="709"/>
        <w:jc w:val="both"/>
        <w:rPr>
          <w:rFonts w:ascii="Times New Roman" w:eastAsiaTheme="majorEastAsia" w:hAnsi="Times New Roman"/>
          <w:bCs/>
          <w:sz w:val="24"/>
          <w:szCs w:val="24"/>
        </w:rPr>
      </w:pPr>
      <w:r w:rsidRPr="002D3659">
        <w:rPr>
          <w:rFonts w:ascii="Times New Roman" w:eastAsiaTheme="majorEastAsia" w:hAnsi="Times New Roman"/>
          <w:bCs/>
          <w:sz w:val="24"/>
          <w:szCs w:val="24"/>
        </w:rPr>
        <w:t xml:space="preserve">Использование лесных участков для ведения сельского хозяйства не должно, </w:t>
      </w:r>
      <w:proofErr w:type="gramStart"/>
      <w:r w:rsidRPr="002D3659">
        <w:rPr>
          <w:rFonts w:ascii="Times New Roman" w:eastAsiaTheme="majorEastAsia" w:hAnsi="Times New Roman"/>
          <w:bCs/>
          <w:sz w:val="24"/>
          <w:szCs w:val="24"/>
        </w:rPr>
        <w:t>со-гласно</w:t>
      </w:r>
      <w:proofErr w:type="gramEnd"/>
      <w:r w:rsidRPr="002D3659">
        <w:rPr>
          <w:rFonts w:ascii="Times New Roman" w:eastAsiaTheme="majorEastAsia" w:hAnsi="Times New Roman"/>
          <w:bCs/>
          <w:sz w:val="24"/>
          <w:szCs w:val="24"/>
        </w:rPr>
        <w:t xml:space="preserve"> части </w:t>
      </w:r>
      <w:r w:rsidR="00606E1E">
        <w:rPr>
          <w:rFonts w:ascii="Times New Roman" w:eastAsiaTheme="majorEastAsia" w:hAnsi="Times New Roman"/>
          <w:bCs/>
          <w:sz w:val="24"/>
          <w:szCs w:val="24"/>
        </w:rPr>
        <w:t>1 статьи 11 Лесного кодекса</w:t>
      </w:r>
      <w:r w:rsidRPr="002D3659">
        <w:rPr>
          <w:rFonts w:ascii="Times New Roman" w:eastAsiaTheme="majorEastAsia" w:hAnsi="Times New Roman"/>
          <w:bCs/>
          <w:sz w:val="24"/>
          <w:szCs w:val="24"/>
        </w:rPr>
        <w:t xml:space="preserve">, препятствовать праву граждан свободно и </w:t>
      </w:r>
      <w:r>
        <w:rPr>
          <w:rFonts w:ascii="Times New Roman" w:eastAsiaTheme="majorEastAsia" w:hAnsi="Times New Roman"/>
          <w:bCs/>
          <w:sz w:val="24"/>
          <w:szCs w:val="24"/>
        </w:rPr>
        <w:t>б</w:t>
      </w:r>
      <w:r w:rsidRPr="002D3659">
        <w:rPr>
          <w:rFonts w:ascii="Times New Roman" w:eastAsiaTheme="majorEastAsia" w:hAnsi="Times New Roman"/>
          <w:bCs/>
          <w:sz w:val="24"/>
          <w:szCs w:val="24"/>
        </w:rPr>
        <w:t>есплатно пребывать в лесах.</w:t>
      </w:r>
    </w:p>
    <w:p w:rsidR="002D3659" w:rsidRDefault="002D3659" w:rsidP="00F501F5">
      <w:pPr>
        <w:spacing w:after="0" w:line="360" w:lineRule="auto"/>
        <w:ind w:firstLine="709"/>
        <w:jc w:val="both"/>
        <w:rPr>
          <w:rFonts w:ascii="Times New Roman" w:eastAsiaTheme="majorEastAsia" w:hAnsi="Times New Roman"/>
          <w:bCs/>
          <w:sz w:val="24"/>
          <w:szCs w:val="24"/>
        </w:rPr>
      </w:pPr>
      <w:r w:rsidRPr="002D3659">
        <w:rPr>
          <w:rFonts w:ascii="Times New Roman" w:eastAsiaTheme="majorEastAsia" w:hAnsi="Times New Roman"/>
          <w:bCs/>
          <w:sz w:val="24"/>
          <w:szCs w:val="24"/>
        </w:rPr>
        <w:t>Ведение сельского хозяйства в зеленых зонах и л</w:t>
      </w:r>
      <w:r>
        <w:rPr>
          <w:rFonts w:ascii="Times New Roman" w:eastAsiaTheme="majorEastAsia" w:hAnsi="Times New Roman"/>
          <w:bCs/>
          <w:sz w:val="24"/>
          <w:szCs w:val="24"/>
        </w:rPr>
        <w:t xml:space="preserve">есопарковых зонах запрещается, </w:t>
      </w:r>
      <w:r w:rsidRPr="002D3659">
        <w:rPr>
          <w:rFonts w:ascii="Times New Roman" w:eastAsiaTheme="majorEastAsia" w:hAnsi="Times New Roman"/>
          <w:bCs/>
          <w:sz w:val="24"/>
          <w:szCs w:val="24"/>
        </w:rPr>
        <w:t>за исключением сенокошения и пчеловодства, а также возведение изгородей в</w:t>
      </w:r>
      <w:r>
        <w:rPr>
          <w:rFonts w:ascii="Times New Roman" w:eastAsiaTheme="majorEastAsia" w:hAnsi="Times New Roman"/>
          <w:bCs/>
          <w:sz w:val="24"/>
          <w:szCs w:val="24"/>
        </w:rPr>
        <w:t xml:space="preserve"> целях сен</w:t>
      </w:r>
      <w:r w:rsidRPr="002D3659">
        <w:rPr>
          <w:rFonts w:ascii="Times New Roman" w:eastAsiaTheme="majorEastAsia" w:hAnsi="Times New Roman"/>
          <w:bCs/>
          <w:sz w:val="24"/>
          <w:szCs w:val="24"/>
        </w:rPr>
        <w:t>окошения и пчеловодства</w:t>
      </w:r>
    </w:p>
    <w:p w:rsidR="002D3659" w:rsidRDefault="002D3659" w:rsidP="00F501F5">
      <w:pPr>
        <w:spacing w:after="0" w:line="360" w:lineRule="auto"/>
        <w:ind w:firstLine="709"/>
        <w:jc w:val="both"/>
        <w:rPr>
          <w:rFonts w:ascii="Times New Roman" w:eastAsiaTheme="majorEastAsia" w:hAnsi="Times New Roman"/>
          <w:bCs/>
          <w:sz w:val="24"/>
          <w:szCs w:val="24"/>
        </w:rPr>
      </w:pPr>
      <w:r w:rsidRPr="002D3659">
        <w:rPr>
          <w:rFonts w:ascii="Times New Roman" w:eastAsiaTheme="majorEastAsia" w:hAnsi="Times New Roman"/>
          <w:bCs/>
          <w:sz w:val="24"/>
          <w:szCs w:val="24"/>
        </w:rPr>
        <w:t xml:space="preserve">На  лесных  участках,  используемых  для  выращивания  сельскохозяйственных культур и иной сельскохозяйственной деятельности, </w:t>
      </w:r>
      <w:r>
        <w:rPr>
          <w:rFonts w:ascii="Times New Roman" w:eastAsiaTheme="majorEastAsia" w:hAnsi="Times New Roman"/>
          <w:bCs/>
          <w:sz w:val="24"/>
          <w:szCs w:val="24"/>
        </w:rPr>
        <w:t>химические и биологические препа</w:t>
      </w:r>
      <w:r w:rsidRPr="002D3659">
        <w:rPr>
          <w:rFonts w:ascii="Times New Roman" w:eastAsiaTheme="majorEastAsia" w:hAnsi="Times New Roman"/>
          <w:bCs/>
          <w:sz w:val="24"/>
          <w:szCs w:val="24"/>
        </w:rPr>
        <w:t>раты применяются в соответствии с ФЗ "О безопасном обращении с пестицидами и</w:t>
      </w:r>
      <w:r>
        <w:rPr>
          <w:rFonts w:ascii="Times New Roman" w:eastAsiaTheme="majorEastAsia" w:hAnsi="Times New Roman"/>
          <w:bCs/>
          <w:sz w:val="24"/>
          <w:szCs w:val="24"/>
        </w:rPr>
        <w:t xml:space="preserve"> </w:t>
      </w:r>
      <w:proofErr w:type="spellStart"/>
      <w:r>
        <w:rPr>
          <w:rFonts w:ascii="Times New Roman" w:eastAsiaTheme="majorEastAsia" w:hAnsi="Times New Roman"/>
          <w:bCs/>
          <w:sz w:val="24"/>
          <w:szCs w:val="24"/>
        </w:rPr>
        <w:t>агро</w:t>
      </w:r>
      <w:proofErr w:type="spellEnd"/>
      <w:r>
        <w:rPr>
          <w:rFonts w:ascii="Times New Roman" w:eastAsiaTheme="majorEastAsia" w:hAnsi="Times New Roman"/>
          <w:bCs/>
          <w:sz w:val="24"/>
          <w:szCs w:val="24"/>
        </w:rPr>
        <w:t>-химикатами" N 109-ФЗ.</w:t>
      </w:r>
    </w:p>
    <w:p w:rsidR="004E7C36" w:rsidRDefault="004E7C36" w:rsidP="000B1050">
      <w:pPr>
        <w:spacing w:after="0" w:line="360" w:lineRule="auto"/>
        <w:ind w:firstLine="709"/>
        <w:jc w:val="both"/>
        <w:rPr>
          <w:rFonts w:ascii="Times New Roman" w:eastAsiaTheme="majorEastAsia" w:hAnsi="Times New Roman"/>
          <w:bCs/>
          <w:sz w:val="24"/>
          <w:szCs w:val="24"/>
        </w:rPr>
      </w:pPr>
      <w:r w:rsidRPr="004E7C36">
        <w:rPr>
          <w:rFonts w:ascii="Times New Roman" w:eastAsiaTheme="majorEastAsia" w:hAnsi="Times New Roman"/>
          <w:bCs/>
          <w:sz w:val="24"/>
          <w:szCs w:val="24"/>
        </w:rPr>
        <w:t>Лесная мелиорация занимает важное место в комплексе мероприятий по повышению плодородия почвы, защите ее от эрозии и борьбе с засухой.</w:t>
      </w:r>
      <w:r>
        <w:rPr>
          <w:rFonts w:ascii="Times New Roman" w:eastAsiaTheme="majorEastAsia" w:hAnsi="Times New Roman"/>
          <w:bCs/>
          <w:sz w:val="24"/>
          <w:szCs w:val="24"/>
        </w:rPr>
        <w:t xml:space="preserve"> </w:t>
      </w:r>
      <w:r w:rsidRPr="004E7C36">
        <w:rPr>
          <w:rFonts w:ascii="Times New Roman" w:eastAsiaTheme="majorEastAsia" w:hAnsi="Times New Roman"/>
          <w:bCs/>
          <w:sz w:val="24"/>
          <w:szCs w:val="24"/>
        </w:rPr>
        <w:t>Лесомелиоративные насаждения оказываются наиболее эффективными, если они образуют на сельскохозяйственных землях взаимоувязанную и взаимодействующую систему искусственных и естественных насаждений с другими природоохранными и агротехническими мероприятиями.</w:t>
      </w:r>
      <w:r>
        <w:rPr>
          <w:rFonts w:ascii="Times New Roman" w:eastAsiaTheme="majorEastAsia" w:hAnsi="Times New Roman"/>
          <w:bCs/>
          <w:sz w:val="24"/>
          <w:szCs w:val="24"/>
        </w:rPr>
        <w:t xml:space="preserve"> </w:t>
      </w:r>
      <w:r w:rsidRPr="004E7C36">
        <w:rPr>
          <w:rFonts w:ascii="Times New Roman" w:eastAsiaTheme="majorEastAsia" w:hAnsi="Times New Roman"/>
          <w:bCs/>
          <w:sz w:val="24"/>
          <w:szCs w:val="24"/>
        </w:rPr>
        <w:t>Необходимо на первую очередь озеленение санитарно-защитных зон автомобильных и железных дорог</w:t>
      </w:r>
      <w:r w:rsidR="000B1050">
        <w:rPr>
          <w:rFonts w:ascii="Times New Roman" w:eastAsiaTheme="majorEastAsia" w:hAnsi="Times New Roman"/>
          <w:bCs/>
          <w:sz w:val="24"/>
          <w:szCs w:val="24"/>
        </w:rPr>
        <w:t xml:space="preserve">. </w:t>
      </w:r>
      <w:r w:rsidR="000B1050" w:rsidRPr="000B1050">
        <w:rPr>
          <w:rFonts w:ascii="Times New Roman" w:eastAsiaTheme="majorEastAsia" w:hAnsi="Times New Roman"/>
          <w:bCs/>
          <w:sz w:val="24"/>
          <w:szCs w:val="24"/>
        </w:rPr>
        <w:t>Почвенно-климатические условия позволяют применять широкий ассортимент древесных и кустарниковых пород при закладке защитных насаждений</w:t>
      </w:r>
      <w:r w:rsidR="000B1050">
        <w:rPr>
          <w:rFonts w:ascii="Times New Roman" w:eastAsiaTheme="majorEastAsia" w:hAnsi="Times New Roman"/>
          <w:bCs/>
          <w:sz w:val="24"/>
          <w:szCs w:val="24"/>
        </w:rPr>
        <w:t>.</w:t>
      </w:r>
    </w:p>
    <w:p w:rsidR="00FA18EA" w:rsidRPr="00276BBF" w:rsidRDefault="00FA18EA" w:rsidP="00B227CC">
      <w:pPr>
        <w:keepNext/>
        <w:keepLines/>
        <w:spacing w:after="0" w:line="360" w:lineRule="auto"/>
        <w:ind w:firstLine="709"/>
        <w:jc w:val="both"/>
        <w:outlineLvl w:val="2"/>
        <w:rPr>
          <w:rFonts w:ascii="Times New Roman" w:eastAsiaTheme="majorEastAsia" w:hAnsi="Times New Roman"/>
          <w:bCs/>
          <w:sz w:val="24"/>
          <w:szCs w:val="24"/>
        </w:rPr>
      </w:pPr>
    </w:p>
    <w:p w:rsidR="00451117" w:rsidRDefault="006554EA" w:rsidP="006554EA">
      <w:pPr>
        <w:pStyle w:val="3"/>
      </w:pPr>
      <w:bookmarkStart w:id="33" w:name="_Toc458251704"/>
      <w:bookmarkStart w:id="34" w:name="_Toc464662962"/>
      <w:bookmarkStart w:id="35" w:name="_Toc476649044"/>
      <w:r>
        <w:t xml:space="preserve">2.8 </w:t>
      </w:r>
      <w:r w:rsidR="00451117" w:rsidRPr="00451117">
        <w:t>ПОЧВЫ</w:t>
      </w:r>
      <w:bookmarkEnd w:id="33"/>
      <w:bookmarkEnd w:id="34"/>
      <w:bookmarkEnd w:id="35"/>
    </w:p>
    <w:p w:rsidR="00F501F5" w:rsidRPr="00451117" w:rsidRDefault="00F501F5" w:rsidP="006554EA">
      <w:pPr>
        <w:pStyle w:val="3"/>
      </w:pPr>
    </w:p>
    <w:p w:rsidR="009E57ED" w:rsidRDefault="009E57ED"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В почвах</w:t>
      </w:r>
      <w:r w:rsidR="00F501F5">
        <w:rPr>
          <w:rFonts w:ascii="Times New Roman" w:eastAsiaTheme="minorHAnsi" w:hAnsi="Times New Roman"/>
          <w:sz w:val="24"/>
          <w:szCs w:val="28"/>
        </w:rPr>
        <w:t xml:space="preserve"> </w:t>
      </w:r>
      <w:r w:rsidRPr="009E57ED">
        <w:rPr>
          <w:rFonts w:ascii="Times New Roman" w:eastAsiaTheme="minorHAnsi" w:hAnsi="Times New Roman"/>
          <w:sz w:val="24"/>
          <w:szCs w:val="28"/>
        </w:rPr>
        <w:t>отражается вся совокупность процессов, имевших место в прошлом и протекающих теперь.</w:t>
      </w:r>
      <w:r>
        <w:rPr>
          <w:rFonts w:ascii="Times New Roman" w:eastAsiaTheme="minorHAnsi" w:hAnsi="Times New Roman"/>
          <w:sz w:val="24"/>
          <w:szCs w:val="28"/>
        </w:rPr>
        <w:t xml:space="preserve"> </w:t>
      </w:r>
      <w:r w:rsidRPr="009E57ED">
        <w:rPr>
          <w:rFonts w:ascii="Times New Roman" w:eastAsiaTheme="minorHAnsi" w:hAnsi="Times New Roman"/>
          <w:sz w:val="24"/>
          <w:szCs w:val="28"/>
        </w:rPr>
        <w:t>Только зная происхождение, свойства и историю развития почв, человек может изменять их в нужную сторону и повышать плодородие.</w:t>
      </w:r>
    </w:p>
    <w:p w:rsidR="00CF7A98" w:rsidRDefault="00CF7A98" w:rsidP="00F501F5">
      <w:pPr>
        <w:spacing w:after="0" w:line="360" w:lineRule="auto"/>
        <w:ind w:firstLine="709"/>
        <w:jc w:val="both"/>
        <w:rPr>
          <w:rFonts w:ascii="Times New Roman" w:eastAsiaTheme="minorHAnsi" w:hAnsi="Times New Roman"/>
          <w:sz w:val="24"/>
          <w:szCs w:val="28"/>
        </w:rPr>
      </w:pPr>
      <w:r w:rsidRPr="00CF7A98">
        <w:rPr>
          <w:rFonts w:ascii="Times New Roman" w:eastAsiaTheme="minorHAnsi" w:hAnsi="Times New Roman"/>
          <w:sz w:val="24"/>
          <w:szCs w:val="28"/>
        </w:rPr>
        <w:lastRenderedPageBreak/>
        <w:t>Развитие древесной растительности на территории</w:t>
      </w:r>
      <w:r w:rsidR="009E57ED">
        <w:rPr>
          <w:rFonts w:ascii="Times New Roman" w:eastAsiaTheme="minorHAnsi" w:hAnsi="Times New Roman"/>
          <w:sz w:val="24"/>
          <w:szCs w:val="28"/>
        </w:rPr>
        <w:t xml:space="preserve"> поселения</w:t>
      </w:r>
      <w:r w:rsidRPr="00CF7A98">
        <w:rPr>
          <w:rFonts w:ascii="Times New Roman" w:eastAsiaTheme="minorHAnsi" w:hAnsi="Times New Roman"/>
          <w:sz w:val="24"/>
          <w:szCs w:val="28"/>
        </w:rPr>
        <w:t xml:space="preserve"> определяется многими тысячелетиями. Об этом свидетельствуют не только палеогеографические данные, но и морфология и свойства почв. Внешний облик дерново-подзолистых почв, их морфология, </w:t>
      </w:r>
      <w:proofErr w:type="spellStart"/>
      <w:r w:rsidRPr="00CF7A98">
        <w:rPr>
          <w:rFonts w:ascii="Times New Roman" w:eastAsiaTheme="minorHAnsi" w:hAnsi="Times New Roman"/>
          <w:sz w:val="24"/>
          <w:szCs w:val="28"/>
        </w:rPr>
        <w:t>обеднённость</w:t>
      </w:r>
      <w:proofErr w:type="spellEnd"/>
      <w:r w:rsidRPr="00CF7A98">
        <w:rPr>
          <w:rFonts w:ascii="Times New Roman" w:eastAsiaTheme="minorHAnsi" w:hAnsi="Times New Roman"/>
          <w:sz w:val="24"/>
          <w:szCs w:val="28"/>
        </w:rPr>
        <w:t xml:space="preserve"> верхней их части илистыми частицами указывают на длительность развития подзолистого почвообразовательного процесса.</w:t>
      </w:r>
    </w:p>
    <w:p w:rsidR="00DC1F8C" w:rsidRDefault="00DC1F8C"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xml:space="preserve">Дерновый процесс имеет место под пологом травянистой растительности на склонах речных долин и балок. Развитие болотного процесса, связанного с избыточным увлажнением, продолжается здесь более 9 тысяч лет. </w:t>
      </w:r>
      <w:r w:rsidR="00CF7A98">
        <w:rPr>
          <w:rFonts w:ascii="Times New Roman" w:eastAsiaTheme="minorHAnsi" w:hAnsi="Times New Roman"/>
          <w:sz w:val="24"/>
          <w:szCs w:val="28"/>
        </w:rPr>
        <w:t>По</w:t>
      </w:r>
      <w:r w:rsidR="007B5B25">
        <w:rPr>
          <w:rFonts w:ascii="Times New Roman" w:eastAsiaTheme="minorHAnsi" w:hAnsi="Times New Roman"/>
          <w:sz w:val="24"/>
          <w:szCs w:val="28"/>
        </w:rPr>
        <w:t xml:space="preserve">скольку </w:t>
      </w:r>
      <w:r w:rsidR="00831FC5">
        <w:rPr>
          <w:rFonts w:ascii="Times New Roman" w:eastAsiaTheme="minorHAnsi" w:hAnsi="Times New Roman"/>
          <w:sz w:val="24"/>
          <w:szCs w:val="28"/>
        </w:rPr>
        <w:t>в ландшафтах поселения, к</w:t>
      </w:r>
      <w:r w:rsidR="007B5B25">
        <w:rPr>
          <w:rFonts w:ascii="Times New Roman" w:eastAsiaTheme="minorHAnsi" w:hAnsi="Times New Roman"/>
          <w:sz w:val="24"/>
          <w:szCs w:val="28"/>
        </w:rPr>
        <w:t>ак и в</w:t>
      </w:r>
      <w:r w:rsidR="00831FC5">
        <w:rPr>
          <w:rFonts w:ascii="Times New Roman" w:eastAsiaTheme="minorHAnsi" w:hAnsi="Times New Roman"/>
          <w:sz w:val="24"/>
          <w:szCs w:val="28"/>
        </w:rPr>
        <w:t xml:space="preserve"> зоне смешанных лесов в целом, г</w:t>
      </w:r>
      <w:r w:rsidR="007B5B25">
        <w:rPr>
          <w:rFonts w:ascii="Times New Roman" w:eastAsiaTheme="minorHAnsi" w:hAnsi="Times New Roman"/>
          <w:sz w:val="24"/>
          <w:szCs w:val="28"/>
        </w:rPr>
        <w:t>еохимические связ</w:t>
      </w:r>
      <w:r w:rsidR="00831FC5">
        <w:rPr>
          <w:rFonts w:ascii="Times New Roman" w:eastAsiaTheme="minorHAnsi" w:hAnsi="Times New Roman"/>
          <w:sz w:val="24"/>
          <w:szCs w:val="28"/>
        </w:rPr>
        <w:t>и обусловлены главным образом и</w:t>
      </w:r>
      <w:r w:rsidR="007B5B25">
        <w:rPr>
          <w:rFonts w:ascii="Times New Roman" w:eastAsiaTheme="minorHAnsi" w:hAnsi="Times New Roman"/>
          <w:sz w:val="24"/>
          <w:szCs w:val="28"/>
        </w:rPr>
        <w:t>онами водорода и железа, в профиле по</w:t>
      </w:r>
      <w:proofErr w:type="gramStart"/>
      <w:r w:rsidR="007B5B25">
        <w:rPr>
          <w:rFonts w:ascii="Times New Roman" w:eastAsiaTheme="minorHAnsi" w:hAnsi="Times New Roman"/>
          <w:sz w:val="24"/>
          <w:szCs w:val="28"/>
        </w:rPr>
        <w:t>чв скл</w:t>
      </w:r>
      <w:proofErr w:type="gramEnd"/>
      <w:r w:rsidR="007B5B25">
        <w:rPr>
          <w:rFonts w:ascii="Times New Roman" w:eastAsiaTheme="minorHAnsi" w:hAnsi="Times New Roman"/>
          <w:sz w:val="24"/>
          <w:szCs w:val="28"/>
        </w:rPr>
        <w:t>адывается обеднение макро- и микроэлементами.</w:t>
      </w:r>
    </w:p>
    <w:p w:rsidR="00AD7179" w:rsidRDefault="009F0910"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В отличие от других районов</w:t>
      </w:r>
      <w:r w:rsidR="00DC1F8C">
        <w:rPr>
          <w:rFonts w:ascii="Times New Roman" w:eastAsiaTheme="minorHAnsi" w:hAnsi="Times New Roman"/>
          <w:sz w:val="24"/>
          <w:szCs w:val="28"/>
        </w:rPr>
        <w:t xml:space="preserve"> Смоленской области территория </w:t>
      </w:r>
      <w:proofErr w:type="spellStart"/>
      <w:r w:rsidR="00DC1F8C">
        <w:rPr>
          <w:rFonts w:ascii="Times New Roman" w:eastAsiaTheme="minorHAnsi" w:hAnsi="Times New Roman"/>
          <w:sz w:val="24"/>
          <w:szCs w:val="28"/>
        </w:rPr>
        <w:t>П</w:t>
      </w:r>
      <w:r>
        <w:rPr>
          <w:rFonts w:ascii="Times New Roman" w:eastAsiaTheme="minorHAnsi" w:hAnsi="Times New Roman"/>
          <w:sz w:val="24"/>
          <w:szCs w:val="28"/>
        </w:rPr>
        <w:t>очинковского</w:t>
      </w:r>
      <w:proofErr w:type="spellEnd"/>
      <w:r>
        <w:rPr>
          <w:rFonts w:ascii="Times New Roman" w:eastAsiaTheme="minorHAnsi" w:hAnsi="Times New Roman"/>
          <w:sz w:val="24"/>
          <w:szCs w:val="28"/>
        </w:rPr>
        <w:t xml:space="preserve"> района в целом характеризуется наибольшей </w:t>
      </w:r>
      <w:proofErr w:type="spellStart"/>
      <w:r>
        <w:rPr>
          <w:rFonts w:ascii="Times New Roman" w:eastAsiaTheme="minorHAnsi" w:hAnsi="Times New Roman"/>
          <w:sz w:val="24"/>
          <w:szCs w:val="28"/>
        </w:rPr>
        <w:t>распаханностью</w:t>
      </w:r>
      <w:proofErr w:type="spellEnd"/>
      <w:r>
        <w:rPr>
          <w:rFonts w:ascii="Times New Roman" w:eastAsiaTheme="minorHAnsi" w:hAnsi="Times New Roman"/>
          <w:sz w:val="24"/>
          <w:szCs w:val="28"/>
        </w:rPr>
        <w:t>. Южная половина территории района</w:t>
      </w:r>
      <w:r w:rsidR="00DC1F8C">
        <w:rPr>
          <w:rFonts w:ascii="Times New Roman" w:eastAsiaTheme="minorHAnsi" w:hAnsi="Times New Roman"/>
          <w:sz w:val="24"/>
          <w:szCs w:val="28"/>
        </w:rPr>
        <w:t xml:space="preserve">, в которой располагается </w:t>
      </w:r>
      <w:r>
        <w:rPr>
          <w:rFonts w:ascii="Times New Roman" w:eastAsiaTheme="minorHAnsi" w:hAnsi="Times New Roman"/>
          <w:sz w:val="24"/>
          <w:szCs w:val="28"/>
        </w:rPr>
        <w:t xml:space="preserve"> </w:t>
      </w:r>
      <w:proofErr w:type="spellStart"/>
      <w:r w:rsidR="00DC1F8C">
        <w:rPr>
          <w:rFonts w:ascii="Times New Roman" w:eastAsiaTheme="minorHAnsi" w:hAnsi="Times New Roman"/>
          <w:sz w:val="24"/>
          <w:szCs w:val="28"/>
        </w:rPr>
        <w:t>Краснознаменсокое</w:t>
      </w:r>
      <w:proofErr w:type="spellEnd"/>
      <w:r w:rsidR="00DC1F8C">
        <w:rPr>
          <w:rFonts w:ascii="Times New Roman" w:eastAsiaTheme="minorHAnsi" w:hAnsi="Times New Roman"/>
          <w:sz w:val="24"/>
          <w:szCs w:val="28"/>
        </w:rPr>
        <w:t xml:space="preserve"> сельское поселение, </w:t>
      </w:r>
      <w:r>
        <w:rPr>
          <w:rFonts w:ascii="Times New Roman" w:eastAsiaTheme="minorHAnsi" w:hAnsi="Times New Roman"/>
          <w:sz w:val="24"/>
          <w:szCs w:val="28"/>
        </w:rPr>
        <w:t>была занята сплошными лесами, среди которых наблюдались лишь отдельные мелкие участки пашни. Карты угодий и статистические данные (</w:t>
      </w:r>
      <w:proofErr w:type="spellStart"/>
      <w:r>
        <w:rPr>
          <w:rFonts w:ascii="Times New Roman" w:eastAsiaTheme="minorHAnsi" w:hAnsi="Times New Roman"/>
          <w:sz w:val="24"/>
          <w:szCs w:val="28"/>
        </w:rPr>
        <w:t>А.Эри</w:t>
      </w:r>
      <w:proofErr w:type="spellEnd"/>
      <w:r>
        <w:rPr>
          <w:rFonts w:ascii="Times New Roman" w:eastAsiaTheme="minorHAnsi" w:hAnsi="Times New Roman"/>
          <w:sz w:val="24"/>
          <w:szCs w:val="28"/>
        </w:rPr>
        <w:t>, 1866) позволяют считать,  что сведение лесов на легких и двучленных породах южной части района происходило в период</w:t>
      </w:r>
      <w:r w:rsidR="00AD7179">
        <w:rPr>
          <w:rFonts w:ascii="Times New Roman" w:eastAsiaTheme="minorHAnsi" w:hAnsi="Times New Roman"/>
          <w:sz w:val="24"/>
          <w:szCs w:val="28"/>
        </w:rPr>
        <w:t xml:space="preserve"> между 1781 и 1860 годами.</w:t>
      </w:r>
    </w:p>
    <w:p w:rsidR="009E1685" w:rsidRDefault="00AD7179"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Сопоставление карт и анализ полевых наблюдений свидетельствует о том, что неодинаковая давность пребывания дерново-подзолистых почв под пашней сказалась на морфологии окультуренных почв и некоторых ее свойствах. Мощность подзолистого горизонта в Краснознаменском сельском поселении на 2-3 см больше чем в поселениях, расположенных в северной части района, а вскипание с соляной кислотой обнаруживается на глубине 140-150 см и ниже. Также обнаруживается лишь ослабление подзолистого процесса, но не полного его прекращения.</w:t>
      </w:r>
    </w:p>
    <w:p w:rsidR="00AD7179" w:rsidRDefault="00104B0D"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По схеме почвенно-географического районирования Смоленской области территория поселения расположена в Верхне-</w:t>
      </w:r>
      <w:proofErr w:type="spellStart"/>
      <w:r>
        <w:rPr>
          <w:rFonts w:ascii="Times New Roman" w:eastAsiaTheme="minorHAnsi" w:hAnsi="Times New Roman"/>
          <w:sz w:val="24"/>
          <w:szCs w:val="28"/>
        </w:rPr>
        <w:t>Деснинском</w:t>
      </w:r>
      <w:proofErr w:type="spellEnd"/>
      <w:r>
        <w:rPr>
          <w:rFonts w:ascii="Times New Roman" w:eastAsiaTheme="minorHAnsi" w:hAnsi="Times New Roman"/>
          <w:sz w:val="24"/>
          <w:szCs w:val="28"/>
        </w:rPr>
        <w:t xml:space="preserve"> почвенном районе Южном подрайоне. </w:t>
      </w:r>
    </w:p>
    <w:p w:rsidR="00104B0D" w:rsidRDefault="00251071"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В этой части района, в полосе распространения аллювиально-зандровых песков, выражен недостаток микроэлементов в почвах и, в частности, йода.</w:t>
      </w:r>
    </w:p>
    <w:p w:rsidR="009E57ED" w:rsidRDefault="009E57ED"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Исходя из истории развития почвообразования, физико-химических свойств и эволюции почв под воздействием человека, важнейшими способами улучшения почв являют</w:t>
      </w:r>
      <w:r w:rsidR="00843969">
        <w:rPr>
          <w:rFonts w:ascii="Times New Roman" w:eastAsiaTheme="minorHAnsi" w:hAnsi="Times New Roman"/>
          <w:sz w:val="24"/>
          <w:szCs w:val="28"/>
        </w:rPr>
        <w:t>с</w:t>
      </w:r>
      <w:r>
        <w:rPr>
          <w:rFonts w:ascii="Times New Roman" w:eastAsiaTheme="minorHAnsi" w:hAnsi="Times New Roman"/>
          <w:sz w:val="24"/>
          <w:szCs w:val="28"/>
        </w:rPr>
        <w:t>я:</w:t>
      </w:r>
    </w:p>
    <w:p w:rsidR="00DC1F8C" w:rsidRDefault="00DC1F8C"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правильное применение органических и минеральных удобрений;</w:t>
      </w:r>
    </w:p>
    <w:p w:rsidR="00DC1F8C" w:rsidRDefault="00DC1F8C"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известкование;</w:t>
      </w:r>
    </w:p>
    <w:p w:rsidR="00DC1F8C" w:rsidRDefault="00DC1F8C"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lastRenderedPageBreak/>
        <w:t>- правильная обработка;</w:t>
      </w:r>
    </w:p>
    <w:p w:rsidR="00DC1F8C" w:rsidRDefault="00DC1F8C"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создание в почвах нормального водно-воздушного режима.</w:t>
      </w:r>
    </w:p>
    <w:p w:rsidR="00DC1F8C" w:rsidRDefault="00DC1F8C" w:rsidP="00F501F5">
      <w:pPr>
        <w:spacing w:after="0" w:line="360" w:lineRule="auto"/>
        <w:ind w:firstLine="709"/>
        <w:jc w:val="both"/>
        <w:rPr>
          <w:rFonts w:ascii="Times New Roman" w:eastAsiaTheme="minorHAnsi" w:hAnsi="Times New Roman"/>
          <w:sz w:val="24"/>
          <w:szCs w:val="28"/>
        </w:rPr>
      </w:pPr>
    </w:p>
    <w:p w:rsidR="00843969" w:rsidRPr="006554EA" w:rsidRDefault="006554EA" w:rsidP="00F501F5">
      <w:pPr>
        <w:pStyle w:val="2"/>
        <w:jc w:val="center"/>
        <w:rPr>
          <w:rFonts w:ascii="Times New Roman" w:hAnsi="Times New Roman"/>
          <w:b w:val="0"/>
          <w:bCs w:val="0"/>
          <w:color w:val="auto"/>
          <w:sz w:val="32"/>
          <w:lang w:val="x-none" w:eastAsia="x-none"/>
        </w:rPr>
      </w:pPr>
      <w:bookmarkStart w:id="36" w:name="_Toc458251706"/>
      <w:bookmarkStart w:id="37" w:name="_Toc464662964"/>
      <w:bookmarkStart w:id="38" w:name="_Toc476649045"/>
      <w:r w:rsidRPr="006554EA">
        <w:rPr>
          <w:rFonts w:ascii="Times New Roman" w:hAnsi="Times New Roman"/>
          <w:b w:val="0"/>
          <w:bCs w:val="0"/>
          <w:color w:val="auto"/>
          <w:sz w:val="32"/>
          <w:lang w:eastAsia="x-none"/>
        </w:rPr>
        <w:t xml:space="preserve">3. </w:t>
      </w:r>
      <w:r w:rsidR="00843969" w:rsidRPr="006554EA">
        <w:rPr>
          <w:rFonts w:ascii="Times New Roman" w:hAnsi="Times New Roman"/>
          <w:b w:val="0"/>
          <w:bCs w:val="0"/>
          <w:color w:val="auto"/>
          <w:sz w:val="32"/>
          <w:lang w:val="x-none" w:eastAsia="x-none"/>
        </w:rPr>
        <w:t>ПЛАНИРОВОЧНЫЕ ПРИРОДООХРАННЫЕ ОГРАНИЧЕНИЯ</w:t>
      </w:r>
      <w:bookmarkEnd w:id="36"/>
      <w:bookmarkEnd w:id="37"/>
      <w:bookmarkEnd w:id="38"/>
    </w:p>
    <w:p w:rsidR="00F501F5" w:rsidRDefault="00F501F5" w:rsidP="00F501F5">
      <w:pPr>
        <w:spacing w:after="0" w:line="360" w:lineRule="auto"/>
        <w:ind w:firstLine="709"/>
        <w:jc w:val="both"/>
        <w:rPr>
          <w:rFonts w:ascii="Times New Roman" w:eastAsiaTheme="minorHAnsi" w:hAnsi="Times New Roman"/>
          <w:sz w:val="24"/>
          <w:szCs w:val="24"/>
        </w:rPr>
      </w:pPr>
    </w:p>
    <w:p w:rsidR="00843969" w:rsidRPr="00843969" w:rsidRDefault="00843969" w:rsidP="00F501F5">
      <w:pPr>
        <w:spacing w:after="0" w:line="360" w:lineRule="auto"/>
        <w:ind w:firstLine="709"/>
        <w:jc w:val="both"/>
        <w:rPr>
          <w:rFonts w:ascii="Times New Roman" w:eastAsiaTheme="minorHAnsi" w:hAnsi="Times New Roman"/>
          <w:sz w:val="24"/>
          <w:szCs w:val="24"/>
        </w:rPr>
      </w:pPr>
      <w:r w:rsidRPr="00843969">
        <w:rPr>
          <w:rFonts w:ascii="Times New Roman" w:eastAsiaTheme="minorHAnsi" w:hAnsi="Times New Roman"/>
          <w:sz w:val="24"/>
          <w:szCs w:val="24"/>
        </w:rPr>
        <w:t>К территориям с особым природоохранным режимом относятся: особо охраняемые природные территории, земли природоохранного назначения (</w:t>
      </w:r>
      <w:proofErr w:type="spellStart"/>
      <w:r w:rsidRPr="00843969">
        <w:rPr>
          <w:rFonts w:ascii="Times New Roman" w:eastAsiaTheme="minorHAnsi" w:hAnsi="Times New Roman"/>
          <w:sz w:val="24"/>
          <w:szCs w:val="24"/>
        </w:rPr>
        <w:t>водоохранные</w:t>
      </w:r>
      <w:proofErr w:type="spellEnd"/>
      <w:r w:rsidRPr="00843969">
        <w:rPr>
          <w:rFonts w:ascii="Times New Roman" w:eastAsiaTheme="minorHAnsi" w:hAnsi="Times New Roman"/>
          <w:sz w:val="24"/>
          <w:szCs w:val="24"/>
        </w:rPr>
        <w:t xml:space="preserve"> зоны рек и водоемов, городские леса, скверы, парки, городские сады, пригородная зеленая зона, противоэрозионные насаждения); особо ценные природные объекты (родники, верховые болота, малые реки и др.). 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Земельным кодексом РФ, Водным кодексом РФ, Лесным кодексом, специальными статьями Градостроительного Кодекса РФ, а также положениями об отдельных категориях ООПТ, водоохранных зонах водных объектов и некоторыми другими подзаконными актами.</w:t>
      </w:r>
    </w:p>
    <w:p w:rsidR="00843969" w:rsidRPr="00843969" w:rsidRDefault="00843969" w:rsidP="00F501F5">
      <w:pPr>
        <w:spacing w:after="0" w:line="360" w:lineRule="auto"/>
        <w:ind w:firstLine="709"/>
        <w:jc w:val="both"/>
        <w:rPr>
          <w:rFonts w:ascii="Times New Roman" w:eastAsiaTheme="minorHAnsi" w:hAnsi="Times New Roman"/>
          <w:sz w:val="28"/>
          <w:szCs w:val="28"/>
        </w:rPr>
      </w:pPr>
    </w:p>
    <w:p w:rsidR="00251071" w:rsidRDefault="00251071" w:rsidP="00F8683F">
      <w:pPr>
        <w:spacing w:after="0" w:line="360" w:lineRule="auto"/>
        <w:jc w:val="both"/>
        <w:rPr>
          <w:rFonts w:ascii="Times New Roman" w:eastAsiaTheme="minorHAnsi" w:hAnsi="Times New Roman"/>
          <w:sz w:val="24"/>
          <w:szCs w:val="28"/>
        </w:rPr>
      </w:pPr>
    </w:p>
    <w:p w:rsidR="00843969" w:rsidRDefault="006554EA" w:rsidP="006554EA">
      <w:pPr>
        <w:pStyle w:val="3"/>
      </w:pPr>
      <w:bookmarkStart w:id="39" w:name="_Toc408258671"/>
      <w:bookmarkStart w:id="40" w:name="_Toc164586671"/>
      <w:bookmarkStart w:id="41" w:name="_Toc164937738"/>
      <w:bookmarkStart w:id="42" w:name="_Toc246251184"/>
      <w:bookmarkStart w:id="43" w:name="_Toc448216534"/>
      <w:bookmarkStart w:id="44" w:name="_Toc453745392"/>
      <w:bookmarkStart w:id="45" w:name="_Toc458251707"/>
      <w:bookmarkStart w:id="46" w:name="_Toc464662965"/>
      <w:bookmarkStart w:id="47" w:name="_Toc476649046"/>
      <w:r>
        <w:t xml:space="preserve">3.1 </w:t>
      </w:r>
      <w:r w:rsidR="00843969" w:rsidRPr="00843969">
        <w:t>ОСОБО ОХРАНЯЕМЫЕ ПРИРОДНЫЕ ТЕРРИТОРИИ</w:t>
      </w:r>
      <w:bookmarkEnd w:id="39"/>
      <w:bookmarkEnd w:id="40"/>
      <w:bookmarkEnd w:id="41"/>
      <w:bookmarkEnd w:id="42"/>
      <w:bookmarkEnd w:id="43"/>
      <w:bookmarkEnd w:id="44"/>
      <w:bookmarkEnd w:id="45"/>
      <w:bookmarkEnd w:id="46"/>
      <w:bookmarkEnd w:id="47"/>
    </w:p>
    <w:p w:rsidR="00F501F5" w:rsidRPr="00843969" w:rsidRDefault="00F501F5" w:rsidP="006554EA">
      <w:pPr>
        <w:pStyle w:val="3"/>
      </w:pPr>
    </w:p>
    <w:p w:rsidR="00843969" w:rsidRPr="00843969" w:rsidRDefault="00843969" w:rsidP="00F501F5">
      <w:pPr>
        <w:spacing w:after="0" w:line="360" w:lineRule="auto"/>
        <w:ind w:firstLine="709"/>
        <w:jc w:val="both"/>
        <w:rPr>
          <w:rFonts w:ascii="Times New Roman" w:eastAsia="Times New Roman" w:hAnsi="Times New Roman"/>
          <w:sz w:val="24"/>
          <w:szCs w:val="24"/>
          <w:lang w:eastAsia="ru-RU"/>
        </w:rPr>
      </w:pPr>
      <w:proofErr w:type="gramStart"/>
      <w:r w:rsidRPr="00843969">
        <w:rPr>
          <w:rFonts w:ascii="Times New Roman" w:eastAsia="Times New Roman" w:hAnsi="Times New Roman"/>
          <w:sz w:val="24"/>
          <w:szCs w:val="24"/>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w:t>
      </w:r>
      <w:proofErr w:type="gramEnd"/>
      <w:r w:rsidRPr="00843969">
        <w:rPr>
          <w:rFonts w:ascii="Times New Roman" w:eastAsia="Times New Roman" w:hAnsi="Times New Roman"/>
          <w:sz w:val="24"/>
          <w:szCs w:val="24"/>
          <w:lang w:eastAsia="ru-RU"/>
        </w:rPr>
        <w:t xml:space="preserve"> К ООПТ относятся государственные природные заповедники, национальные парки, природные парки, государственные природные заказники, государственные природные памятники природы, дендрологические памятники и ботанические сады, лечебно-оздоровительные местности курорты. Правительство РФ и органы исполнительной власти могут устанавливать и иные категории особо охраняемых территорий, которые включают городские леса, городские парки, памятники садово-паркового искусства, охраняемые речные системы, охраняемые природные ландшафты (ФЗ «Об особо охраняемых природных территориях», принятого Государственной Думой 15 февраля 1995).</w:t>
      </w:r>
    </w:p>
    <w:p w:rsidR="00843969" w:rsidRDefault="00BD6281" w:rsidP="00F501F5">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территории Краснознаменского сельского поселения располагается памятник природы регионального значения «Парк поселка Красное Знамя». Дата создания ООПТ – </w:t>
      </w:r>
      <w:r>
        <w:rPr>
          <w:rFonts w:ascii="Times New Roman" w:eastAsia="Times New Roman" w:hAnsi="Times New Roman"/>
          <w:sz w:val="24"/>
          <w:szCs w:val="24"/>
          <w:lang w:eastAsia="ru-RU"/>
        </w:rPr>
        <w:lastRenderedPageBreak/>
        <w:t xml:space="preserve">26.12.1975. Цели создания </w:t>
      </w:r>
      <w:r w:rsidRPr="00BD6281">
        <w:rPr>
          <w:rFonts w:ascii="Times New Roman" w:eastAsia="Times New Roman" w:hAnsi="Times New Roman"/>
          <w:sz w:val="24"/>
          <w:szCs w:val="24"/>
          <w:lang w:eastAsia="ru-RU"/>
        </w:rPr>
        <w:t>ООПТ и ее ценность – сохранение парка в естественном состоянии.</w:t>
      </w:r>
      <w:r w:rsidR="00A777B6">
        <w:rPr>
          <w:rFonts w:ascii="Times New Roman" w:eastAsia="Times New Roman" w:hAnsi="Times New Roman"/>
          <w:sz w:val="24"/>
          <w:szCs w:val="24"/>
          <w:lang w:eastAsia="ru-RU"/>
        </w:rPr>
        <w:t xml:space="preserve"> </w:t>
      </w:r>
      <w:r w:rsidR="00A777B6" w:rsidRPr="00A777B6">
        <w:rPr>
          <w:rFonts w:ascii="Times New Roman" w:eastAsia="Times New Roman" w:hAnsi="Times New Roman"/>
          <w:sz w:val="24"/>
          <w:szCs w:val="24"/>
          <w:lang w:eastAsia="ru-RU"/>
        </w:rPr>
        <w:t>Реквизиты правового акта, которым учрежден памятник природы: р</w:t>
      </w:r>
      <w:r w:rsidR="00A777B6">
        <w:rPr>
          <w:rFonts w:ascii="Times New Roman" w:eastAsia="Times New Roman" w:hAnsi="Times New Roman"/>
          <w:sz w:val="24"/>
          <w:szCs w:val="24"/>
          <w:lang w:eastAsia="ru-RU"/>
        </w:rPr>
        <w:t xml:space="preserve">ешение исполнительного комитета </w:t>
      </w:r>
      <w:r w:rsidR="00A777B6" w:rsidRPr="00A777B6">
        <w:rPr>
          <w:rFonts w:ascii="Times New Roman" w:eastAsia="Times New Roman" w:hAnsi="Times New Roman"/>
          <w:sz w:val="24"/>
          <w:szCs w:val="24"/>
          <w:lang w:eastAsia="ru-RU"/>
        </w:rPr>
        <w:t xml:space="preserve">Смоленского областного Совета </w:t>
      </w:r>
      <w:r w:rsidR="00996C03" w:rsidRPr="00A777B6">
        <w:rPr>
          <w:rFonts w:ascii="Times New Roman" w:eastAsia="Times New Roman" w:hAnsi="Times New Roman"/>
          <w:sz w:val="24"/>
          <w:szCs w:val="24"/>
          <w:lang w:eastAsia="ru-RU"/>
        </w:rPr>
        <w:t>депутатов,</w:t>
      </w:r>
      <w:r w:rsidR="00A777B6" w:rsidRPr="00A777B6">
        <w:rPr>
          <w:rFonts w:ascii="Times New Roman" w:eastAsia="Times New Roman" w:hAnsi="Times New Roman"/>
          <w:sz w:val="24"/>
          <w:szCs w:val="24"/>
          <w:lang w:eastAsia="ru-RU"/>
        </w:rPr>
        <w:t xml:space="preserve"> трудящихся от 26.12.75 N 748 "О всемерном сбережении и</w:t>
      </w:r>
      <w:r w:rsidR="00A777B6">
        <w:rPr>
          <w:rFonts w:ascii="Times New Roman" w:eastAsia="Times New Roman" w:hAnsi="Times New Roman"/>
          <w:sz w:val="24"/>
          <w:szCs w:val="24"/>
          <w:lang w:eastAsia="ru-RU"/>
        </w:rPr>
        <w:t xml:space="preserve"> </w:t>
      </w:r>
      <w:r w:rsidR="00A777B6" w:rsidRPr="00A777B6">
        <w:rPr>
          <w:rFonts w:ascii="Times New Roman" w:eastAsia="Times New Roman" w:hAnsi="Times New Roman"/>
          <w:sz w:val="24"/>
          <w:szCs w:val="24"/>
          <w:lang w:eastAsia="ru-RU"/>
        </w:rPr>
        <w:t>рациональном использовании природных ресурсов Смоленской области"</w:t>
      </w:r>
    </w:p>
    <w:p w:rsidR="00BD6281" w:rsidRDefault="00BD6281" w:rsidP="00F501F5">
      <w:pPr>
        <w:spacing w:after="0" w:line="360" w:lineRule="auto"/>
        <w:ind w:firstLine="709"/>
        <w:jc w:val="both"/>
        <w:rPr>
          <w:rFonts w:ascii="Times New Roman" w:eastAsia="Times New Roman" w:hAnsi="Times New Roman"/>
          <w:sz w:val="24"/>
          <w:szCs w:val="24"/>
          <w:lang w:eastAsia="ru-RU"/>
        </w:rPr>
      </w:pPr>
      <w:r w:rsidRPr="00BD6281">
        <w:rPr>
          <w:rFonts w:ascii="Times New Roman" w:eastAsia="Times New Roman" w:hAnsi="Times New Roman"/>
          <w:sz w:val="24"/>
          <w:szCs w:val="24"/>
          <w:lang w:eastAsia="ru-RU"/>
        </w:rPr>
        <w:t xml:space="preserve">Месторасположение ООПТ – Смоленская область, </w:t>
      </w:r>
      <w:proofErr w:type="spellStart"/>
      <w:r w:rsidRPr="00BD6281">
        <w:rPr>
          <w:rFonts w:ascii="Times New Roman" w:eastAsia="Times New Roman" w:hAnsi="Times New Roman"/>
          <w:sz w:val="24"/>
          <w:szCs w:val="24"/>
          <w:lang w:eastAsia="ru-RU"/>
        </w:rPr>
        <w:t>Починковский</w:t>
      </w:r>
      <w:proofErr w:type="spellEnd"/>
      <w:r w:rsidRPr="00BD6281">
        <w:rPr>
          <w:rFonts w:ascii="Times New Roman" w:eastAsia="Times New Roman" w:hAnsi="Times New Roman"/>
          <w:sz w:val="24"/>
          <w:szCs w:val="24"/>
          <w:lang w:eastAsia="ru-RU"/>
        </w:rPr>
        <w:t xml:space="preserve"> район, Краснознаме</w:t>
      </w:r>
      <w:r>
        <w:rPr>
          <w:rFonts w:ascii="Times New Roman" w:eastAsia="Times New Roman" w:hAnsi="Times New Roman"/>
          <w:sz w:val="24"/>
          <w:szCs w:val="24"/>
          <w:lang w:eastAsia="ru-RU"/>
        </w:rPr>
        <w:t xml:space="preserve">нское сельское поселение. </w:t>
      </w:r>
      <w:r w:rsidRPr="00BD6281">
        <w:rPr>
          <w:rFonts w:ascii="Times New Roman" w:eastAsia="Times New Roman" w:hAnsi="Times New Roman"/>
          <w:sz w:val="24"/>
          <w:szCs w:val="24"/>
          <w:lang w:eastAsia="ru-RU"/>
        </w:rPr>
        <w:t>Географическое положение ООПТ – в  32  км  о</w:t>
      </w:r>
      <w:r>
        <w:rPr>
          <w:rFonts w:ascii="Times New Roman" w:eastAsia="Times New Roman" w:hAnsi="Times New Roman"/>
          <w:sz w:val="24"/>
          <w:szCs w:val="24"/>
          <w:lang w:eastAsia="ru-RU"/>
        </w:rPr>
        <w:t xml:space="preserve">т  г.  Починка,  в  12  км  от </w:t>
      </w:r>
      <w:r w:rsidRPr="00BD6281">
        <w:rPr>
          <w:rFonts w:ascii="Times New Roman" w:eastAsia="Times New Roman" w:hAnsi="Times New Roman"/>
          <w:sz w:val="24"/>
          <w:szCs w:val="24"/>
          <w:lang w:eastAsia="ru-RU"/>
        </w:rPr>
        <w:t>пос. Стодолище, в севе</w:t>
      </w:r>
      <w:r>
        <w:rPr>
          <w:rFonts w:ascii="Times New Roman" w:eastAsia="Times New Roman" w:hAnsi="Times New Roman"/>
          <w:sz w:val="24"/>
          <w:szCs w:val="24"/>
          <w:lang w:eastAsia="ru-RU"/>
        </w:rPr>
        <w:t xml:space="preserve">рной части  дер. Красное Знамя. </w:t>
      </w:r>
      <w:r w:rsidRPr="00BD6281">
        <w:rPr>
          <w:rFonts w:ascii="Times New Roman" w:eastAsia="Times New Roman" w:hAnsi="Times New Roman"/>
          <w:sz w:val="24"/>
          <w:szCs w:val="24"/>
          <w:lang w:eastAsia="ru-RU"/>
        </w:rPr>
        <w:t>Общая площадь ООПТ – 4,5 га</w:t>
      </w:r>
      <w:r>
        <w:rPr>
          <w:rFonts w:ascii="Times New Roman" w:eastAsia="Times New Roman" w:hAnsi="Times New Roman"/>
          <w:sz w:val="24"/>
          <w:szCs w:val="24"/>
          <w:lang w:eastAsia="ru-RU"/>
        </w:rPr>
        <w:t xml:space="preserve">. </w:t>
      </w:r>
    </w:p>
    <w:p w:rsidR="00BD6281" w:rsidRPr="00BD6281" w:rsidRDefault="00BD6281" w:rsidP="00F501F5">
      <w:pPr>
        <w:spacing w:after="0" w:line="360" w:lineRule="auto"/>
        <w:jc w:val="both"/>
        <w:rPr>
          <w:rFonts w:ascii="Times New Roman" w:eastAsia="Times New Roman" w:hAnsi="Times New Roman"/>
          <w:sz w:val="24"/>
          <w:szCs w:val="24"/>
          <w:lang w:eastAsia="ru-RU"/>
        </w:rPr>
      </w:pPr>
      <w:r w:rsidRPr="00BD6281">
        <w:rPr>
          <w:rFonts w:ascii="Times New Roman" w:eastAsia="Times New Roman" w:hAnsi="Times New Roman"/>
          <w:sz w:val="24"/>
          <w:szCs w:val="24"/>
          <w:lang w:eastAsia="ru-RU"/>
        </w:rPr>
        <w:t xml:space="preserve">Границы ООПТ </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
        <w:gridCol w:w="2999"/>
        <w:gridCol w:w="4678"/>
      </w:tblGrid>
      <w:tr w:rsidR="00BD6281" w:rsidRPr="00BD6281" w:rsidTr="00BD6281">
        <w:trPr>
          <w:trHeight w:val="585"/>
        </w:trPr>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6281" w:rsidRPr="00BD6281" w:rsidRDefault="00BD6281" w:rsidP="00BD6281">
            <w:pPr>
              <w:spacing w:after="0" w:line="240" w:lineRule="auto"/>
              <w:jc w:val="center"/>
              <w:rPr>
                <w:rFonts w:ascii="Times New Roman" w:hAnsi="Times New Roman"/>
                <w:lang w:eastAsia="ru-RU"/>
              </w:rPr>
            </w:pPr>
            <w:r w:rsidRPr="00BD6281">
              <w:rPr>
                <w:rFonts w:ascii="Times New Roman" w:hAnsi="Times New Roman"/>
                <w:lang w:eastAsia="ru-RU"/>
              </w:rPr>
              <w:t xml:space="preserve">№ </w:t>
            </w:r>
            <w:proofErr w:type="spellStart"/>
            <w:r w:rsidRPr="00BD6281">
              <w:rPr>
                <w:rFonts w:ascii="Times New Roman" w:hAnsi="Times New Roman"/>
                <w:lang w:eastAsia="ru-RU"/>
              </w:rPr>
              <w:t>тчк</w:t>
            </w:r>
            <w:proofErr w:type="spellEnd"/>
          </w:p>
        </w:tc>
        <w:tc>
          <w:tcPr>
            <w:tcW w:w="7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281" w:rsidRPr="00BD6281" w:rsidRDefault="00BD6281" w:rsidP="00BD6281">
            <w:pPr>
              <w:spacing w:after="0" w:line="240" w:lineRule="auto"/>
              <w:jc w:val="center"/>
              <w:rPr>
                <w:rFonts w:ascii="Times New Roman" w:hAnsi="Times New Roman"/>
                <w:lang w:eastAsia="ru-RU"/>
              </w:rPr>
            </w:pPr>
            <w:r w:rsidRPr="00BD6281">
              <w:rPr>
                <w:rFonts w:ascii="Times New Roman" w:hAnsi="Times New Roman"/>
                <w:lang w:eastAsia="ru-RU"/>
              </w:rPr>
              <w:t xml:space="preserve">Координаты </w:t>
            </w:r>
            <w:r w:rsidRPr="00BD6281">
              <w:rPr>
                <w:rFonts w:ascii="Times New Roman" w:hAnsi="Times New Roman"/>
                <w:lang w:val="en-US" w:eastAsia="ru-RU"/>
              </w:rPr>
              <w:t>WGS-84</w:t>
            </w:r>
          </w:p>
        </w:tc>
      </w:tr>
      <w:tr w:rsidR="00BD6281" w:rsidRPr="00BD6281" w:rsidTr="00BD6281">
        <w:trPr>
          <w:trHeight w:val="140"/>
        </w:trPr>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6281" w:rsidRPr="00BD6281" w:rsidRDefault="00BD6281" w:rsidP="00BD6281">
            <w:pPr>
              <w:spacing w:after="0" w:line="240" w:lineRule="auto"/>
              <w:jc w:val="center"/>
              <w:rPr>
                <w:rFonts w:ascii="Times New Roman" w:hAnsi="Times New Roman"/>
                <w:sz w:val="20"/>
                <w:szCs w:val="20"/>
                <w:lang w:eastAsia="ru-RU"/>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BD6281" w:rsidRPr="00BD6281" w:rsidRDefault="00BD6281" w:rsidP="00BD6281">
            <w:pPr>
              <w:spacing w:after="0" w:line="240" w:lineRule="auto"/>
              <w:jc w:val="center"/>
              <w:rPr>
                <w:rFonts w:ascii="Times New Roman" w:hAnsi="Times New Roman"/>
                <w:lang w:eastAsia="ru-RU"/>
              </w:rPr>
            </w:pPr>
            <w:r w:rsidRPr="00BD6281">
              <w:rPr>
                <w:rFonts w:ascii="Times New Roman" w:hAnsi="Times New Roman"/>
                <w:lang w:eastAsia="ru-RU"/>
              </w:rPr>
              <w:t>широта</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D6281" w:rsidRPr="00BD6281" w:rsidRDefault="00BD6281" w:rsidP="00BD6281">
            <w:pPr>
              <w:spacing w:after="0" w:line="240" w:lineRule="auto"/>
              <w:jc w:val="center"/>
              <w:rPr>
                <w:rFonts w:ascii="Times New Roman" w:hAnsi="Times New Roman"/>
                <w:lang w:eastAsia="ru-RU"/>
              </w:rPr>
            </w:pPr>
            <w:r w:rsidRPr="00BD6281">
              <w:rPr>
                <w:rFonts w:ascii="Times New Roman" w:hAnsi="Times New Roman"/>
                <w:lang w:eastAsia="ru-RU"/>
              </w:rPr>
              <w:t>долгота</w:t>
            </w:r>
          </w:p>
        </w:tc>
      </w:tr>
      <w:tr w:rsidR="00BD6281" w:rsidRPr="00BD6281" w:rsidTr="00BD6281">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BD6281" w:rsidRPr="00BD6281" w:rsidRDefault="00BD6281" w:rsidP="00BD6281">
            <w:pPr>
              <w:spacing w:after="0" w:line="240" w:lineRule="auto"/>
              <w:jc w:val="center"/>
              <w:rPr>
                <w:rFonts w:ascii="Times New Roman" w:hAnsi="Times New Roman"/>
                <w:sz w:val="20"/>
                <w:szCs w:val="20"/>
                <w:lang w:eastAsia="ru-RU"/>
              </w:rPr>
            </w:pPr>
            <w:r w:rsidRPr="00BD6281">
              <w:rPr>
                <w:rFonts w:ascii="Times New Roman" w:hAnsi="Times New Roman"/>
                <w:sz w:val="20"/>
                <w:szCs w:val="20"/>
                <w:lang w:eastAsia="ru-RU"/>
              </w:rPr>
              <w:t>1</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54° 7' 36,391"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32° 32' 0,414"</w:t>
            </w:r>
          </w:p>
        </w:tc>
      </w:tr>
      <w:tr w:rsidR="00BD6281" w:rsidRPr="00BD6281" w:rsidTr="00BD6281">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BD6281" w:rsidRPr="00BD6281" w:rsidRDefault="00BD6281" w:rsidP="00BD6281">
            <w:pPr>
              <w:spacing w:after="0" w:line="240" w:lineRule="auto"/>
              <w:jc w:val="center"/>
              <w:rPr>
                <w:rFonts w:ascii="Times New Roman" w:hAnsi="Times New Roman"/>
                <w:sz w:val="20"/>
                <w:szCs w:val="20"/>
                <w:lang w:eastAsia="ru-RU"/>
              </w:rPr>
            </w:pPr>
            <w:r w:rsidRPr="00BD6281">
              <w:rPr>
                <w:rFonts w:ascii="Times New Roman" w:hAnsi="Times New Roman"/>
                <w:sz w:val="20"/>
                <w:szCs w:val="20"/>
                <w:lang w:eastAsia="ru-RU"/>
              </w:rPr>
              <w:t>2</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54° 7' 41,294"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32° 32' 4,615"</w:t>
            </w:r>
          </w:p>
        </w:tc>
      </w:tr>
      <w:tr w:rsidR="00BD6281" w:rsidRPr="00BD6281" w:rsidTr="00BD6281">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BD6281" w:rsidRPr="00BD6281" w:rsidRDefault="00BD6281" w:rsidP="00BD6281">
            <w:pPr>
              <w:spacing w:after="0" w:line="240" w:lineRule="auto"/>
              <w:jc w:val="center"/>
              <w:rPr>
                <w:rFonts w:ascii="Times New Roman" w:hAnsi="Times New Roman"/>
                <w:sz w:val="20"/>
                <w:szCs w:val="20"/>
                <w:lang w:eastAsia="ru-RU"/>
              </w:rPr>
            </w:pPr>
            <w:r w:rsidRPr="00BD6281">
              <w:rPr>
                <w:rFonts w:ascii="Times New Roman" w:hAnsi="Times New Roman"/>
                <w:sz w:val="20"/>
                <w:szCs w:val="20"/>
                <w:lang w:eastAsia="ru-RU"/>
              </w:rPr>
              <w:t>3</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54° 7' 39,404"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32° 32' 15,294"</w:t>
            </w:r>
          </w:p>
        </w:tc>
      </w:tr>
      <w:tr w:rsidR="00BD6281" w:rsidRPr="00BD6281" w:rsidTr="00BD6281">
        <w:trPr>
          <w:trHeight w:val="242"/>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BD6281" w:rsidRPr="00BD6281" w:rsidRDefault="00BD6281" w:rsidP="00BD6281">
            <w:pPr>
              <w:spacing w:after="0" w:line="240" w:lineRule="auto"/>
              <w:jc w:val="center"/>
              <w:rPr>
                <w:rFonts w:ascii="Times New Roman" w:hAnsi="Times New Roman"/>
                <w:sz w:val="20"/>
                <w:szCs w:val="20"/>
                <w:lang w:eastAsia="ru-RU"/>
              </w:rPr>
            </w:pPr>
            <w:r w:rsidRPr="00BD6281">
              <w:rPr>
                <w:rFonts w:ascii="Times New Roman" w:hAnsi="Times New Roman"/>
                <w:sz w:val="20"/>
                <w:szCs w:val="20"/>
                <w:lang w:eastAsia="ru-RU"/>
              </w:rPr>
              <w:t>4</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54° 7' 43,383"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32° 32' 26,500"</w:t>
            </w:r>
          </w:p>
        </w:tc>
      </w:tr>
      <w:tr w:rsidR="00BD6281" w:rsidRPr="00BD6281" w:rsidTr="00BD6281">
        <w:trPr>
          <w:trHeight w:val="157"/>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BD6281" w:rsidRPr="00BD6281" w:rsidRDefault="00BD6281" w:rsidP="00BD6281">
            <w:pPr>
              <w:spacing w:after="0" w:line="240" w:lineRule="auto"/>
              <w:jc w:val="center"/>
              <w:rPr>
                <w:rFonts w:ascii="Times New Roman" w:hAnsi="Times New Roman"/>
                <w:sz w:val="20"/>
                <w:szCs w:val="20"/>
                <w:lang w:eastAsia="ru-RU"/>
              </w:rPr>
            </w:pPr>
            <w:r w:rsidRPr="00BD6281">
              <w:rPr>
                <w:rFonts w:ascii="Times New Roman" w:hAnsi="Times New Roman"/>
                <w:sz w:val="20"/>
                <w:szCs w:val="20"/>
                <w:lang w:eastAsia="ru-RU"/>
              </w:rPr>
              <w:t>5</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54° 7' 41,690"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32° 32' 28,832"</w:t>
            </w:r>
          </w:p>
        </w:tc>
      </w:tr>
      <w:tr w:rsidR="00BD6281" w:rsidRPr="00BD6281" w:rsidTr="00BD6281">
        <w:trPr>
          <w:trHeight w:val="157"/>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BD6281" w:rsidRPr="00BD6281" w:rsidRDefault="00BD6281" w:rsidP="00BD6281">
            <w:pPr>
              <w:spacing w:after="0" w:line="240" w:lineRule="auto"/>
              <w:jc w:val="center"/>
              <w:rPr>
                <w:rFonts w:cs="Calibri"/>
                <w:sz w:val="20"/>
                <w:szCs w:val="20"/>
                <w:lang w:eastAsia="ru-RU"/>
              </w:rPr>
            </w:pPr>
            <w:r w:rsidRPr="00BD6281">
              <w:rPr>
                <w:rFonts w:cs="Calibri"/>
                <w:sz w:val="20"/>
                <w:szCs w:val="20"/>
                <w:lang w:eastAsia="ru-RU"/>
              </w:rPr>
              <w:t>6</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54° 7' 34,975"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BD6281" w:rsidRPr="00BD6281" w:rsidRDefault="00BD6281" w:rsidP="00BD6281">
            <w:pPr>
              <w:spacing w:after="0" w:line="240" w:lineRule="auto"/>
              <w:jc w:val="center"/>
              <w:rPr>
                <w:rFonts w:ascii="Arial CYR" w:eastAsia="Times New Roman" w:hAnsi="Arial CYR" w:cs="Arial CYR"/>
                <w:sz w:val="18"/>
                <w:szCs w:val="18"/>
                <w:lang w:val="en-US" w:eastAsia="ru-RU"/>
              </w:rPr>
            </w:pPr>
            <w:r w:rsidRPr="00BD6281">
              <w:rPr>
                <w:rFonts w:ascii="Arial CYR" w:eastAsia="Times New Roman" w:hAnsi="Arial CYR" w:cs="Arial CYR"/>
                <w:sz w:val="18"/>
                <w:szCs w:val="18"/>
                <w:lang w:eastAsia="ru-RU"/>
              </w:rPr>
              <w:t>32° 32' 10,560"</w:t>
            </w:r>
          </w:p>
        </w:tc>
      </w:tr>
    </w:tbl>
    <w:p w:rsidR="00BD6281" w:rsidRPr="00843969" w:rsidRDefault="00BD6281" w:rsidP="00BD6281">
      <w:pPr>
        <w:spacing w:after="0"/>
        <w:ind w:firstLine="709"/>
        <w:jc w:val="both"/>
        <w:rPr>
          <w:rFonts w:ascii="Times New Roman" w:eastAsia="Times New Roman" w:hAnsi="Times New Roman"/>
          <w:sz w:val="24"/>
          <w:szCs w:val="24"/>
          <w:lang w:eastAsia="ru-RU"/>
        </w:rPr>
      </w:pPr>
    </w:p>
    <w:p w:rsidR="00221739" w:rsidRDefault="00221739" w:rsidP="00221739">
      <w:pPr>
        <w:spacing w:after="0" w:line="360" w:lineRule="auto"/>
        <w:ind w:firstLine="142"/>
        <w:jc w:val="both"/>
        <w:rPr>
          <w:rFonts w:ascii="Times New Roman" w:eastAsiaTheme="minorHAnsi" w:hAnsi="Times New Roman"/>
          <w:sz w:val="24"/>
          <w:szCs w:val="28"/>
        </w:rPr>
      </w:pPr>
      <w:r>
        <w:rPr>
          <w:rFonts w:ascii="Times New Roman" w:eastAsiaTheme="minorHAnsi" w:hAnsi="Times New Roman"/>
          <w:noProof/>
          <w:sz w:val="24"/>
          <w:szCs w:val="28"/>
          <w:lang w:eastAsia="ru-RU"/>
        </w:rPr>
        <w:drawing>
          <wp:inline distT="0" distB="0" distL="0" distR="0" wp14:anchorId="05416FC0" wp14:editId="3A68D5F8">
            <wp:extent cx="5943600" cy="3678555"/>
            <wp:effectExtent l="0" t="0" r="0" b="0"/>
            <wp:docPr id="1" name="Рисунок 1" descr="G:\ГП\prilozhenie-1-karta-s-koordinat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ГП\prilozhenie-1-karta-s-koordinatam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78555"/>
                    </a:xfrm>
                    <a:prstGeom prst="rect">
                      <a:avLst/>
                    </a:prstGeom>
                    <a:noFill/>
                    <a:ln>
                      <a:noFill/>
                    </a:ln>
                  </pic:spPr>
                </pic:pic>
              </a:graphicData>
            </a:graphic>
          </wp:inline>
        </w:drawing>
      </w:r>
    </w:p>
    <w:p w:rsidR="00221739" w:rsidRDefault="00221739" w:rsidP="00F501F5">
      <w:pPr>
        <w:spacing w:after="0" w:line="360" w:lineRule="auto"/>
        <w:ind w:firstLine="709"/>
        <w:jc w:val="both"/>
        <w:rPr>
          <w:rFonts w:ascii="Times New Roman" w:eastAsiaTheme="minorHAnsi" w:hAnsi="Times New Roman"/>
          <w:sz w:val="24"/>
          <w:szCs w:val="28"/>
        </w:rPr>
      </w:pPr>
    </w:p>
    <w:p w:rsidR="00A777B6" w:rsidRDefault="00A777B6"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П</w:t>
      </w:r>
      <w:r w:rsidRPr="00A777B6">
        <w:rPr>
          <w:rFonts w:ascii="Times New Roman" w:eastAsiaTheme="minorHAnsi" w:hAnsi="Times New Roman"/>
          <w:sz w:val="24"/>
          <w:szCs w:val="28"/>
        </w:rPr>
        <w:t xml:space="preserve">арк расположен в границах населенного пункта </w:t>
      </w:r>
      <w:r>
        <w:rPr>
          <w:rFonts w:ascii="Times New Roman" w:eastAsiaTheme="minorHAnsi" w:hAnsi="Times New Roman"/>
          <w:sz w:val="24"/>
          <w:szCs w:val="28"/>
        </w:rPr>
        <w:t>–</w:t>
      </w:r>
      <w:r w:rsidRPr="00A777B6">
        <w:rPr>
          <w:rFonts w:ascii="Times New Roman" w:eastAsiaTheme="minorHAnsi" w:hAnsi="Times New Roman"/>
          <w:sz w:val="24"/>
          <w:szCs w:val="28"/>
        </w:rPr>
        <w:t xml:space="preserve"> деревни</w:t>
      </w:r>
      <w:r>
        <w:rPr>
          <w:rFonts w:ascii="Times New Roman" w:eastAsiaTheme="minorHAnsi" w:hAnsi="Times New Roman"/>
          <w:sz w:val="24"/>
          <w:szCs w:val="28"/>
        </w:rPr>
        <w:t xml:space="preserve"> </w:t>
      </w:r>
      <w:r w:rsidRPr="00A777B6">
        <w:rPr>
          <w:rFonts w:ascii="Times New Roman" w:eastAsiaTheme="minorHAnsi" w:hAnsi="Times New Roman"/>
          <w:sz w:val="24"/>
          <w:szCs w:val="28"/>
        </w:rPr>
        <w:t>Красное Знамя, в пределах бывшего имения помещика Соколова. Усадебные здания не сохранились. С южной</w:t>
      </w:r>
      <w:r>
        <w:rPr>
          <w:rFonts w:ascii="Times New Roman" w:eastAsiaTheme="minorHAnsi" w:hAnsi="Times New Roman"/>
          <w:sz w:val="24"/>
          <w:szCs w:val="28"/>
        </w:rPr>
        <w:t xml:space="preserve"> </w:t>
      </w:r>
      <w:r w:rsidRPr="00A777B6">
        <w:rPr>
          <w:rFonts w:ascii="Times New Roman" w:eastAsiaTheme="minorHAnsi" w:hAnsi="Times New Roman"/>
          <w:sz w:val="24"/>
          <w:szCs w:val="28"/>
        </w:rPr>
        <w:t xml:space="preserve">стороны парк ограничен автодорогой, с севера - рекой </w:t>
      </w:r>
      <w:proofErr w:type="spellStart"/>
      <w:r w:rsidRPr="00A777B6">
        <w:rPr>
          <w:rFonts w:ascii="Times New Roman" w:eastAsiaTheme="minorHAnsi" w:hAnsi="Times New Roman"/>
          <w:sz w:val="24"/>
          <w:szCs w:val="28"/>
        </w:rPr>
        <w:t>Стомять</w:t>
      </w:r>
      <w:proofErr w:type="spellEnd"/>
      <w:r w:rsidRPr="00A777B6">
        <w:rPr>
          <w:rFonts w:ascii="Times New Roman" w:eastAsiaTheme="minorHAnsi" w:hAnsi="Times New Roman"/>
          <w:sz w:val="24"/>
          <w:szCs w:val="28"/>
        </w:rPr>
        <w:t xml:space="preserve">. Рельеф местности </w:t>
      </w:r>
      <w:r w:rsidRPr="00A777B6">
        <w:rPr>
          <w:rFonts w:ascii="Times New Roman" w:eastAsiaTheme="minorHAnsi" w:hAnsi="Times New Roman"/>
          <w:sz w:val="24"/>
          <w:szCs w:val="28"/>
        </w:rPr>
        <w:lastRenderedPageBreak/>
        <w:t>имеет уклон на запад и к</w:t>
      </w:r>
      <w:r>
        <w:rPr>
          <w:rFonts w:ascii="Times New Roman" w:eastAsiaTheme="minorHAnsi" w:hAnsi="Times New Roman"/>
          <w:sz w:val="24"/>
          <w:szCs w:val="28"/>
        </w:rPr>
        <w:t xml:space="preserve"> </w:t>
      </w:r>
      <w:r w:rsidRPr="00A777B6">
        <w:rPr>
          <w:rFonts w:ascii="Times New Roman" w:eastAsiaTheme="minorHAnsi" w:hAnsi="Times New Roman"/>
          <w:sz w:val="24"/>
          <w:szCs w:val="28"/>
        </w:rPr>
        <w:t>реке на север, местами имеются западины. Ландшафт территории парка привлекател</w:t>
      </w:r>
      <w:r>
        <w:rPr>
          <w:rFonts w:ascii="Times New Roman" w:eastAsiaTheme="minorHAnsi" w:hAnsi="Times New Roman"/>
          <w:sz w:val="24"/>
          <w:szCs w:val="28"/>
        </w:rPr>
        <w:t xml:space="preserve">ен, так как парк </w:t>
      </w:r>
      <w:r w:rsidRPr="00A777B6">
        <w:rPr>
          <w:rFonts w:ascii="Times New Roman" w:eastAsiaTheme="minorHAnsi" w:hAnsi="Times New Roman"/>
          <w:sz w:val="24"/>
          <w:szCs w:val="28"/>
        </w:rPr>
        <w:t xml:space="preserve">расположен вблизи поймы реки </w:t>
      </w:r>
      <w:proofErr w:type="spellStart"/>
      <w:r w:rsidRPr="00A777B6">
        <w:rPr>
          <w:rFonts w:ascii="Times New Roman" w:eastAsiaTheme="minorHAnsi" w:hAnsi="Times New Roman"/>
          <w:sz w:val="24"/>
          <w:szCs w:val="28"/>
        </w:rPr>
        <w:t>Стомять</w:t>
      </w:r>
      <w:proofErr w:type="spellEnd"/>
      <w:r w:rsidRPr="00A777B6">
        <w:rPr>
          <w:rFonts w:ascii="Times New Roman" w:eastAsiaTheme="minorHAnsi" w:hAnsi="Times New Roman"/>
          <w:sz w:val="24"/>
          <w:szCs w:val="28"/>
        </w:rPr>
        <w:t xml:space="preserve">. </w:t>
      </w:r>
      <w:proofErr w:type="gramStart"/>
      <w:r w:rsidRPr="00A777B6">
        <w:rPr>
          <w:rFonts w:ascii="Times New Roman" w:eastAsiaTheme="minorHAnsi" w:hAnsi="Times New Roman"/>
          <w:sz w:val="24"/>
          <w:szCs w:val="28"/>
        </w:rPr>
        <w:t>В парке произрастает около 10 вид</w:t>
      </w:r>
      <w:r>
        <w:rPr>
          <w:rFonts w:ascii="Times New Roman" w:eastAsiaTheme="minorHAnsi" w:hAnsi="Times New Roman"/>
          <w:sz w:val="24"/>
          <w:szCs w:val="28"/>
        </w:rPr>
        <w:t xml:space="preserve">ов деревьев: тополь, липа, ель, </w:t>
      </w:r>
      <w:r w:rsidRPr="00A777B6">
        <w:rPr>
          <w:rFonts w:ascii="Times New Roman" w:eastAsiaTheme="minorHAnsi" w:hAnsi="Times New Roman"/>
          <w:sz w:val="24"/>
          <w:szCs w:val="28"/>
        </w:rPr>
        <w:t>клен, береза, ясень, дуб, сосна, осина, вяз.</w:t>
      </w:r>
      <w:proofErr w:type="gramEnd"/>
      <w:r w:rsidRPr="00A777B6">
        <w:rPr>
          <w:rFonts w:ascii="Times New Roman" w:eastAsiaTheme="minorHAnsi" w:hAnsi="Times New Roman"/>
          <w:sz w:val="24"/>
          <w:szCs w:val="28"/>
        </w:rPr>
        <w:t xml:space="preserve"> Возраст отдельных деревьев достига</w:t>
      </w:r>
      <w:r>
        <w:rPr>
          <w:rFonts w:ascii="Times New Roman" w:eastAsiaTheme="minorHAnsi" w:hAnsi="Times New Roman"/>
          <w:sz w:val="24"/>
          <w:szCs w:val="28"/>
        </w:rPr>
        <w:t xml:space="preserve">ет 150 - 160 лет. В центральной </w:t>
      </w:r>
      <w:r w:rsidRPr="00A777B6">
        <w:rPr>
          <w:rFonts w:ascii="Times New Roman" w:eastAsiaTheme="minorHAnsi" w:hAnsi="Times New Roman"/>
          <w:sz w:val="24"/>
          <w:szCs w:val="28"/>
        </w:rPr>
        <w:t>части парка просматриваются аллеи из старых деревьев липы - самой р</w:t>
      </w:r>
      <w:r>
        <w:rPr>
          <w:rFonts w:ascii="Times New Roman" w:eastAsiaTheme="minorHAnsi" w:hAnsi="Times New Roman"/>
          <w:sz w:val="24"/>
          <w:szCs w:val="28"/>
        </w:rPr>
        <w:t xml:space="preserve">аспространенной в парке породой </w:t>
      </w:r>
      <w:r w:rsidRPr="00A777B6">
        <w:rPr>
          <w:rFonts w:ascii="Times New Roman" w:eastAsiaTheme="minorHAnsi" w:hAnsi="Times New Roman"/>
          <w:sz w:val="24"/>
          <w:szCs w:val="28"/>
        </w:rPr>
        <w:t>дерева. В густом подросте преобладают липа, клен, ольха. В западной ч</w:t>
      </w:r>
      <w:r>
        <w:rPr>
          <w:rFonts w:ascii="Times New Roman" w:eastAsiaTheme="minorHAnsi" w:hAnsi="Times New Roman"/>
          <w:sz w:val="24"/>
          <w:szCs w:val="28"/>
        </w:rPr>
        <w:t xml:space="preserve">асти парка произрастают березы, </w:t>
      </w:r>
      <w:r w:rsidRPr="00A777B6">
        <w:rPr>
          <w:rFonts w:ascii="Times New Roman" w:eastAsiaTheme="minorHAnsi" w:hAnsi="Times New Roman"/>
          <w:sz w:val="24"/>
          <w:szCs w:val="28"/>
        </w:rPr>
        <w:t>подрост здесь встречается редко, в травостое преобладают злаки. Эта</w:t>
      </w:r>
      <w:r>
        <w:rPr>
          <w:rFonts w:ascii="Times New Roman" w:eastAsiaTheme="minorHAnsi" w:hAnsi="Times New Roman"/>
          <w:sz w:val="24"/>
          <w:szCs w:val="28"/>
        </w:rPr>
        <w:t xml:space="preserve"> часть парка наиболее посещаема </w:t>
      </w:r>
      <w:r w:rsidRPr="00A777B6">
        <w:rPr>
          <w:rFonts w:ascii="Times New Roman" w:eastAsiaTheme="minorHAnsi" w:hAnsi="Times New Roman"/>
          <w:sz w:val="24"/>
          <w:szCs w:val="28"/>
        </w:rPr>
        <w:t xml:space="preserve">местными жителями. К северу в глубине парка находятся жилые дома </w:t>
      </w:r>
      <w:r>
        <w:rPr>
          <w:rFonts w:ascii="Times New Roman" w:eastAsiaTheme="minorHAnsi" w:hAnsi="Times New Roman"/>
          <w:sz w:val="24"/>
          <w:szCs w:val="28"/>
        </w:rPr>
        <w:t xml:space="preserve">местных жителей и хозяйственные </w:t>
      </w:r>
      <w:r w:rsidRPr="00A777B6">
        <w:rPr>
          <w:rFonts w:ascii="Times New Roman" w:eastAsiaTheme="minorHAnsi" w:hAnsi="Times New Roman"/>
          <w:sz w:val="24"/>
          <w:szCs w:val="28"/>
        </w:rPr>
        <w:t xml:space="preserve">постройки. За жилой зоной ближе к реке </w:t>
      </w:r>
      <w:proofErr w:type="spellStart"/>
      <w:r w:rsidRPr="00A777B6">
        <w:rPr>
          <w:rFonts w:ascii="Times New Roman" w:eastAsiaTheme="minorHAnsi" w:hAnsi="Times New Roman"/>
          <w:sz w:val="24"/>
          <w:szCs w:val="28"/>
        </w:rPr>
        <w:t>Стомять</w:t>
      </w:r>
      <w:proofErr w:type="spellEnd"/>
      <w:r w:rsidRPr="00A777B6">
        <w:rPr>
          <w:rFonts w:ascii="Times New Roman" w:eastAsiaTheme="minorHAnsi" w:hAnsi="Times New Roman"/>
          <w:sz w:val="24"/>
          <w:szCs w:val="28"/>
        </w:rPr>
        <w:t xml:space="preserve"> среди насаждений берез</w:t>
      </w:r>
      <w:r>
        <w:rPr>
          <w:rFonts w:ascii="Times New Roman" w:eastAsiaTheme="minorHAnsi" w:hAnsi="Times New Roman"/>
          <w:sz w:val="24"/>
          <w:szCs w:val="28"/>
        </w:rPr>
        <w:t xml:space="preserve">ы просматриваются старые сосны, </w:t>
      </w:r>
      <w:r w:rsidRPr="00A777B6">
        <w:rPr>
          <w:rFonts w:ascii="Times New Roman" w:eastAsiaTheme="minorHAnsi" w:hAnsi="Times New Roman"/>
          <w:sz w:val="24"/>
          <w:szCs w:val="28"/>
        </w:rPr>
        <w:t>ели, осины. Здесь территория парка смыкается с участками лесных насажден</w:t>
      </w:r>
      <w:r>
        <w:rPr>
          <w:rFonts w:ascii="Times New Roman" w:eastAsiaTheme="minorHAnsi" w:hAnsi="Times New Roman"/>
          <w:sz w:val="24"/>
          <w:szCs w:val="28"/>
        </w:rPr>
        <w:t xml:space="preserve">ий естественного происхождения. </w:t>
      </w:r>
      <w:r w:rsidRPr="00A777B6">
        <w:rPr>
          <w:rFonts w:ascii="Times New Roman" w:eastAsiaTheme="minorHAnsi" w:hAnsi="Times New Roman"/>
          <w:sz w:val="24"/>
          <w:szCs w:val="28"/>
        </w:rPr>
        <w:t>У реки имеется оборудованное место отдыха - деревянный стол и ск</w:t>
      </w:r>
      <w:r>
        <w:rPr>
          <w:rFonts w:ascii="Times New Roman" w:eastAsiaTheme="minorHAnsi" w:hAnsi="Times New Roman"/>
          <w:sz w:val="24"/>
          <w:szCs w:val="28"/>
        </w:rPr>
        <w:t xml:space="preserve">амейки. Восточная часть парка в </w:t>
      </w:r>
      <w:r w:rsidRPr="00A777B6">
        <w:rPr>
          <w:rFonts w:ascii="Times New Roman" w:eastAsiaTheme="minorHAnsi" w:hAnsi="Times New Roman"/>
          <w:sz w:val="24"/>
          <w:szCs w:val="28"/>
        </w:rPr>
        <w:t>понижениях труднопроходима из-за густых зарослей лозы и ольхи. Из древе</w:t>
      </w:r>
      <w:r>
        <w:rPr>
          <w:rFonts w:ascii="Times New Roman" w:eastAsiaTheme="minorHAnsi" w:hAnsi="Times New Roman"/>
          <w:sz w:val="24"/>
          <w:szCs w:val="28"/>
        </w:rPr>
        <w:t xml:space="preserve">сных пород деревьев в восточной </w:t>
      </w:r>
      <w:r w:rsidRPr="00A777B6">
        <w:rPr>
          <w:rFonts w:ascii="Times New Roman" w:eastAsiaTheme="minorHAnsi" w:hAnsi="Times New Roman"/>
          <w:sz w:val="24"/>
          <w:szCs w:val="28"/>
        </w:rPr>
        <w:t xml:space="preserve">части парка преобладают береза и сосна. Здесь же сохранились </w:t>
      </w:r>
      <w:r>
        <w:rPr>
          <w:rFonts w:ascii="Times New Roman" w:eastAsiaTheme="minorHAnsi" w:hAnsi="Times New Roman"/>
          <w:sz w:val="24"/>
          <w:szCs w:val="28"/>
        </w:rPr>
        <w:t xml:space="preserve">старые дубы, которые и являются </w:t>
      </w:r>
      <w:r w:rsidRPr="00A777B6">
        <w:rPr>
          <w:rFonts w:ascii="Times New Roman" w:eastAsiaTheme="minorHAnsi" w:hAnsi="Times New Roman"/>
          <w:sz w:val="24"/>
          <w:szCs w:val="28"/>
        </w:rPr>
        <w:t>достопримечательностью парка. Ранее парк использовался для массового отдыха</w:t>
      </w:r>
      <w:r>
        <w:rPr>
          <w:rFonts w:ascii="Times New Roman" w:eastAsiaTheme="minorHAnsi" w:hAnsi="Times New Roman"/>
          <w:sz w:val="24"/>
          <w:szCs w:val="28"/>
        </w:rPr>
        <w:t xml:space="preserve"> жителей поселка Красное </w:t>
      </w:r>
      <w:r w:rsidRPr="00A777B6">
        <w:rPr>
          <w:rFonts w:ascii="Times New Roman" w:eastAsiaTheme="minorHAnsi" w:hAnsi="Times New Roman"/>
          <w:sz w:val="24"/>
          <w:szCs w:val="28"/>
        </w:rPr>
        <w:t>Знамя. В настоящее время парк сохранил рекреационные свойства, однако нуждается в мероприятиях по уходу.</w:t>
      </w:r>
    </w:p>
    <w:p w:rsidR="00A777B6" w:rsidRPr="00BD6281" w:rsidRDefault="00BD6281" w:rsidP="00F501F5">
      <w:pPr>
        <w:spacing w:after="0" w:line="360" w:lineRule="auto"/>
        <w:ind w:firstLine="709"/>
        <w:jc w:val="both"/>
        <w:rPr>
          <w:rFonts w:ascii="Times New Roman" w:eastAsiaTheme="minorHAnsi" w:hAnsi="Times New Roman"/>
          <w:sz w:val="24"/>
          <w:szCs w:val="28"/>
        </w:rPr>
      </w:pPr>
      <w:r w:rsidRPr="00BD6281">
        <w:rPr>
          <w:rFonts w:ascii="Times New Roman" w:eastAsiaTheme="minorHAnsi" w:hAnsi="Times New Roman"/>
          <w:sz w:val="24"/>
          <w:szCs w:val="28"/>
        </w:rPr>
        <w:t xml:space="preserve">Краткая характеристика рельефа – Рельеф местности имеет уклон на запад и к реке на север, местами имеются западины. </w:t>
      </w:r>
    </w:p>
    <w:p w:rsidR="00BD6281" w:rsidRPr="00BD6281" w:rsidRDefault="00BD6281" w:rsidP="00F501F5">
      <w:pPr>
        <w:spacing w:after="0" w:line="360" w:lineRule="auto"/>
        <w:ind w:firstLine="709"/>
        <w:jc w:val="both"/>
        <w:rPr>
          <w:rFonts w:ascii="Times New Roman" w:eastAsiaTheme="minorHAnsi" w:hAnsi="Times New Roman"/>
          <w:sz w:val="24"/>
          <w:szCs w:val="28"/>
        </w:rPr>
      </w:pPr>
      <w:r w:rsidRPr="00BD6281">
        <w:rPr>
          <w:rFonts w:ascii="Times New Roman" w:eastAsiaTheme="minorHAnsi" w:hAnsi="Times New Roman"/>
          <w:sz w:val="24"/>
          <w:szCs w:val="28"/>
        </w:rPr>
        <w:t xml:space="preserve">Юридические лица, ответственные за обеспечение </w:t>
      </w:r>
      <w:r>
        <w:rPr>
          <w:rFonts w:ascii="Times New Roman" w:eastAsiaTheme="minorHAnsi" w:hAnsi="Times New Roman"/>
          <w:sz w:val="24"/>
          <w:szCs w:val="28"/>
        </w:rPr>
        <w:t>охраны и функционирования ООПТ:</w:t>
      </w:r>
    </w:p>
    <w:p w:rsidR="00BD6281" w:rsidRPr="00BD6281" w:rsidRDefault="00BD6281" w:rsidP="00F501F5">
      <w:pPr>
        <w:spacing w:after="0" w:line="360" w:lineRule="auto"/>
        <w:ind w:firstLine="709"/>
        <w:jc w:val="both"/>
        <w:rPr>
          <w:rFonts w:ascii="Times New Roman" w:eastAsiaTheme="minorHAnsi" w:hAnsi="Times New Roman"/>
          <w:sz w:val="24"/>
          <w:szCs w:val="28"/>
        </w:rPr>
      </w:pPr>
      <w:r w:rsidRPr="00BD6281">
        <w:rPr>
          <w:rFonts w:ascii="Times New Roman" w:eastAsiaTheme="minorHAnsi" w:hAnsi="Times New Roman"/>
          <w:sz w:val="24"/>
          <w:szCs w:val="28"/>
        </w:rPr>
        <w:t>– Департамент Смоленской области по природным ресурсам и экологии;</w:t>
      </w:r>
    </w:p>
    <w:p w:rsidR="00BD6281" w:rsidRPr="00BD6281" w:rsidRDefault="00BD6281" w:rsidP="00F501F5">
      <w:pPr>
        <w:spacing w:after="0" w:line="360" w:lineRule="auto"/>
        <w:ind w:firstLine="709"/>
        <w:jc w:val="both"/>
        <w:rPr>
          <w:rFonts w:ascii="Times New Roman" w:eastAsiaTheme="minorHAnsi" w:hAnsi="Times New Roman"/>
          <w:sz w:val="24"/>
          <w:szCs w:val="28"/>
        </w:rPr>
      </w:pPr>
      <w:r w:rsidRPr="00BD6281">
        <w:rPr>
          <w:rFonts w:ascii="Times New Roman" w:eastAsiaTheme="minorHAnsi" w:hAnsi="Times New Roman"/>
          <w:sz w:val="24"/>
          <w:szCs w:val="28"/>
        </w:rPr>
        <w:t>– Администрация муниципального образования «</w:t>
      </w:r>
      <w:proofErr w:type="spellStart"/>
      <w:r w:rsidRPr="00BD6281">
        <w:rPr>
          <w:rFonts w:ascii="Times New Roman" w:eastAsiaTheme="minorHAnsi" w:hAnsi="Times New Roman"/>
          <w:sz w:val="24"/>
          <w:szCs w:val="28"/>
        </w:rPr>
        <w:t>Починковский</w:t>
      </w:r>
      <w:proofErr w:type="spellEnd"/>
      <w:r w:rsidRPr="00BD6281">
        <w:rPr>
          <w:rFonts w:ascii="Times New Roman" w:eastAsiaTheme="minorHAnsi" w:hAnsi="Times New Roman"/>
          <w:sz w:val="24"/>
          <w:szCs w:val="28"/>
        </w:rPr>
        <w:t xml:space="preserve"> района» Смоленской области.</w:t>
      </w:r>
    </w:p>
    <w:p w:rsidR="00BD6281" w:rsidRPr="00BD6281" w:rsidRDefault="00BD6281" w:rsidP="00F501F5">
      <w:pPr>
        <w:spacing w:after="0" w:line="360" w:lineRule="auto"/>
        <w:ind w:firstLine="709"/>
        <w:jc w:val="both"/>
        <w:rPr>
          <w:rFonts w:ascii="Times New Roman" w:eastAsiaTheme="minorHAnsi" w:hAnsi="Times New Roman"/>
          <w:sz w:val="24"/>
          <w:szCs w:val="28"/>
        </w:rPr>
      </w:pPr>
      <w:r w:rsidRPr="00BD6281">
        <w:rPr>
          <w:rFonts w:ascii="Times New Roman" w:eastAsiaTheme="minorHAnsi" w:hAnsi="Times New Roman"/>
          <w:sz w:val="24"/>
          <w:szCs w:val="28"/>
        </w:rPr>
        <w:t>Общий реж</w:t>
      </w:r>
      <w:r w:rsidR="00A777B6">
        <w:rPr>
          <w:rFonts w:ascii="Times New Roman" w:eastAsiaTheme="minorHAnsi" w:hAnsi="Times New Roman"/>
          <w:sz w:val="24"/>
          <w:szCs w:val="28"/>
        </w:rPr>
        <w:t>им охраны и использования ООПТ</w:t>
      </w:r>
      <w:r>
        <w:rPr>
          <w:rFonts w:ascii="Times New Roman" w:eastAsiaTheme="minorHAnsi" w:hAnsi="Times New Roman"/>
          <w:sz w:val="24"/>
          <w:szCs w:val="28"/>
        </w:rPr>
        <w:t>:</w:t>
      </w:r>
    </w:p>
    <w:p w:rsidR="00BD6281" w:rsidRPr="00BD6281" w:rsidRDefault="00996C03" w:rsidP="00F501F5">
      <w:pPr>
        <w:spacing w:after="0" w:line="360" w:lineRule="auto"/>
        <w:ind w:firstLine="709"/>
        <w:jc w:val="both"/>
        <w:rPr>
          <w:rFonts w:ascii="Times New Roman" w:eastAsiaTheme="minorHAnsi" w:hAnsi="Times New Roman"/>
          <w:sz w:val="24"/>
          <w:szCs w:val="28"/>
        </w:rPr>
      </w:pPr>
      <w:r w:rsidRPr="00BD6281">
        <w:rPr>
          <w:rFonts w:ascii="Times New Roman" w:eastAsiaTheme="minorHAnsi" w:hAnsi="Times New Roman"/>
          <w:sz w:val="24"/>
          <w:szCs w:val="28"/>
        </w:rPr>
        <w:t>– проезд</w:t>
      </w:r>
      <w:r w:rsidR="00BD6281" w:rsidRPr="00BD6281">
        <w:rPr>
          <w:rFonts w:ascii="Times New Roman" w:eastAsiaTheme="minorHAnsi" w:hAnsi="Times New Roman"/>
          <w:sz w:val="24"/>
          <w:szCs w:val="28"/>
        </w:rPr>
        <w:t xml:space="preserve"> и стоянка автомобилей, тракторов и других машин;</w:t>
      </w:r>
    </w:p>
    <w:p w:rsidR="00BD6281" w:rsidRPr="00BD6281" w:rsidRDefault="00996C03" w:rsidP="00F501F5">
      <w:pPr>
        <w:spacing w:after="0" w:line="360" w:lineRule="auto"/>
        <w:ind w:firstLine="709"/>
        <w:jc w:val="both"/>
        <w:rPr>
          <w:rFonts w:ascii="Times New Roman" w:eastAsiaTheme="minorHAnsi" w:hAnsi="Times New Roman"/>
          <w:sz w:val="24"/>
          <w:szCs w:val="28"/>
        </w:rPr>
      </w:pPr>
      <w:r w:rsidRPr="00BD6281">
        <w:rPr>
          <w:rFonts w:ascii="Times New Roman" w:eastAsiaTheme="minorHAnsi" w:hAnsi="Times New Roman"/>
          <w:sz w:val="24"/>
          <w:szCs w:val="28"/>
        </w:rPr>
        <w:t>– капитальное</w:t>
      </w:r>
      <w:r w:rsidR="00BD6281" w:rsidRPr="00BD6281">
        <w:rPr>
          <w:rFonts w:ascii="Times New Roman" w:eastAsiaTheme="minorHAnsi" w:hAnsi="Times New Roman"/>
          <w:sz w:val="24"/>
          <w:szCs w:val="28"/>
        </w:rPr>
        <w:t xml:space="preserve"> строительство жилых и производственных зданий;</w:t>
      </w:r>
    </w:p>
    <w:p w:rsidR="00BD6281" w:rsidRPr="00BD6281" w:rsidRDefault="00BD6281" w:rsidP="00F501F5">
      <w:pPr>
        <w:spacing w:after="0" w:line="360" w:lineRule="auto"/>
        <w:ind w:firstLine="709"/>
        <w:jc w:val="both"/>
        <w:rPr>
          <w:rFonts w:ascii="Times New Roman" w:eastAsiaTheme="minorHAnsi" w:hAnsi="Times New Roman"/>
          <w:sz w:val="24"/>
          <w:szCs w:val="28"/>
        </w:rPr>
      </w:pPr>
      <w:r w:rsidRPr="00BD6281">
        <w:rPr>
          <w:rFonts w:ascii="Times New Roman" w:eastAsiaTheme="minorHAnsi" w:hAnsi="Times New Roman"/>
          <w:sz w:val="24"/>
          <w:szCs w:val="28"/>
        </w:rPr>
        <w:t>– прокладка новых дорог, воздушных линий и кабелей электропередачи;</w:t>
      </w:r>
    </w:p>
    <w:p w:rsidR="00996C03" w:rsidRDefault="00BD6281" w:rsidP="00F501F5">
      <w:pPr>
        <w:spacing w:after="0" w:line="360" w:lineRule="auto"/>
        <w:ind w:firstLine="709"/>
        <w:jc w:val="both"/>
        <w:rPr>
          <w:rFonts w:ascii="Times New Roman" w:eastAsiaTheme="minorHAnsi" w:hAnsi="Times New Roman"/>
          <w:sz w:val="24"/>
          <w:szCs w:val="28"/>
        </w:rPr>
      </w:pPr>
      <w:r w:rsidRPr="00BD6281">
        <w:rPr>
          <w:rFonts w:ascii="Times New Roman" w:eastAsiaTheme="minorHAnsi" w:hAnsi="Times New Roman"/>
          <w:sz w:val="24"/>
          <w:szCs w:val="28"/>
        </w:rPr>
        <w:t>– рубка, порча, изменение видового состава растительнос</w:t>
      </w:r>
      <w:r>
        <w:rPr>
          <w:rFonts w:ascii="Times New Roman" w:eastAsiaTheme="minorHAnsi" w:hAnsi="Times New Roman"/>
          <w:sz w:val="24"/>
          <w:szCs w:val="28"/>
        </w:rPr>
        <w:t>ти, кроме мероприятий по уходу;</w:t>
      </w:r>
      <w:r w:rsidRPr="00BD6281">
        <w:rPr>
          <w:rFonts w:ascii="Times New Roman" w:eastAsiaTheme="minorHAnsi" w:hAnsi="Times New Roman"/>
          <w:sz w:val="24"/>
          <w:szCs w:val="28"/>
        </w:rPr>
        <w:t xml:space="preserve">  </w:t>
      </w:r>
    </w:p>
    <w:p w:rsidR="00BD6281" w:rsidRPr="00BD6281" w:rsidRDefault="00996C03" w:rsidP="00F501F5">
      <w:pPr>
        <w:spacing w:after="0" w:line="360" w:lineRule="auto"/>
        <w:ind w:firstLine="709"/>
        <w:jc w:val="both"/>
        <w:rPr>
          <w:rFonts w:ascii="Times New Roman" w:eastAsiaTheme="minorHAnsi" w:hAnsi="Times New Roman"/>
          <w:sz w:val="24"/>
          <w:szCs w:val="28"/>
        </w:rPr>
      </w:pPr>
      <w:r w:rsidRPr="00BD6281">
        <w:rPr>
          <w:rFonts w:ascii="Times New Roman" w:eastAsiaTheme="minorHAnsi" w:hAnsi="Times New Roman"/>
          <w:sz w:val="24"/>
          <w:szCs w:val="28"/>
        </w:rPr>
        <w:t>– добыча</w:t>
      </w:r>
      <w:r w:rsidR="00BD6281" w:rsidRPr="00BD6281">
        <w:rPr>
          <w:rFonts w:ascii="Times New Roman" w:eastAsiaTheme="minorHAnsi" w:hAnsi="Times New Roman"/>
          <w:sz w:val="24"/>
          <w:szCs w:val="28"/>
        </w:rPr>
        <w:t xml:space="preserve"> полезных ископаемых;         </w:t>
      </w:r>
    </w:p>
    <w:p w:rsidR="00BD6281" w:rsidRPr="00BD6281" w:rsidRDefault="00BD6281"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xml:space="preserve">– </w:t>
      </w:r>
      <w:r w:rsidRPr="00BD6281">
        <w:rPr>
          <w:rFonts w:ascii="Times New Roman" w:eastAsiaTheme="minorHAnsi" w:hAnsi="Times New Roman"/>
          <w:sz w:val="24"/>
          <w:szCs w:val="28"/>
        </w:rPr>
        <w:t>прогон и пастьба скота;</w:t>
      </w:r>
    </w:p>
    <w:p w:rsidR="00BD6281" w:rsidRPr="00BD6281" w:rsidRDefault="00996C03" w:rsidP="00F501F5">
      <w:pPr>
        <w:spacing w:after="0" w:line="360" w:lineRule="auto"/>
        <w:ind w:firstLine="709"/>
        <w:jc w:val="both"/>
        <w:rPr>
          <w:rFonts w:ascii="Times New Roman" w:eastAsiaTheme="minorHAnsi" w:hAnsi="Times New Roman"/>
          <w:sz w:val="24"/>
          <w:szCs w:val="28"/>
        </w:rPr>
      </w:pPr>
      <w:r w:rsidRPr="00BD6281">
        <w:rPr>
          <w:rFonts w:ascii="Times New Roman" w:eastAsiaTheme="minorHAnsi" w:hAnsi="Times New Roman"/>
          <w:sz w:val="24"/>
          <w:szCs w:val="28"/>
        </w:rPr>
        <w:t>– разведение</w:t>
      </w:r>
      <w:r w:rsidR="00BD6281" w:rsidRPr="00BD6281">
        <w:rPr>
          <w:rFonts w:ascii="Times New Roman" w:eastAsiaTheme="minorHAnsi" w:hAnsi="Times New Roman"/>
          <w:sz w:val="24"/>
          <w:szCs w:val="28"/>
        </w:rPr>
        <w:t xml:space="preserve"> костров;</w:t>
      </w:r>
    </w:p>
    <w:p w:rsidR="00BD6281" w:rsidRDefault="00BD6281" w:rsidP="00F501F5">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lastRenderedPageBreak/>
        <w:t xml:space="preserve">– </w:t>
      </w:r>
      <w:r w:rsidRPr="00BD6281">
        <w:rPr>
          <w:rFonts w:ascii="Times New Roman" w:eastAsiaTheme="minorHAnsi" w:hAnsi="Times New Roman"/>
          <w:sz w:val="24"/>
          <w:szCs w:val="28"/>
        </w:rPr>
        <w:t>иные виды деятельности, нарушающие естественное состояние памятника природы.</w:t>
      </w:r>
    </w:p>
    <w:p w:rsidR="00A777B6" w:rsidRPr="00A777B6" w:rsidRDefault="00A777B6" w:rsidP="00F501F5">
      <w:pPr>
        <w:spacing w:after="0" w:line="360" w:lineRule="auto"/>
        <w:ind w:firstLine="709"/>
        <w:jc w:val="both"/>
        <w:rPr>
          <w:rFonts w:ascii="Times New Roman" w:eastAsiaTheme="minorHAnsi" w:hAnsi="Times New Roman"/>
          <w:sz w:val="24"/>
          <w:szCs w:val="28"/>
        </w:rPr>
      </w:pPr>
      <w:r w:rsidRPr="00A777B6">
        <w:rPr>
          <w:rFonts w:ascii="Times New Roman" w:eastAsiaTheme="minorHAnsi" w:hAnsi="Times New Roman"/>
          <w:sz w:val="24"/>
          <w:szCs w:val="28"/>
        </w:rPr>
        <w:t>Допустимые виды использования памятника природы:</w:t>
      </w:r>
    </w:p>
    <w:p w:rsidR="00A777B6" w:rsidRPr="00A777B6" w:rsidRDefault="00A777B6" w:rsidP="00F501F5">
      <w:pPr>
        <w:spacing w:after="0" w:line="360" w:lineRule="auto"/>
        <w:ind w:firstLine="709"/>
        <w:jc w:val="both"/>
        <w:rPr>
          <w:rFonts w:ascii="Times New Roman" w:eastAsiaTheme="minorHAnsi" w:hAnsi="Times New Roman"/>
          <w:sz w:val="24"/>
          <w:szCs w:val="28"/>
        </w:rPr>
      </w:pPr>
      <w:r w:rsidRPr="00A777B6">
        <w:rPr>
          <w:rFonts w:ascii="Times New Roman" w:eastAsiaTheme="minorHAnsi" w:hAnsi="Times New Roman"/>
          <w:sz w:val="24"/>
          <w:szCs w:val="28"/>
        </w:rPr>
        <w:t>- научное (мониторинг состояния окружающей природной среды, изучение функцион</w:t>
      </w:r>
      <w:r>
        <w:rPr>
          <w:rFonts w:ascii="Times New Roman" w:eastAsiaTheme="minorHAnsi" w:hAnsi="Times New Roman"/>
          <w:sz w:val="24"/>
          <w:szCs w:val="28"/>
        </w:rPr>
        <w:t xml:space="preserve">ирования и развития </w:t>
      </w:r>
      <w:r w:rsidRPr="00A777B6">
        <w:rPr>
          <w:rFonts w:ascii="Times New Roman" w:eastAsiaTheme="minorHAnsi" w:hAnsi="Times New Roman"/>
          <w:sz w:val="24"/>
          <w:szCs w:val="28"/>
        </w:rPr>
        <w:t>природных экосистем и их компонентов и т.п.);</w:t>
      </w:r>
    </w:p>
    <w:p w:rsidR="00A777B6" w:rsidRPr="00A777B6" w:rsidRDefault="00A777B6" w:rsidP="00F501F5">
      <w:pPr>
        <w:spacing w:after="0" w:line="360" w:lineRule="auto"/>
        <w:ind w:firstLine="709"/>
        <w:jc w:val="both"/>
        <w:rPr>
          <w:rFonts w:ascii="Times New Roman" w:eastAsiaTheme="minorHAnsi" w:hAnsi="Times New Roman"/>
          <w:sz w:val="24"/>
          <w:szCs w:val="28"/>
        </w:rPr>
      </w:pPr>
      <w:r w:rsidRPr="00A777B6">
        <w:rPr>
          <w:rFonts w:ascii="Times New Roman" w:eastAsiaTheme="minorHAnsi" w:hAnsi="Times New Roman"/>
          <w:sz w:val="24"/>
          <w:szCs w:val="28"/>
        </w:rPr>
        <w:t>- эколого-просветительское (проведение учебно-познавательных экскур</w:t>
      </w:r>
      <w:r>
        <w:rPr>
          <w:rFonts w:ascii="Times New Roman" w:eastAsiaTheme="minorHAnsi" w:hAnsi="Times New Roman"/>
          <w:sz w:val="24"/>
          <w:szCs w:val="28"/>
        </w:rPr>
        <w:t xml:space="preserve">сий, организация и обустройство </w:t>
      </w:r>
      <w:r w:rsidRPr="00A777B6">
        <w:rPr>
          <w:rFonts w:ascii="Times New Roman" w:eastAsiaTheme="minorHAnsi" w:hAnsi="Times New Roman"/>
          <w:sz w:val="24"/>
          <w:szCs w:val="28"/>
        </w:rPr>
        <w:t>экологических троп, фото- и видеосъемка и т.п.);</w:t>
      </w:r>
    </w:p>
    <w:p w:rsidR="00A777B6" w:rsidRPr="00A777B6" w:rsidRDefault="00A777B6" w:rsidP="00F501F5">
      <w:pPr>
        <w:spacing w:after="0" w:line="360" w:lineRule="auto"/>
        <w:ind w:firstLine="709"/>
        <w:jc w:val="both"/>
        <w:rPr>
          <w:rFonts w:ascii="Times New Roman" w:eastAsiaTheme="minorHAnsi" w:hAnsi="Times New Roman"/>
          <w:sz w:val="24"/>
          <w:szCs w:val="28"/>
        </w:rPr>
      </w:pPr>
      <w:r w:rsidRPr="00A777B6">
        <w:rPr>
          <w:rFonts w:ascii="Times New Roman" w:eastAsiaTheme="minorHAnsi" w:hAnsi="Times New Roman"/>
          <w:sz w:val="24"/>
          <w:szCs w:val="28"/>
        </w:rPr>
        <w:t xml:space="preserve">- </w:t>
      </w:r>
      <w:proofErr w:type="gramStart"/>
      <w:r w:rsidRPr="00A777B6">
        <w:rPr>
          <w:rFonts w:ascii="Times New Roman" w:eastAsiaTheme="minorHAnsi" w:hAnsi="Times New Roman"/>
          <w:sz w:val="24"/>
          <w:szCs w:val="28"/>
        </w:rPr>
        <w:t>рекреационное</w:t>
      </w:r>
      <w:proofErr w:type="gramEnd"/>
      <w:r w:rsidRPr="00A777B6">
        <w:rPr>
          <w:rFonts w:ascii="Times New Roman" w:eastAsiaTheme="minorHAnsi" w:hAnsi="Times New Roman"/>
          <w:sz w:val="24"/>
          <w:szCs w:val="28"/>
        </w:rPr>
        <w:t xml:space="preserve"> с учетом регулирования рекреационной нагрузки (транзитные прогулки, отдых);</w:t>
      </w:r>
    </w:p>
    <w:p w:rsidR="00A777B6" w:rsidRPr="00A777B6" w:rsidRDefault="00A777B6" w:rsidP="00F501F5">
      <w:pPr>
        <w:spacing w:after="0" w:line="360" w:lineRule="auto"/>
        <w:ind w:firstLine="709"/>
        <w:jc w:val="both"/>
        <w:rPr>
          <w:rFonts w:ascii="Times New Roman" w:eastAsiaTheme="minorHAnsi" w:hAnsi="Times New Roman"/>
          <w:sz w:val="24"/>
          <w:szCs w:val="28"/>
        </w:rPr>
      </w:pPr>
      <w:r w:rsidRPr="00A777B6">
        <w:rPr>
          <w:rFonts w:ascii="Times New Roman" w:eastAsiaTheme="minorHAnsi" w:hAnsi="Times New Roman"/>
          <w:sz w:val="24"/>
          <w:szCs w:val="28"/>
        </w:rPr>
        <w:t>- природоохранное (сохранение, восстановление, изучение и о</w:t>
      </w:r>
      <w:r>
        <w:rPr>
          <w:rFonts w:ascii="Times New Roman" w:eastAsiaTheme="minorHAnsi" w:hAnsi="Times New Roman"/>
          <w:sz w:val="24"/>
          <w:szCs w:val="28"/>
        </w:rPr>
        <w:t xml:space="preserve">богащение разнообразия объектов </w:t>
      </w:r>
      <w:r w:rsidRPr="00A777B6">
        <w:rPr>
          <w:rFonts w:ascii="Times New Roman" w:eastAsiaTheme="minorHAnsi" w:hAnsi="Times New Roman"/>
          <w:sz w:val="24"/>
          <w:szCs w:val="28"/>
        </w:rPr>
        <w:t>животного и растительного мира и т.п.);</w:t>
      </w:r>
    </w:p>
    <w:p w:rsidR="00A777B6" w:rsidRDefault="00A777B6" w:rsidP="00F501F5">
      <w:pPr>
        <w:spacing w:after="0" w:line="360" w:lineRule="auto"/>
        <w:ind w:firstLine="709"/>
        <w:jc w:val="both"/>
        <w:rPr>
          <w:rFonts w:ascii="Times New Roman" w:eastAsiaTheme="minorHAnsi" w:hAnsi="Times New Roman"/>
          <w:sz w:val="24"/>
          <w:szCs w:val="28"/>
        </w:rPr>
      </w:pPr>
      <w:r w:rsidRPr="00A777B6">
        <w:rPr>
          <w:rFonts w:ascii="Times New Roman" w:eastAsiaTheme="minorHAnsi" w:hAnsi="Times New Roman"/>
          <w:sz w:val="24"/>
          <w:szCs w:val="28"/>
        </w:rPr>
        <w:t>- иное не противоречащее задачам объявления данного природного объекта памятником природы</w:t>
      </w:r>
      <w:r>
        <w:rPr>
          <w:rFonts w:ascii="Times New Roman" w:eastAsiaTheme="minorHAnsi" w:hAnsi="Times New Roman"/>
          <w:sz w:val="24"/>
          <w:szCs w:val="28"/>
        </w:rPr>
        <w:t>.</w:t>
      </w:r>
    </w:p>
    <w:p w:rsidR="00996C03" w:rsidRDefault="00996C03" w:rsidP="00F501F5">
      <w:pPr>
        <w:spacing w:after="0" w:line="360" w:lineRule="auto"/>
        <w:ind w:firstLine="709"/>
        <w:jc w:val="both"/>
        <w:rPr>
          <w:rFonts w:ascii="Times New Roman" w:eastAsiaTheme="minorHAnsi" w:hAnsi="Times New Roman"/>
          <w:sz w:val="24"/>
          <w:szCs w:val="28"/>
        </w:rPr>
      </w:pPr>
      <w:r w:rsidRPr="00996C03">
        <w:rPr>
          <w:rFonts w:ascii="Times New Roman" w:eastAsiaTheme="minorHAnsi" w:hAnsi="Times New Roman"/>
          <w:sz w:val="24"/>
          <w:szCs w:val="28"/>
        </w:rPr>
        <w:t xml:space="preserve">Памятник природы взят на учет: </w:t>
      </w:r>
    </w:p>
    <w:p w:rsidR="00996C03" w:rsidRDefault="00996C03" w:rsidP="00F501F5">
      <w:pPr>
        <w:spacing w:after="0" w:line="360" w:lineRule="auto"/>
        <w:ind w:firstLine="709"/>
        <w:jc w:val="both"/>
        <w:rPr>
          <w:rFonts w:ascii="Times New Roman" w:eastAsiaTheme="minorHAnsi" w:hAnsi="Times New Roman"/>
          <w:sz w:val="24"/>
          <w:szCs w:val="28"/>
        </w:rPr>
      </w:pPr>
      <w:r w:rsidRPr="00996C03">
        <w:rPr>
          <w:rFonts w:ascii="Times New Roman" w:eastAsiaTheme="minorHAnsi" w:hAnsi="Times New Roman"/>
          <w:sz w:val="24"/>
          <w:szCs w:val="28"/>
        </w:rPr>
        <w:t xml:space="preserve">- Департаментом Смоленской области по природным ресурсам и экологии; </w:t>
      </w:r>
    </w:p>
    <w:p w:rsidR="00996C03" w:rsidRDefault="00996C03" w:rsidP="00F501F5">
      <w:pPr>
        <w:spacing w:after="0" w:line="360" w:lineRule="auto"/>
        <w:ind w:firstLine="709"/>
        <w:jc w:val="both"/>
        <w:rPr>
          <w:rFonts w:ascii="Times New Roman" w:eastAsiaTheme="minorHAnsi" w:hAnsi="Times New Roman"/>
          <w:sz w:val="24"/>
          <w:szCs w:val="28"/>
        </w:rPr>
      </w:pPr>
      <w:r w:rsidRPr="00996C03">
        <w:rPr>
          <w:rFonts w:ascii="Times New Roman" w:eastAsiaTheme="minorHAnsi" w:hAnsi="Times New Roman"/>
          <w:sz w:val="24"/>
          <w:szCs w:val="28"/>
        </w:rPr>
        <w:t>- Администрацией муниципального образования "</w:t>
      </w:r>
      <w:proofErr w:type="spellStart"/>
      <w:r w:rsidRPr="00996C03">
        <w:rPr>
          <w:rFonts w:ascii="Times New Roman" w:eastAsiaTheme="minorHAnsi" w:hAnsi="Times New Roman"/>
          <w:sz w:val="24"/>
          <w:szCs w:val="28"/>
        </w:rPr>
        <w:t>Починковский</w:t>
      </w:r>
      <w:proofErr w:type="spellEnd"/>
      <w:r w:rsidRPr="00996C03">
        <w:rPr>
          <w:rFonts w:ascii="Times New Roman" w:eastAsiaTheme="minorHAnsi" w:hAnsi="Times New Roman"/>
          <w:sz w:val="24"/>
          <w:szCs w:val="28"/>
        </w:rPr>
        <w:t xml:space="preserve"> район" Смоленской области.</w:t>
      </w:r>
      <w:r>
        <w:rPr>
          <w:rFonts w:ascii="Times New Roman" w:eastAsiaTheme="minorHAnsi" w:hAnsi="Times New Roman"/>
          <w:sz w:val="24"/>
          <w:szCs w:val="28"/>
        </w:rPr>
        <w:t xml:space="preserve"> </w:t>
      </w:r>
    </w:p>
    <w:p w:rsidR="00A777B6" w:rsidRPr="00BD6281" w:rsidRDefault="00A777B6" w:rsidP="00A777B6">
      <w:pPr>
        <w:spacing w:after="0" w:line="360" w:lineRule="auto"/>
        <w:jc w:val="both"/>
        <w:rPr>
          <w:rFonts w:ascii="Times New Roman" w:eastAsiaTheme="minorHAnsi" w:hAnsi="Times New Roman"/>
          <w:sz w:val="24"/>
          <w:szCs w:val="28"/>
        </w:rPr>
      </w:pPr>
    </w:p>
    <w:p w:rsidR="00CF275E" w:rsidRDefault="006554EA" w:rsidP="006554EA">
      <w:pPr>
        <w:pStyle w:val="5"/>
        <w:numPr>
          <w:ilvl w:val="0"/>
          <w:numId w:val="0"/>
        </w:numPr>
        <w:ind w:left="357"/>
      </w:pPr>
      <w:bookmarkStart w:id="48" w:name="_Toc458251708"/>
      <w:bookmarkStart w:id="49" w:name="_Toc464662966"/>
      <w:bookmarkStart w:id="50" w:name="_Toc476649047"/>
      <w:r>
        <w:t xml:space="preserve">3.2 </w:t>
      </w:r>
      <w:r w:rsidR="00CF275E" w:rsidRPr="00CE247E">
        <w:t>В</w:t>
      </w:r>
      <w:r w:rsidR="00CF275E">
        <w:t xml:space="preserve">ОДООХРАННЫЕ ЗОНЫ, </w:t>
      </w:r>
      <w:r w:rsidR="00CF275E" w:rsidRPr="00CE247E">
        <w:t xml:space="preserve">ПРИБРЕЖНЫЕ </w:t>
      </w:r>
      <w:r w:rsidR="00CF275E">
        <w:t xml:space="preserve">И БЕРЕГОВЫЕ </w:t>
      </w:r>
      <w:r w:rsidR="00CF275E" w:rsidRPr="00CE247E">
        <w:t>ПОЛОСЫ ВОДНЫХ ОБЪЕКТОВ</w:t>
      </w:r>
      <w:bookmarkEnd w:id="48"/>
      <w:bookmarkEnd w:id="49"/>
      <w:bookmarkEnd w:id="50"/>
    </w:p>
    <w:p w:rsidR="00F501F5" w:rsidRPr="00CF275E" w:rsidRDefault="00F501F5" w:rsidP="006554EA">
      <w:pPr>
        <w:pStyle w:val="5"/>
        <w:numPr>
          <w:ilvl w:val="0"/>
          <w:numId w:val="0"/>
        </w:numPr>
        <w:ind w:left="357"/>
        <w:jc w:val="left"/>
      </w:pP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w:t>
      </w:r>
    </w:p>
    <w:p w:rsidR="00CF275E" w:rsidRPr="00CF275E" w:rsidRDefault="00CF275E" w:rsidP="00F501F5">
      <w:pPr>
        <w:spacing w:after="0" w:line="360" w:lineRule="auto"/>
        <w:ind w:firstLine="709"/>
        <w:jc w:val="both"/>
        <w:rPr>
          <w:rFonts w:ascii="Times New Roman" w:eastAsiaTheme="minorHAnsi" w:hAnsi="Times New Roman"/>
          <w:sz w:val="24"/>
          <w:szCs w:val="28"/>
        </w:rPr>
      </w:pPr>
      <w:proofErr w:type="gramStart"/>
      <w:r w:rsidRPr="00CF275E">
        <w:rPr>
          <w:rFonts w:ascii="Times New Roman" w:eastAsiaTheme="minorHAnsi" w:hAnsi="Times New Roman"/>
          <w:sz w:val="24"/>
          <w:szCs w:val="28"/>
        </w:rPr>
        <w:t>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w:t>
      </w:r>
      <w:r w:rsidRPr="00CF275E">
        <w:rPr>
          <w:rFonts w:ascii="Times New Roman" w:eastAsiaTheme="minorHAnsi" w:hAnsi="Times New Roman"/>
          <w:sz w:val="24"/>
          <w:szCs w:val="28"/>
        </w:rPr>
        <w:lastRenderedPageBreak/>
        <w:t>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Режим использования территории в пределах береговой полосы устанавливается Водным кодексом РФ.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Особенность правового режима береговой полосы состоит в том, что она располагается в границах существующих водоохранных зон объектов и прибрежных защитных полос.</w:t>
      </w:r>
    </w:p>
    <w:p w:rsidR="00CF275E" w:rsidRPr="00CF275E" w:rsidRDefault="00CF275E" w:rsidP="00F501F5">
      <w:pPr>
        <w:spacing w:after="0" w:line="360" w:lineRule="auto"/>
        <w:ind w:firstLine="709"/>
        <w:jc w:val="both"/>
        <w:rPr>
          <w:rFonts w:ascii="Times New Roman" w:eastAsiaTheme="minorHAnsi" w:hAnsi="Times New Roman"/>
          <w:sz w:val="24"/>
          <w:szCs w:val="28"/>
        </w:rPr>
      </w:pPr>
      <w:proofErr w:type="spellStart"/>
      <w:proofErr w:type="gramStart"/>
      <w:r w:rsidRPr="00CF275E">
        <w:rPr>
          <w:rFonts w:ascii="Times New Roman" w:eastAsiaTheme="minorHAnsi" w:hAnsi="Times New Roman"/>
          <w:sz w:val="24"/>
          <w:szCs w:val="28"/>
        </w:rPr>
        <w:t>Водоохранными</w:t>
      </w:r>
      <w:proofErr w:type="spellEnd"/>
      <w:r w:rsidRPr="00CF275E">
        <w:rPr>
          <w:rFonts w:ascii="Times New Roman" w:eastAsiaTheme="minorHAnsi" w:hAnsi="Times New Roman"/>
          <w:sz w:val="24"/>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В пределах водоохранных зон запрещаются:</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 xml:space="preserve">проведение </w:t>
      </w:r>
      <w:proofErr w:type="spellStart"/>
      <w:r w:rsidRPr="00CF275E">
        <w:rPr>
          <w:rFonts w:ascii="Times New Roman" w:eastAsiaTheme="minorHAnsi" w:hAnsi="Times New Roman"/>
          <w:sz w:val="24"/>
          <w:szCs w:val="28"/>
        </w:rPr>
        <w:t>авиационно</w:t>
      </w:r>
      <w:proofErr w:type="spellEnd"/>
      <w:r w:rsidRPr="00CF275E">
        <w:rPr>
          <w:rFonts w:ascii="Times New Roman" w:eastAsiaTheme="minorHAnsi" w:hAnsi="Times New Roman"/>
          <w:sz w:val="24"/>
          <w:szCs w:val="28"/>
        </w:rPr>
        <w:t xml:space="preserve"> - химических работ;</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применение химических средств борьбы с вредителями, болезнями растений и сорняками;</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использование навозных стоков для удобрения почв;</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CF275E">
        <w:rPr>
          <w:rFonts w:ascii="Times New Roman" w:eastAsiaTheme="minorHAnsi" w:hAnsi="Times New Roman"/>
          <w:sz w:val="24"/>
          <w:szCs w:val="28"/>
        </w:rPr>
        <w:t>ст скл</w:t>
      </w:r>
      <w:proofErr w:type="gramEnd"/>
      <w:r w:rsidRPr="00CF275E">
        <w:rPr>
          <w:rFonts w:ascii="Times New Roman" w:eastAsiaTheme="minorHAnsi" w:hAnsi="Times New Roman"/>
          <w:sz w:val="24"/>
          <w:szCs w:val="28"/>
        </w:rPr>
        <w:t>адирования и захоронения промышленных, бытовых и сельскохозяйственных отходов, кладбищ и скотомогильников, накопителей сточных вод;</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складирование навоза и мусора;</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заправка топливом, мойка и ремонт автомобилей и других машин и механизмов;</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lastRenderedPageBreak/>
        <w:t>•</w:t>
      </w:r>
      <w:r w:rsidRPr="00CF275E">
        <w:rPr>
          <w:rFonts w:ascii="Times New Roman" w:eastAsiaTheme="minorHAnsi" w:hAnsi="Times New Roman"/>
          <w:sz w:val="24"/>
          <w:szCs w:val="28"/>
        </w:rPr>
        <w:tab/>
        <w:t>размещение стоянок транспортных средств, в том числе на территориях дачных и садово-огородных участков;</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проведение рубок главного пользования;</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 xml:space="preserve">проведение без согласования с бассейновыми и другими территориальными органами управления использованием и охраной водного </w:t>
      </w:r>
      <w:proofErr w:type="gramStart"/>
      <w:r w:rsidRPr="00CF275E">
        <w:rPr>
          <w:rFonts w:ascii="Times New Roman" w:eastAsiaTheme="minorHAnsi" w:hAnsi="Times New Roman"/>
          <w:sz w:val="24"/>
          <w:szCs w:val="28"/>
        </w:rPr>
        <w:t>фонда Министерства природных ресурсов Российской Федерации строительства</w:t>
      </w:r>
      <w:proofErr w:type="gramEnd"/>
      <w:r w:rsidRPr="00CF275E">
        <w:rPr>
          <w:rFonts w:ascii="Times New Roman" w:eastAsiaTheme="minorHAnsi" w:hAnsi="Times New Roman"/>
          <w:sz w:val="24"/>
          <w:szCs w:val="28"/>
        </w:rPr>
        <w:t xml:space="preserve"> и реконструкции зданий, сооружений, коммуникаций и других объектов, а также работ по добыче полезных ископаемых, землеройных и других работ.</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 xml:space="preserve">На расположенных в пределах водоохранных зон приусадебных, дачных, </w:t>
      </w:r>
      <w:proofErr w:type="spellStart"/>
      <w:r w:rsidRPr="00CF275E">
        <w:rPr>
          <w:rFonts w:ascii="Times New Roman" w:eastAsiaTheme="minorHAnsi" w:hAnsi="Times New Roman"/>
          <w:sz w:val="24"/>
          <w:szCs w:val="28"/>
        </w:rPr>
        <w:t>садово</w:t>
      </w:r>
      <w:proofErr w:type="spellEnd"/>
      <w:r w:rsidRPr="00CF275E">
        <w:rPr>
          <w:rFonts w:ascii="Times New Roman" w:eastAsiaTheme="minorHAnsi" w:hAnsi="Times New Roman"/>
          <w:sz w:val="24"/>
          <w:szCs w:val="28"/>
        </w:rPr>
        <w:t xml:space="preserve"> - огородных участках должны соблюдаться правила их использования, исключающие загрязнения, засорение и истощение водных объектов.</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 xml:space="preserve">На территориях водоохранных зон разрешается проведение рубок промежуточного пользования и других лесохозяйственных мероприятий, обеспечивающих охрану водных объектов. </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 xml:space="preserve">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В пределах прибрежных защитных полос дополнительно к ограничениям, указанным для водоохранных зон, запрещаются:</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распашка земель;</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применение удобрений;</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складирование отвалов размываемых грунтов;</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 xml:space="preserve">выпас и организация летних лагерей скота (кроме использования традиционных мест водопоя), устройство </w:t>
      </w:r>
      <w:proofErr w:type="spellStart"/>
      <w:r w:rsidRPr="00CF275E">
        <w:rPr>
          <w:rFonts w:ascii="Times New Roman" w:eastAsiaTheme="minorHAnsi" w:hAnsi="Times New Roman"/>
          <w:sz w:val="24"/>
          <w:szCs w:val="28"/>
        </w:rPr>
        <w:t>купочных</w:t>
      </w:r>
      <w:proofErr w:type="spellEnd"/>
      <w:r w:rsidRPr="00CF275E">
        <w:rPr>
          <w:rFonts w:ascii="Times New Roman" w:eastAsiaTheme="minorHAnsi" w:hAnsi="Times New Roman"/>
          <w:sz w:val="24"/>
          <w:szCs w:val="28"/>
        </w:rPr>
        <w:t xml:space="preserve"> ванн;</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 xml:space="preserve">установка сезонных стационарных палаточных городков, размещение дачных и </w:t>
      </w:r>
      <w:proofErr w:type="spellStart"/>
      <w:r w:rsidRPr="00CF275E">
        <w:rPr>
          <w:rFonts w:ascii="Times New Roman" w:eastAsiaTheme="minorHAnsi" w:hAnsi="Times New Roman"/>
          <w:sz w:val="24"/>
          <w:szCs w:val="28"/>
        </w:rPr>
        <w:t>садово</w:t>
      </w:r>
      <w:proofErr w:type="spellEnd"/>
      <w:r w:rsidRPr="00CF275E">
        <w:rPr>
          <w:rFonts w:ascii="Times New Roman" w:eastAsiaTheme="minorHAnsi" w:hAnsi="Times New Roman"/>
          <w:sz w:val="24"/>
          <w:szCs w:val="28"/>
        </w:rPr>
        <w:t xml:space="preserve"> - огородных участков и выделение участков под индивидуальное строительство;</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w:t>
      </w:r>
      <w:r w:rsidRPr="00CF275E">
        <w:rPr>
          <w:rFonts w:ascii="Times New Roman" w:eastAsiaTheme="minorHAnsi" w:hAnsi="Times New Roman"/>
          <w:sz w:val="24"/>
          <w:szCs w:val="28"/>
        </w:rPr>
        <w:tab/>
        <w:t>движение автомобилей и тракторов, кроме автомобилей специального значения.</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w:t>
      </w:r>
      <w:r w:rsidRPr="00CF275E">
        <w:rPr>
          <w:rFonts w:ascii="Times New Roman" w:eastAsiaTheme="minorHAnsi" w:hAnsi="Times New Roman"/>
          <w:sz w:val="24"/>
          <w:szCs w:val="28"/>
        </w:rPr>
        <w:lastRenderedPageBreak/>
        <w:t xml:space="preserve">водопользование, в которых устанавливаются требования по соблюдению </w:t>
      </w:r>
      <w:proofErr w:type="spellStart"/>
      <w:r w:rsidRPr="00CF275E">
        <w:rPr>
          <w:rFonts w:ascii="Times New Roman" w:eastAsiaTheme="minorHAnsi" w:hAnsi="Times New Roman"/>
          <w:sz w:val="24"/>
          <w:szCs w:val="28"/>
        </w:rPr>
        <w:t>водоохранного</w:t>
      </w:r>
      <w:proofErr w:type="spellEnd"/>
      <w:r w:rsidRPr="00CF275E">
        <w:rPr>
          <w:rFonts w:ascii="Times New Roman" w:eastAsiaTheme="minorHAnsi" w:hAnsi="Times New Roman"/>
          <w:sz w:val="24"/>
          <w:szCs w:val="28"/>
        </w:rPr>
        <w:t xml:space="preserve"> режима.</w:t>
      </w:r>
    </w:p>
    <w:p w:rsid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Прибрежные защитные полосы, как правило, должны быть заняты древесно-кустарниковой растительностью или залужены.</w:t>
      </w:r>
    </w:p>
    <w:p w:rsidR="00D36A1E" w:rsidRDefault="00D36A1E" w:rsidP="00D36A1E">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Согласно Распоряжению Администрации Смоленской области от 07.04.95г.№125-</w:t>
      </w:r>
      <w:r w:rsidRPr="00D36A1E">
        <w:rPr>
          <w:rFonts w:ascii="Times New Roman" w:eastAsiaTheme="minorHAnsi" w:hAnsi="Times New Roman"/>
          <w:sz w:val="24"/>
          <w:szCs w:val="28"/>
        </w:rPr>
        <w:t>р</w:t>
      </w:r>
      <w:r>
        <w:rPr>
          <w:rFonts w:ascii="Times New Roman" w:eastAsiaTheme="minorHAnsi" w:hAnsi="Times New Roman"/>
          <w:sz w:val="24"/>
          <w:szCs w:val="28"/>
        </w:rPr>
        <w:t xml:space="preserve"> «</w:t>
      </w:r>
      <w:r w:rsidRPr="00D36A1E">
        <w:rPr>
          <w:rFonts w:ascii="Times New Roman" w:eastAsiaTheme="minorHAnsi" w:hAnsi="Times New Roman"/>
          <w:sz w:val="24"/>
          <w:szCs w:val="28"/>
        </w:rPr>
        <w:t>Об у</w:t>
      </w:r>
      <w:r>
        <w:rPr>
          <w:rFonts w:ascii="Times New Roman" w:eastAsiaTheme="minorHAnsi" w:hAnsi="Times New Roman"/>
          <w:sz w:val="24"/>
          <w:szCs w:val="28"/>
        </w:rPr>
        <w:t xml:space="preserve">тверждении основных показателей </w:t>
      </w:r>
      <w:r w:rsidRPr="00D36A1E">
        <w:rPr>
          <w:rFonts w:ascii="Times New Roman" w:eastAsiaTheme="minorHAnsi" w:hAnsi="Times New Roman"/>
          <w:sz w:val="24"/>
          <w:szCs w:val="28"/>
        </w:rPr>
        <w:t>водоохра</w:t>
      </w:r>
      <w:r>
        <w:rPr>
          <w:rFonts w:ascii="Times New Roman" w:eastAsiaTheme="minorHAnsi" w:hAnsi="Times New Roman"/>
          <w:sz w:val="24"/>
          <w:szCs w:val="28"/>
        </w:rPr>
        <w:t xml:space="preserve">нных зон и прибрежных полос рек </w:t>
      </w:r>
      <w:r w:rsidRPr="00D36A1E">
        <w:rPr>
          <w:rFonts w:ascii="Times New Roman" w:eastAsiaTheme="minorHAnsi" w:hAnsi="Times New Roman"/>
          <w:sz w:val="24"/>
          <w:szCs w:val="28"/>
        </w:rPr>
        <w:t>Западна</w:t>
      </w:r>
      <w:r>
        <w:rPr>
          <w:rFonts w:ascii="Times New Roman" w:eastAsiaTheme="minorHAnsi" w:hAnsi="Times New Roman"/>
          <w:sz w:val="24"/>
          <w:szCs w:val="28"/>
        </w:rPr>
        <w:t xml:space="preserve">я Двина, </w:t>
      </w:r>
      <w:proofErr w:type="spellStart"/>
      <w:r>
        <w:rPr>
          <w:rFonts w:ascii="Times New Roman" w:eastAsiaTheme="minorHAnsi" w:hAnsi="Times New Roman"/>
          <w:sz w:val="24"/>
          <w:szCs w:val="28"/>
        </w:rPr>
        <w:t>Каспля</w:t>
      </w:r>
      <w:proofErr w:type="spellEnd"/>
      <w:r>
        <w:rPr>
          <w:rFonts w:ascii="Times New Roman" w:eastAsiaTheme="minorHAnsi" w:hAnsi="Times New Roman"/>
          <w:sz w:val="24"/>
          <w:szCs w:val="28"/>
        </w:rPr>
        <w:t xml:space="preserve">, Ипуть, </w:t>
      </w:r>
      <w:proofErr w:type="spellStart"/>
      <w:r>
        <w:rPr>
          <w:rFonts w:ascii="Times New Roman" w:eastAsiaTheme="minorHAnsi" w:hAnsi="Times New Roman"/>
          <w:sz w:val="24"/>
          <w:szCs w:val="28"/>
        </w:rPr>
        <w:t>Беседь</w:t>
      </w:r>
      <w:proofErr w:type="spellEnd"/>
      <w:r>
        <w:rPr>
          <w:rFonts w:ascii="Times New Roman" w:eastAsiaTheme="minorHAnsi" w:hAnsi="Times New Roman"/>
          <w:sz w:val="24"/>
          <w:szCs w:val="28"/>
        </w:rPr>
        <w:t xml:space="preserve">, </w:t>
      </w:r>
      <w:r w:rsidRPr="00D36A1E">
        <w:rPr>
          <w:rFonts w:ascii="Times New Roman" w:eastAsiaTheme="minorHAnsi" w:hAnsi="Times New Roman"/>
          <w:sz w:val="24"/>
          <w:szCs w:val="28"/>
        </w:rPr>
        <w:t>Крапивня</w:t>
      </w:r>
      <w:r>
        <w:rPr>
          <w:rFonts w:ascii="Times New Roman" w:eastAsiaTheme="minorHAnsi" w:hAnsi="Times New Roman"/>
          <w:sz w:val="24"/>
          <w:szCs w:val="28"/>
        </w:rPr>
        <w:t xml:space="preserve">, </w:t>
      </w:r>
      <w:proofErr w:type="spellStart"/>
      <w:r>
        <w:rPr>
          <w:rFonts w:ascii="Times New Roman" w:eastAsiaTheme="minorHAnsi" w:hAnsi="Times New Roman"/>
          <w:sz w:val="24"/>
          <w:szCs w:val="28"/>
        </w:rPr>
        <w:t>Стомять</w:t>
      </w:r>
      <w:proofErr w:type="spellEnd"/>
      <w:r>
        <w:rPr>
          <w:rFonts w:ascii="Times New Roman" w:eastAsiaTheme="minorHAnsi" w:hAnsi="Times New Roman"/>
          <w:sz w:val="24"/>
          <w:szCs w:val="28"/>
        </w:rPr>
        <w:t xml:space="preserve">, Угра, </w:t>
      </w:r>
      <w:proofErr w:type="spellStart"/>
      <w:r>
        <w:rPr>
          <w:rFonts w:ascii="Times New Roman" w:eastAsiaTheme="minorHAnsi" w:hAnsi="Times New Roman"/>
          <w:sz w:val="24"/>
          <w:szCs w:val="28"/>
        </w:rPr>
        <w:t>Вопь</w:t>
      </w:r>
      <w:proofErr w:type="spellEnd"/>
      <w:r>
        <w:rPr>
          <w:rFonts w:ascii="Times New Roman" w:eastAsiaTheme="minorHAnsi" w:hAnsi="Times New Roman"/>
          <w:sz w:val="24"/>
          <w:szCs w:val="28"/>
        </w:rPr>
        <w:t xml:space="preserve">, </w:t>
      </w:r>
      <w:proofErr w:type="spellStart"/>
      <w:r>
        <w:rPr>
          <w:rFonts w:ascii="Times New Roman" w:eastAsiaTheme="minorHAnsi" w:hAnsi="Times New Roman"/>
          <w:sz w:val="24"/>
          <w:szCs w:val="28"/>
        </w:rPr>
        <w:t>Хмость</w:t>
      </w:r>
      <w:proofErr w:type="spellEnd"/>
      <w:r>
        <w:rPr>
          <w:rFonts w:ascii="Times New Roman" w:eastAsiaTheme="minorHAnsi" w:hAnsi="Times New Roman"/>
          <w:sz w:val="24"/>
          <w:szCs w:val="28"/>
        </w:rPr>
        <w:t xml:space="preserve"> и </w:t>
      </w:r>
      <w:r w:rsidRPr="00D36A1E">
        <w:rPr>
          <w:rFonts w:ascii="Times New Roman" w:eastAsiaTheme="minorHAnsi" w:hAnsi="Times New Roman"/>
          <w:sz w:val="24"/>
          <w:szCs w:val="28"/>
        </w:rPr>
        <w:t>126 озер на территории области</w:t>
      </w:r>
      <w:r>
        <w:rPr>
          <w:rFonts w:ascii="Times New Roman" w:eastAsiaTheme="minorHAnsi" w:hAnsi="Times New Roman"/>
          <w:sz w:val="24"/>
          <w:szCs w:val="28"/>
        </w:rPr>
        <w:t>»:</w:t>
      </w:r>
    </w:p>
    <w:p w:rsidR="00AB186B" w:rsidRPr="00AB186B" w:rsidRDefault="00D36A1E" w:rsidP="00AB186B">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ш</w:t>
      </w:r>
      <w:r w:rsidR="00AB186B" w:rsidRPr="00AB186B">
        <w:rPr>
          <w:rFonts w:ascii="Times New Roman" w:eastAsiaTheme="minorHAnsi" w:hAnsi="Times New Roman"/>
          <w:sz w:val="24"/>
          <w:szCs w:val="28"/>
        </w:rPr>
        <w:t>ирина прибрежных полос по основной реке Крапивня и притокам – 15-100 м.</w:t>
      </w:r>
    </w:p>
    <w:p w:rsidR="00AB186B" w:rsidRPr="00CF275E" w:rsidRDefault="00D36A1E" w:rsidP="00AB186B">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ш</w:t>
      </w:r>
      <w:r w:rsidR="00AB186B" w:rsidRPr="00AB186B">
        <w:rPr>
          <w:rFonts w:ascii="Times New Roman" w:eastAsiaTheme="minorHAnsi" w:hAnsi="Times New Roman"/>
          <w:sz w:val="24"/>
          <w:szCs w:val="28"/>
        </w:rPr>
        <w:t xml:space="preserve">ирина прибрежных полос реки </w:t>
      </w:r>
      <w:proofErr w:type="spellStart"/>
      <w:r w:rsidR="00AB186B" w:rsidRPr="00AB186B">
        <w:rPr>
          <w:rFonts w:ascii="Times New Roman" w:eastAsiaTheme="minorHAnsi" w:hAnsi="Times New Roman"/>
          <w:sz w:val="24"/>
          <w:szCs w:val="28"/>
        </w:rPr>
        <w:t>Стометь</w:t>
      </w:r>
      <w:proofErr w:type="spellEnd"/>
      <w:r w:rsidR="00AB186B" w:rsidRPr="00AB186B">
        <w:rPr>
          <w:rFonts w:ascii="Times New Roman" w:eastAsiaTheme="minorHAnsi" w:hAnsi="Times New Roman"/>
          <w:sz w:val="24"/>
          <w:szCs w:val="28"/>
        </w:rPr>
        <w:t xml:space="preserve"> – 15-100 м.</w:t>
      </w:r>
    </w:p>
    <w:p w:rsidR="00FF2117" w:rsidRPr="00CF275E" w:rsidRDefault="00CF275E" w:rsidP="00AB186B">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 xml:space="preserve">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w:t>
      </w:r>
      <w:proofErr w:type="spellStart"/>
      <w:r w:rsidRPr="00CF275E">
        <w:rPr>
          <w:rFonts w:ascii="Times New Roman" w:eastAsiaTheme="minorHAnsi" w:hAnsi="Times New Roman"/>
          <w:sz w:val="24"/>
          <w:szCs w:val="28"/>
        </w:rPr>
        <w:t>водоохранные</w:t>
      </w:r>
      <w:proofErr w:type="spellEnd"/>
      <w:r w:rsidRPr="00CF275E">
        <w:rPr>
          <w:rFonts w:ascii="Times New Roman" w:eastAsiaTheme="minorHAnsi" w:hAnsi="Times New Roman"/>
          <w:sz w:val="24"/>
          <w:szCs w:val="28"/>
        </w:rPr>
        <w:t xml:space="preserve"> зоны и прибрежные защитные полосы, обязаны соблюдать установленный режим использования этих зон и полос. </w:t>
      </w:r>
    </w:p>
    <w:p w:rsidR="00CF275E" w:rsidRPr="00CF275E" w:rsidRDefault="00CF275E" w:rsidP="00F501F5">
      <w:pPr>
        <w:spacing w:after="0" w:line="360" w:lineRule="auto"/>
        <w:ind w:firstLine="709"/>
        <w:jc w:val="both"/>
        <w:rPr>
          <w:rFonts w:ascii="Times New Roman" w:eastAsiaTheme="minorHAnsi" w:hAnsi="Times New Roman"/>
          <w:sz w:val="24"/>
          <w:szCs w:val="28"/>
        </w:rPr>
      </w:pPr>
      <w:r w:rsidRPr="00CF275E">
        <w:rPr>
          <w:rFonts w:ascii="Times New Roman" w:eastAsiaTheme="minorHAnsi" w:hAnsi="Times New Roman"/>
          <w:sz w:val="24"/>
          <w:szCs w:val="28"/>
        </w:rPr>
        <w:t>Размеры водоохранных зон, прибрежных защитных полос и береговых полос устанавливаются Водным кодексом РФ.</w:t>
      </w:r>
    </w:p>
    <w:p w:rsidR="00C92457" w:rsidRPr="00C92457" w:rsidRDefault="00C92457" w:rsidP="00F501F5">
      <w:pPr>
        <w:spacing w:after="0" w:line="360" w:lineRule="auto"/>
        <w:ind w:firstLine="709"/>
        <w:jc w:val="both"/>
        <w:rPr>
          <w:rFonts w:ascii="Times New Roman" w:eastAsiaTheme="minorHAnsi" w:hAnsi="Times New Roman"/>
          <w:sz w:val="24"/>
          <w:szCs w:val="28"/>
        </w:rPr>
      </w:pPr>
      <w:r w:rsidRPr="00C92457">
        <w:rPr>
          <w:rFonts w:ascii="Times New Roman" w:eastAsiaTheme="minorHAnsi" w:hAnsi="Times New Roman"/>
          <w:sz w:val="24"/>
          <w:szCs w:val="28"/>
        </w:rPr>
        <w:t xml:space="preserve">Ширина </w:t>
      </w:r>
      <w:proofErr w:type="spellStart"/>
      <w:r w:rsidRPr="00C92457">
        <w:rPr>
          <w:rFonts w:ascii="Times New Roman" w:eastAsiaTheme="minorHAnsi" w:hAnsi="Times New Roman"/>
          <w:sz w:val="24"/>
          <w:szCs w:val="28"/>
        </w:rPr>
        <w:t>водоохранной</w:t>
      </w:r>
      <w:proofErr w:type="spellEnd"/>
      <w:r w:rsidRPr="00C92457">
        <w:rPr>
          <w:rFonts w:ascii="Times New Roman" w:eastAsiaTheme="minorHAnsi" w:hAnsi="Times New Roman"/>
          <w:sz w:val="24"/>
          <w:szCs w:val="28"/>
        </w:rPr>
        <w:t xml:space="preserve"> зоны рек или ручьев устан</w:t>
      </w:r>
      <w:r>
        <w:rPr>
          <w:rFonts w:ascii="Times New Roman" w:eastAsiaTheme="minorHAnsi" w:hAnsi="Times New Roman"/>
          <w:sz w:val="24"/>
          <w:szCs w:val="28"/>
        </w:rPr>
        <w:t xml:space="preserve">авливается от их истока для рек </w:t>
      </w:r>
      <w:r w:rsidRPr="00C92457">
        <w:rPr>
          <w:rFonts w:ascii="Times New Roman" w:eastAsiaTheme="minorHAnsi" w:hAnsi="Times New Roman"/>
          <w:sz w:val="24"/>
          <w:szCs w:val="28"/>
        </w:rPr>
        <w:t>или ручьев протяженностью:</w:t>
      </w:r>
    </w:p>
    <w:p w:rsidR="00C92457" w:rsidRPr="00C92457" w:rsidRDefault="00C92457" w:rsidP="00F501F5">
      <w:pPr>
        <w:spacing w:after="0" w:line="360" w:lineRule="auto"/>
        <w:ind w:firstLine="709"/>
        <w:jc w:val="both"/>
        <w:rPr>
          <w:rFonts w:ascii="Times New Roman" w:eastAsiaTheme="minorHAnsi" w:hAnsi="Times New Roman"/>
          <w:sz w:val="24"/>
          <w:szCs w:val="28"/>
        </w:rPr>
      </w:pPr>
      <w:r w:rsidRPr="00C92457">
        <w:rPr>
          <w:rFonts w:ascii="Times New Roman" w:eastAsiaTheme="minorHAnsi" w:hAnsi="Times New Roman"/>
          <w:sz w:val="24"/>
          <w:szCs w:val="28"/>
        </w:rPr>
        <w:t>1) до десяти километров – в размере пятидесяти метров;</w:t>
      </w:r>
    </w:p>
    <w:p w:rsidR="00C92457" w:rsidRPr="00C92457" w:rsidRDefault="00C92457" w:rsidP="00F501F5">
      <w:pPr>
        <w:spacing w:after="0" w:line="360" w:lineRule="auto"/>
        <w:ind w:firstLine="709"/>
        <w:jc w:val="both"/>
        <w:rPr>
          <w:rFonts w:ascii="Times New Roman" w:eastAsiaTheme="minorHAnsi" w:hAnsi="Times New Roman"/>
          <w:sz w:val="24"/>
          <w:szCs w:val="28"/>
        </w:rPr>
      </w:pPr>
      <w:r w:rsidRPr="00C92457">
        <w:rPr>
          <w:rFonts w:ascii="Times New Roman" w:eastAsiaTheme="minorHAnsi" w:hAnsi="Times New Roman"/>
          <w:sz w:val="24"/>
          <w:szCs w:val="28"/>
        </w:rPr>
        <w:t>2) от десяти до пятидесяти километров – в размере ста метров;</w:t>
      </w:r>
    </w:p>
    <w:p w:rsidR="00C92457" w:rsidRPr="00C92457" w:rsidRDefault="00C92457" w:rsidP="00F501F5">
      <w:pPr>
        <w:spacing w:after="0" w:line="360" w:lineRule="auto"/>
        <w:ind w:firstLine="709"/>
        <w:jc w:val="both"/>
        <w:rPr>
          <w:rFonts w:ascii="Times New Roman" w:eastAsiaTheme="minorHAnsi" w:hAnsi="Times New Roman"/>
          <w:sz w:val="24"/>
          <w:szCs w:val="28"/>
        </w:rPr>
      </w:pPr>
      <w:r w:rsidRPr="00C92457">
        <w:rPr>
          <w:rFonts w:ascii="Times New Roman" w:eastAsiaTheme="minorHAnsi" w:hAnsi="Times New Roman"/>
          <w:sz w:val="24"/>
          <w:szCs w:val="28"/>
        </w:rPr>
        <w:t>3) от пятидесяти километров и более – в размере двухсот метров.</w:t>
      </w:r>
    </w:p>
    <w:p w:rsidR="009E1685" w:rsidRDefault="00C92457" w:rsidP="00F501F5">
      <w:pPr>
        <w:spacing w:after="0" w:line="360" w:lineRule="auto"/>
        <w:ind w:firstLine="709"/>
        <w:jc w:val="both"/>
        <w:rPr>
          <w:rFonts w:ascii="Times New Roman" w:eastAsiaTheme="minorHAnsi" w:hAnsi="Times New Roman"/>
          <w:sz w:val="24"/>
          <w:szCs w:val="28"/>
        </w:rPr>
      </w:pPr>
      <w:r w:rsidRPr="00C92457">
        <w:rPr>
          <w:rFonts w:ascii="Times New Roman" w:eastAsiaTheme="minorHAnsi" w:hAnsi="Times New Roman"/>
          <w:sz w:val="24"/>
          <w:szCs w:val="28"/>
        </w:rPr>
        <w:t>Для реки, ручья протяженностью менее десяти ки</w:t>
      </w:r>
      <w:r>
        <w:rPr>
          <w:rFonts w:ascii="Times New Roman" w:eastAsiaTheme="minorHAnsi" w:hAnsi="Times New Roman"/>
          <w:sz w:val="24"/>
          <w:szCs w:val="28"/>
        </w:rPr>
        <w:t xml:space="preserve">лометров от истока до устья </w:t>
      </w:r>
      <w:proofErr w:type="spellStart"/>
      <w:r>
        <w:rPr>
          <w:rFonts w:ascii="Times New Roman" w:eastAsiaTheme="minorHAnsi" w:hAnsi="Times New Roman"/>
          <w:sz w:val="24"/>
          <w:szCs w:val="28"/>
        </w:rPr>
        <w:t>во</w:t>
      </w:r>
      <w:r w:rsidRPr="00C92457">
        <w:rPr>
          <w:rFonts w:ascii="Times New Roman" w:eastAsiaTheme="minorHAnsi" w:hAnsi="Times New Roman"/>
          <w:sz w:val="24"/>
          <w:szCs w:val="28"/>
        </w:rPr>
        <w:t>доохранная</w:t>
      </w:r>
      <w:proofErr w:type="spellEnd"/>
      <w:r w:rsidRPr="00C92457">
        <w:rPr>
          <w:rFonts w:ascii="Times New Roman" w:eastAsiaTheme="minorHAnsi" w:hAnsi="Times New Roman"/>
          <w:sz w:val="24"/>
          <w:szCs w:val="28"/>
        </w:rPr>
        <w:t xml:space="preserve"> зона совпадает с прибрежной защитной полосой. Радиус </w:t>
      </w:r>
      <w:proofErr w:type="spellStart"/>
      <w:r w:rsidRPr="00C92457">
        <w:rPr>
          <w:rFonts w:ascii="Times New Roman" w:eastAsiaTheme="minorHAnsi" w:hAnsi="Times New Roman"/>
          <w:sz w:val="24"/>
          <w:szCs w:val="28"/>
        </w:rPr>
        <w:t>водоохранной</w:t>
      </w:r>
      <w:proofErr w:type="spellEnd"/>
      <w:r w:rsidRPr="00C92457">
        <w:rPr>
          <w:rFonts w:ascii="Times New Roman" w:eastAsiaTheme="minorHAnsi" w:hAnsi="Times New Roman"/>
          <w:sz w:val="24"/>
          <w:szCs w:val="28"/>
        </w:rPr>
        <w:t xml:space="preserve"> зоны</w:t>
      </w:r>
      <w:r>
        <w:rPr>
          <w:rFonts w:ascii="Times New Roman" w:eastAsiaTheme="minorHAnsi" w:hAnsi="Times New Roman"/>
          <w:sz w:val="24"/>
          <w:szCs w:val="28"/>
        </w:rPr>
        <w:t xml:space="preserve"> </w:t>
      </w:r>
      <w:r w:rsidRPr="00C92457">
        <w:rPr>
          <w:rFonts w:ascii="Times New Roman" w:eastAsiaTheme="minorHAnsi" w:hAnsi="Times New Roman"/>
          <w:sz w:val="24"/>
          <w:szCs w:val="28"/>
        </w:rPr>
        <w:t>для истоков реки, ручья устанавливается в размере пятидесяти метров</w:t>
      </w:r>
      <w:r>
        <w:rPr>
          <w:rFonts w:ascii="Times New Roman" w:eastAsiaTheme="minorHAnsi" w:hAnsi="Times New Roman"/>
          <w:sz w:val="24"/>
          <w:szCs w:val="28"/>
        </w:rPr>
        <w:t>.</w:t>
      </w:r>
    </w:p>
    <w:p w:rsidR="00FF2117" w:rsidRDefault="00FF2117" w:rsidP="00F501F5">
      <w:pPr>
        <w:spacing w:after="0" w:line="360" w:lineRule="auto"/>
        <w:ind w:firstLine="709"/>
        <w:jc w:val="both"/>
        <w:rPr>
          <w:rFonts w:ascii="Times New Roman" w:eastAsiaTheme="minorHAnsi" w:hAnsi="Times New Roman"/>
          <w:sz w:val="24"/>
          <w:szCs w:val="28"/>
        </w:rPr>
      </w:pPr>
    </w:p>
    <w:p w:rsidR="00C453D2" w:rsidRDefault="00C453D2" w:rsidP="00C92457">
      <w:pPr>
        <w:spacing w:after="0" w:line="360" w:lineRule="auto"/>
        <w:ind w:firstLine="709"/>
        <w:jc w:val="both"/>
        <w:rPr>
          <w:rFonts w:ascii="Times New Roman" w:eastAsiaTheme="minorHAnsi" w:hAnsi="Times New Roman"/>
          <w:sz w:val="24"/>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268"/>
        <w:gridCol w:w="2268"/>
      </w:tblGrid>
      <w:tr w:rsidR="00B75ECD" w:rsidTr="00B75ECD">
        <w:tc>
          <w:tcPr>
            <w:tcW w:w="251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Название</w:t>
            </w:r>
          </w:p>
        </w:tc>
        <w:tc>
          <w:tcPr>
            <w:tcW w:w="2410"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Протяженность </w:t>
            </w:r>
          </w:p>
        </w:tc>
        <w:tc>
          <w:tcPr>
            <w:tcW w:w="2268" w:type="dxa"/>
          </w:tcPr>
          <w:p w:rsidR="00B75ECD" w:rsidRDefault="00B75ECD" w:rsidP="00C453D2">
            <w:pPr>
              <w:spacing w:after="0" w:line="240" w:lineRule="auto"/>
              <w:jc w:val="both"/>
              <w:rPr>
                <w:rFonts w:ascii="Times New Roman" w:eastAsiaTheme="minorHAnsi" w:hAnsi="Times New Roman"/>
                <w:sz w:val="24"/>
                <w:szCs w:val="28"/>
              </w:rPr>
            </w:pPr>
            <w:r>
              <w:rPr>
                <w:rFonts w:ascii="Times New Roman" w:eastAsiaTheme="minorHAnsi" w:hAnsi="Times New Roman"/>
                <w:sz w:val="24"/>
                <w:szCs w:val="28"/>
              </w:rPr>
              <w:t xml:space="preserve">Ширина </w:t>
            </w:r>
            <w:proofErr w:type="spellStart"/>
            <w:r>
              <w:rPr>
                <w:rFonts w:ascii="Times New Roman" w:eastAsiaTheme="minorHAnsi" w:hAnsi="Times New Roman"/>
                <w:sz w:val="24"/>
                <w:szCs w:val="28"/>
              </w:rPr>
              <w:t>водоохранной</w:t>
            </w:r>
            <w:proofErr w:type="spellEnd"/>
            <w:r>
              <w:rPr>
                <w:rFonts w:ascii="Times New Roman" w:eastAsiaTheme="minorHAnsi" w:hAnsi="Times New Roman"/>
                <w:sz w:val="24"/>
                <w:szCs w:val="28"/>
              </w:rPr>
              <w:t xml:space="preserve"> зоны</w:t>
            </w:r>
          </w:p>
        </w:tc>
        <w:tc>
          <w:tcPr>
            <w:tcW w:w="2268" w:type="dxa"/>
          </w:tcPr>
          <w:p w:rsidR="00B75ECD" w:rsidRDefault="00B75ECD" w:rsidP="00C453D2">
            <w:pPr>
              <w:spacing w:after="0" w:line="240" w:lineRule="auto"/>
              <w:jc w:val="both"/>
              <w:rPr>
                <w:rFonts w:ascii="Times New Roman" w:eastAsiaTheme="minorHAnsi" w:hAnsi="Times New Roman"/>
                <w:sz w:val="24"/>
                <w:szCs w:val="28"/>
              </w:rPr>
            </w:pPr>
            <w:r>
              <w:rPr>
                <w:rFonts w:ascii="Times New Roman" w:eastAsiaTheme="minorHAnsi" w:hAnsi="Times New Roman"/>
                <w:sz w:val="24"/>
                <w:szCs w:val="28"/>
              </w:rPr>
              <w:t>Ширина береговой полосы</w:t>
            </w:r>
          </w:p>
        </w:tc>
      </w:tr>
      <w:tr w:rsidR="00B75ECD" w:rsidTr="00B75ECD">
        <w:tc>
          <w:tcPr>
            <w:tcW w:w="251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Река </w:t>
            </w:r>
            <w:proofErr w:type="gramStart"/>
            <w:r>
              <w:rPr>
                <w:rFonts w:ascii="Times New Roman" w:eastAsiaTheme="minorHAnsi" w:hAnsi="Times New Roman"/>
                <w:sz w:val="24"/>
                <w:szCs w:val="28"/>
              </w:rPr>
              <w:t>Остер</w:t>
            </w:r>
            <w:proofErr w:type="gramEnd"/>
          </w:p>
        </w:tc>
        <w:tc>
          <w:tcPr>
            <w:tcW w:w="2410"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274 км</w:t>
            </w:r>
          </w:p>
        </w:tc>
        <w:tc>
          <w:tcPr>
            <w:tcW w:w="226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200 м</w:t>
            </w:r>
          </w:p>
        </w:tc>
        <w:tc>
          <w:tcPr>
            <w:tcW w:w="226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20 м</w:t>
            </w:r>
          </w:p>
        </w:tc>
      </w:tr>
      <w:tr w:rsidR="00B75ECD" w:rsidTr="00B75ECD">
        <w:tc>
          <w:tcPr>
            <w:tcW w:w="251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Река </w:t>
            </w:r>
            <w:proofErr w:type="spellStart"/>
            <w:r>
              <w:rPr>
                <w:rFonts w:ascii="Times New Roman" w:eastAsiaTheme="minorHAnsi" w:hAnsi="Times New Roman"/>
                <w:sz w:val="24"/>
                <w:szCs w:val="28"/>
              </w:rPr>
              <w:t>Стометь</w:t>
            </w:r>
            <w:proofErr w:type="spellEnd"/>
          </w:p>
        </w:tc>
        <w:tc>
          <w:tcPr>
            <w:tcW w:w="2410"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61 км</w:t>
            </w:r>
          </w:p>
        </w:tc>
        <w:tc>
          <w:tcPr>
            <w:tcW w:w="226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200 м</w:t>
            </w:r>
          </w:p>
        </w:tc>
        <w:tc>
          <w:tcPr>
            <w:tcW w:w="226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20 м</w:t>
            </w:r>
          </w:p>
        </w:tc>
      </w:tr>
      <w:tr w:rsidR="00B75ECD" w:rsidTr="00B75ECD">
        <w:tc>
          <w:tcPr>
            <w:tcW w:w="251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Река </w:t>
            </w:r>
            <w:proofErr w:type="spellStart"/>
            <w:r w:rsidRPr="00C453D2">
              <w:rPr>
                <w:rFonts w:ascii="Times New Roman" w:eastAsiaTheme="minorHAnsi" w:hAnsi="Times New Roman"/>
                <w:sz w:val="24"/>
                <w:szCs w:val="28"/>
              </w:rPr>
              <w:t>Сыроквашенка</w:t>
            </w:r>
            <w:proofErr w:type="spellEnd"/>
          </w:p>
        </w:tc>
        <w:tc>
          <w:tcPr>
            <w:tcW w:w="2410"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Менее 10 км</w:t>
            </w:r>
          </w:p>
        </w:tc>
        <w:tc>
          <w:tcPr>
            <w:tcW w:w="226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50 м</w:t>
            </w:r>
          </w:p>
        </w:tc>
        <w:tc>
          <w:tcPr>
            <w:tcW w:w="226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5 м</w:t>
            </w:r>
          </w:p>
        </w:tc>
      </w:tr>
      <w:tr w:rsidR="00B75ECD" w:rsidTr="00B75ECD">
        <w:tc>
          <w:tcPr>
            <w:tcW w:w="251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 xml:space="preserve">Река </w:t>
            </w:r>
            <w:r w:rsidRPr="00C453D2">
              <w:rPr>
                <w:rFonts w:ascii="Times New Roman" w:eastAsiaTheme="minorHAnsi" w:hAnsi="Times New Roman"/>
                <w:sz w:val="24"/>
                <w:szCs w:val="28"/>
              </w:rPr>
              <w:t>Крапивня</w:t>
            </w:r>
          </w:p>
        </w:tc>
        <w:tc>
          <w:tcPr>
            <w:tcW w:w="2410"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Менее 10 км</w:t>
            </w:r>
          </w:p>
        </w:tc>
        <w:tc>
          <w:tcPr>
            <w:tcW w:w="226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50 м</w:t>
            </w:r>
          </w:p>
        </w:tc>
        <w:tc>
          <w:tcPr>
            <w:tcW w:w="226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5 м</w:t>
            </w:r>
          </w:p>
        </w:tc>
      </w:tr>
      <w:tr w:rsidR="00B75ECD" w:rsidTr="00B75ECD">
        <w:tc>
          <w:tcPr>
            <w:tcW w:w="2518" w:type="dxa"/>
          </w:tcPr>
          <w:p w:rsidR="00B75ECD" w:rsidRPr="00C453D2" w:rsidRDefault="00B75ECD" w:rsidP="00C92457">
            <w:pPr>
              <w:spacing w:after="0" w:line="360" w:lineRule="auto"/>
              <w:jc w:val="both"/>
              <w:rPr>
                <w:rFonts w:ascii="Times New Roman" w:eastAsiaTheme="minorHAnsi" w:hAnsi="Times New Roman"/>
                <w:b/>
                <w:sz w:val="24"/>
                <w:szCs w:val="28"/>
              </w:rPr>
            </w:pPr>
            <w:r>
              <w:rPr>
                <w:rFonts w:ascii="Times New Roman" w:eastAsiaTheme="minorHAnsi" w:hAnsi="Times New Roman"/>
                <w:sz w:val="24"/>
                <w:szCs w:val="28"/>
              </w:rPr>
              <w:t xml:space="preserve">Река </w:t>
            </w:r>
            <w:r w:rsidRPr="00C453D2">
              <w:rPr>
                <w:rFonts w:ascii="Times New Roman" w:eastAsiaTheme="minorHAnsi" w:hAnsi="Times New Roman"/>
                <w:sz w:val="24"/>
                <w:szCs w:val="28"/>
              </w:rPr>
              <w:t>Чёрная</w:t>
            </w:r>
          </w:p>
        </w:tc>
        <w:tc>
          <w:tcPr>
            <w:tcW w:w="2410"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Менее 10 км</w:t>
            </w:r>
          </w:p>
        </w:tc>
        <w:tc>
          <w:tcPr>
            <w:tcW w:w="2268" w:type="dxa"/>
          </w:tcPr>
          <w:p w:rsidR="00B75ECD" w:rsidRDefault="00B75ECD" w:rsidP="00C92457">
            <w:pPr>
              <w:spacing w:after="0" w:line="360" w:lineRule="auto"/>
              <w:jc w:val="both"/>
              <w:rPr>
                <w:rFonts w:ascii="Times New Roman" w:eastAsiaTheme="minorHAnsi" w:hAnsi="Times New Roman"/>
                <w:sz w:val="24"/>
                <w:szCs w:val="28"/>
              </w:rPr>
            </w:pPr>
            <w:r>
              <w:rPr>
                <w:rFonts w:ascii="Times New Roman" w:eastAsiaTheme="minorHAnsi" w:hAnsi="Times New Roman"/>
                <w:sz w:val="24"/>
                <w:szCs w:val="28"/>
              </w:rPr>
              <w:t>50 м</w:t>
            </w:r>
          </w:p>
        </w:tc>
        <w:tc>
          <w:tcPr>
            <w:tcW w:w="2268" w:type="dxa"/>
          </w:tcPr>
          <w:p w:rsidR="00B75ECD" w:rsidRPr="006554EA" w:rsidRDefault="00B75ECD" w:rsidP="006554EA">
            <w:pPr>
              <w:pStyle w:val="a3"/>
              <w:numPr>
                <w:ilvl w:val="0"/>
                <w:numId w:val="13"/>
              </w:numPr>
              <w:spacing w:after="0" w:line="360" w:lineRule="auto"/>
              <w:jc w:val="both"/>
              <w:rPr>
                <w:rFonts w:ascii="Times New Roman" w:eastAsiaTheme="minorHAnsi" w:hAnsi="Times New Roman"/>
                <w:sz w:val="24"/>
                <w:szCs w:val="28"/>
              </w:rPr>
            </w:pPr>
            <w:r w:rsidRPr="006554EA">
              <w:rPr>
                <w:rFonts w:ascii="Times New Roman" w:eastAsiaTheme="minorHAnsi" w:hAnsi="Times New Roman"/>
                <w:sz w:val="24"/>
                <w:szCs w:val="28"/>
              </w:rPr>
              <w:t>м</w:t>
            </w:r>
          </w:p>
        </w:tc>
      </w:tr>
    </w:tbl>
    <w:p w:rsidR="0096389A" w:rsidRDefault="0096389A" w:rsidP="006554EA">
      <w:pPr>
        <w:pStyle w:val="5"/>
        <w:numPr>
          <w:ilvl w:val="0"/>
          <w:numId w:val="0"/>
        </w:numPr>
        <w:ind w:left="357"/>
        <w:jc w:val="left"/>
      </w:pPr>
      <w:bookmarkStart w:id="51" w:name="_Toc458251709"/>
      <w:bookmarkStart w:id="52" w:name="_Toc464662967"/>
    </w:p>
    <w:p w:rsidR="000D22CB" w:rsidRPr="000D22CB" w:rsidRDefault="006554EA" w:rsidP="006554EA">
      <w:pPr>
        <w:pStyle w:val="5"/>
        <w:numPr>
          <w:ilvl w:val="0"/>
          <w:numId w:val="0"/>
        </w:numPr>
        <w:ind w:left="357"/>
      </w:pPr>
      <w:bookmarkStart w:id="53" w:name="_Toc476649048"/>
      <w:r>
        <w:t>3</w:t>
      </w:r>
      <w:r w:rsidRPr="006554EA">
        <w:t xml:space="preserve">.3 </w:t>
      </w:r>
      <w:r w:rsidR="000D22CB" w:rsidRPr="006554EA">
        <w:t>ТЕРРИТОРИИ, ПОДВЕРЖЕННЫЕ ЗАТОПЛЕНИЮ И ПОДТОПЛЕНИЮ</w:t>
      </w:r>
      <w:bookmarkEnd w:id="51"/>
      <w:bookmarkEnd w:id="52"/>
      <w:bookmarkEnd w:id="53"/>
    </w:p>
    <w:p w:rsidR="00F73ADA" w:rsidRPr="00F73ADA" w:rsidRDefault="00F73ADA" w:rsidP="00F73ADA">
      <w:pPr>
        <w:spacing w:after="0" w:line="360" w:lineRule="auto"/>
        <w:ind w:firstLine="709"/>
        <w:jc w:val="both"/>
        <w:rPr>
          <w:rFonts w:ascii="Times New Roman" w:eastAsiaTheme="minorHAnsi" w:hAnsi="Times New Roman"/>
          <w:sz w:val="24"/>
          <w:szCs w:val="28"/>
        </w:rPr>
      </w:pPr>
      <w:r w:rsidRPr="00F73ADA">
        <w:rPr>
          <w:rFonts w:ascii="Times New Roman" w:eastAsiaTheme="minorHAnsi" w:hAnsi="Times New Roman"/>
          <w:sz w:val="24"/>
          <w:szCs w:val="28"/>
        </w:rPr>
        <w:t xml:space="preserve">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 </w:t>
      </w:r>
    </w:p>
    <w:p w:rsidR="00F73ADA" w:rsidRPr="00F73ADA" w:rsidRDefault="00F73ADA" w:rsidP="00F73ADA">
      <w:pPr>
        <w:spacing w:after="0" w:line="360" w:lineRule="auto"/>
        <w:ind w:firstLine="709"/>
        <w:jc w:val="both"/>
        <w:rPr>
          <w:rFonts w:ascii="Times New Roman" w:eastAsiaTheme="minorHAnsi" w:hAnsi="Times New Roman"/>
          <w:sz w:val="24"/>
          <w:szCs w:val="28"/>
        </w:rPr>
      </w:pPr>
      <w:r w:rsidRPr="00F73ADA">
        <w:rPr>
          <w:rFonts w:ascii="Times New Roman" w:eastAsiaTheme="minorHAnsi" w:hAnsi="Times New Roman"/>
          <w:sz w:val="24"/>
          <w:szCs w:val="28"/>
        </w:rPr>
        <w:t>Согласно данным ГО и ЧС Администрации муниципального образования «</w:t>
      </w:r>
      <w:proofErr w:type="spellStart"/>
      <w:r w:rsidRPr="00F73ADA">
        <w:rPr>
          <w:rFonts w:ascii="Times New Roman" w:eastAsiaTheme="minorHAnsi" w:hAnsi="Times New Roman"/>
          <w:sz w:val="24"/>
          <w:szCs w:val="28"/>
        </w:rPr>
        <w:t>Починковский</w:t>
      </w:r>
      <w:proofErr w:type="spellEnd"/>
      <w:r w:rsidRPr="00F73ADA">
        <w:rPr>
          <w:rFonts w:ascii="Times New Roman" w:eastAsiaTheme="minorHAnsi" w:hAnsi="Times New Roman"/>
          <w:sz w:val="24"/>
          <w:szCs w:val="28"/>
        </w:rPr>
        <w:t xml:space="preserve"> район» Смоленской области на исх. №692 от 17.03.2017г. по результатам многолетних наблюдений зон возможного затопления и подтопления территории населенных пунктов Краснознаменского сельского поселения </w:t>
      </w:r>
      <w:proofErr w:type="spellStart"/>
      <w:r w:rsidRPr="00F73ADA">
        <w:rPr>
          <w:rFonts w:ascii="Times New Roman" w:eastAsiaTheme="minorHAnsi" w:hAnsi="Times New Roman"/>
          <w:sz w:val="24"/>
          <w:szCs w:val="28"/>
        </w:rPr>
        <w:t>Починковского</w:t>
      </w:r>
      <w:proofErr w:type="spellEnd"/>
      <w:r w:rsidRPr="00F73ADA">
        <w:rPr>
          <w:rFonts w:ascii="Times New Roman" w:eastAsiaTheme="minorHAnsi" w:hAnsi="Times New Roman"/>
          <w:sz w:val="24"/>
          <w:szCs w:val="28"/>
        </w:rPr>
        <w:t xml:space="preserve"> района Смоленской области нет.</w:t>
      </w:r>
    </w:p>
    <w:p w:rsidR="00F73ADA" w:rsidRDefault="00F73ADA" w:rsidP="00F73ADA">
      <w:pPr>
        <w:spacing w:after="0" w:line="360" w:lineRule="auto"/>
        <w:ind w:firstLine="709"/>
        <w:jc w:val="both"/>
        <w:rPr>
          <w:rFonts w:ascii="Times New Roman" w:eastAsiaTheme="minorHAnsi" w:hAnsi="Times New Roman"/>
          <w:sz w:val="24"/>
          <w:szCs w:val="28"/>
        </w:rPr>
      </w:pPr>
      <w:proofErr w:type="gramStart"/>
      <w:r w:rsidRPr="00F73ADA">
        <w:rPr>
          <w:rFonts w:ascii="Times New Roman" w:eastAsiaTheme="minorHAnsi" w:hAnsi="Times New Roman"/>
          <w:sz w:val="24"/>
          <w:szCs w:val="28"/>
        </w:rPr>
        <w:t>В соответствии с Постановлением Правительства Российской Федерации от 18 апреля 2014 г. N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w:t>
      </w:r>
      <w:proofErr w:type="gramEnd"/>
      <w:r w:rsidRPr="00F73ADA">
        <w:rPr>
          <w:rFonts w:ascii="Times New Roman" w:eastAsiaTheme="minorHAnsi" w:hAnsi="Times New Roman"/>
          <w:sz w:val="24"/>
          <w:szCs w:val="28"/>
        </w:rPr>
        <w:t xml:space="preserve"> Федерального закона "О землеустройстве". Зоны затопления, подтопления считаются определенными </w:t>
      </w:r>
      <w:proofErr w:type="gramStart"/>
      <w:r w:rsidRPr="00F73ADA">
        <w:rPr>
          <w:rFonts w:ascii="Times New Roman" w:eastAsiaTheme="minorHAnsi" w:hAnsi="Times New Roman"/>
          <w:sz w:val="24"/>
          <w:szCs w:val="28"/>
        </w:rPr>
        <w:t>с даты внесения</w:t>
      </w:r>
      <w:proofErr w:type="gramEnd"/>
      <w:r w:rsidRPr="00F73ADA">
        <w:rPr>
          <w:rFonts w:ascii="Times New Roman" w:eastAsiaTheme="minorHAnsi" w:hAnsi="Times New Roman"/>
          <w:sz w:val="24"/>
          <w:szCs w:val="28"/>
        </w:rPr>
        <w:t xml:space="preserve"> в государственный кадастр недвижимости сведений об их границах.</w:t>
      </w:r>
    </w:p>
    <w:p w:rsidR="0096389A" w:rsidRPr="0096389A" w:rsidRDefault="0096389A" w:rsidP="0096389A">
      <w:pPr>
        <w:spacing w:after="0" w:line="360" w:lineRule="auto"/>
        <w:ind w:firstLine="709"/>
        <w:jc w:val="both"/>
        <w:rPr>
          <w:rFonts w:ascii="Times New Roman" w:eastAsiaTheme="minorHAnsi" w:hAnsi="Times New Roman"/>
          <w:sz w:val="24"/>
          <w:szCs w:val="28"/>
        </w:rPr>
      </w:pPr>
      <w:r w:rsidRPr="0096389A">
        <w:rPr>
          <w:rFonts w:ascii="Times New Roman" w:eastAsiaTheme="minorHAnsi" w:hAnsi="Times New Roman"/>
          <w:sz w:val="24"/>
          <w:szCs w:val="28"/>
        </w:rPr>
        <w:t>Затопление паводками редкой повторяемости является временным явлением и возникает при продолжительном и интенсивном весеннем снеготаянии, длительном и интенсивном выпадении дождей и может продолжаться от нескольких дней до месяца и более в зависимости от климатических условий.</w:t>
      </w:r>
    </w:p>
    <w:p w:rsidR="0096389A" w:rsidRPr="0096389A" w:rsidRDefault="0096389A" w:rsidP="0096389A">
      <w:pPr>
        <w:spacing w:after="0" w:line="360" w:lineRule="auto"/>
        <w:ind w:firstLine="709"/>
        <w:jc w:val="both"/>
        <w:rPr>
          <w:rFonts w:ascii="Times New Roman" w:eastAsiaTheme="minorHAnsi" w:hAnsi="Times New Roman"/>
          <w:sz w:val="24"/>
          <w:szCs w:val="28"/>
        </w:rPr>
      </w:pPr>
      <w:r w:rsidRPr="0096389A">
        <w:rPr>
          <w:rFonts w:ascii="Times New Roman" w:eastAsiaTheme="minorHAnsi" w:hAnsi="Times New Roman"/>
          <w:sz w:val="24"/>
          <w:szCs w:val="28"/>
        </w:rPr>
        <w:t xml:space="preserve">Зона затопления паводком 1% обеспеченности представляет, как правило, пойменные территории рек, подверженные затоплению паводками с повторяемостью один раз в 100 лет. Это нормативный расчетный уровень воды, который необходимо учитывать при освоении новых территорий или предусматривать инженерную защиту уже застроенных пойменных территорий. </w:t>
      </w:r>
    </w:p>
    <w:p w:rsidR="0096389A" w:rsidRPr="0096389A" w:rsidRDefault="0096389A" w:rsidP="0096389A">
      <w:pPr>
        <w:spacing w:after="0" w:line="360" w:lineRule="auto"/>
        <w:ind w:firstLine="709"/>
        <w:jc w:val="both"/>
        <w:rPr>
          <w:rFonts w:ascii="Times New Roman" w:eastAsiaTheme="minorHAnsi" w:hAnsi="Times New Roman"/>
          <w:sz w:val="24"/>
          <w:szCs w:val="28"/>
        </w:rPr>
      </w:pPr>
      <w:r w:rsidRPr="0096389A">
        <w:rPr>
          <w:rFonts w:ascii="Times New Roman" w:eastAsiaTheme="minorHAnsi" w:hAnsi="Times New Roman"/>
          <w:sz w:val="24"/>
          <w:szCs w:val="28"/>
        </w:rPr>
        <w:t>Необходимо отметить, что затопление паводками редкой повторяемости нельзя относить к категории непредвиденных стихийных бедствий, так как они, за редким исключением, объясняются недоучетом естественной изменчивости режима рек и их можно просчитать заблаговременно.</w:t>
      </w:r>
    </w:p>
    <w:p w:rsidR="0096389A" w:rsidRPr="0096389A" w:rsidRDefault="0096389A" w:rsidP="0096389A">
      <w:pPr>
        <w:spacing w:after="0" w:line="360" w:lineRule="auto"/>
        <w:ind w:firstLine="709"/>
        <w:jc w:val="both"/>
        <w:rPr>
          <w:rFonts w:ascii="Times New Roman" w:eastAsiaTheme="minorHAnsi" w:hAnsi="Times New Roman"/>
          <w:sz w:val="24"/>
          <w:szCs w:val="28"/>
        </w:rPr>
      </w:pPr>
      <w:r w:rsidRPr="0096389A">
        <w:rPr>
          <w:rFonts w:ascii="Times New Roman" w:eastAsiaTheme="minorHAnsi" w:hAnsi="Times New Roman"/>
          <w:sz w:val="24"/>
          <w:szCs w:val="28"/>
        </w:rPr>
        <w:lastRenderedPageBreak/>
        <w:t>Бедствия от затопления паводками испытывается населением в течение длительного времени и после спада воды. В результате затопления населению и государству в целом наносится огромный материальный и моральный ущерб, иногда с человеческими жертвами.</w:t>
      </w:r>
    </w:p>
    <w:p w:rsidR="0096389A" w:rsidRDefault="0096389A" w:rsidP="0096389A">
      <w:pPr>
        <w:spacing w:after="0" w:line="360" w:lineRule="auto"/>
        <w:ind w:firstLine="709"/>
        <w:jc w:val="both"/>
        <w:rPr>
          <w:rFonts w:ascii="Times New Roman" w:eastAsiaTheme="minorHAnsi" w:hAnsi="Times New Roman"/>
          <w:sz w:val="24"/>
          <w:szCs w:val="28"/>
        </w:rPr>
      </w:pPr>
      <w:r w:rsidRPr="0096389A">
        <w:rPr>
          <w:rFonts w:ascii="Times New Roman" w:eastAsiaTheme="minorHAnsi" w:hAnsi="Times New Roman"/>
          <w:sz w:val="24"/>
          <w:szCs w:val="28"/>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w:t>
      </w:r>
    </w:p>
    <w:p w:rsidR="00F73ADA" w:rsidRPr="00F73ADA" w:rsidRDefault="00F73ADA" w:rsidP="00F73ADA">
      <w:pPr>
        <w:spacing w:after="0" w:line="360" w:lineRule="auto"/>
        <w:ind w:firstLine="709"/>
        <w:jc w:val="both"/>
        <w:rPr>
          <w:rFonts w:ascii="Times New Roman" w:eastAsiaTheme="minorHAnsi" w:hAnsi="Times New Roman"/>
          <w:sz w:val="24"/>
          <w:szCs w:val="28"/>
        </w:rPr>
      </w:pPr>
      <w:r w:rsidRPr="00F73ADA">
        <w:rPr>
          <w:rFonts w:ascii="Times New Roman" w:eastAsiaTheme="minorHAnsi" w:hAnsi="Times New Roman"/>
          <w:sz w:val="24"/>
          <w:szCs w:val="28"/>
        </w:rPr>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(Водный кодекс РФ)</w:t>
      </w:r>
    </w:p>
    <w:p w:rsidR="00F73ADA" w:rsidRPr="0096389A" w:rsidRDefault="00F73ADA" w:rsidP="00F73ADA">
      <w:pPr>
        <w:spacing w:after="0" w:line="360" w:lineRule="auto"/>
        <w:ind w:firstLine="709"/>
        <w:jc w:val="both"/>
        <w:rPr>
          <w:rFonts w:ascii="Times New Roman" w:eastAsiaTheme="minorHAnsi" w:hAnsi="Times New Roman"/>
          <w:sz w:val="24"/>
          <w:szCs w:val="28"/>
        </w:rPr>
      </w:pPr>
      <w:r w:rsidRPr="00F73ADA">
        <w:rPr>
          <w:rFonts w:ascii="Times New Roman" w:eastAsiaTheme="minorHAnsi" w:hAnsi="Times New Roman"/>
          <w:sz w:val="24"/>
          <w:szCs w:val="28"/>
        </w:rPr>
        <w:t>При освоении пойменных территорий первоочередным является защита от затопления. Правильное решение проблемы защиты пойменных территорий от затопления имеет большое градостроительное значение, требующее изыскать не только эффективные методы защиты, но и установить, насколько целесообразно и экономически оправдано использование этих территорий.</w:t>
      </w:r>
    </w:p>
    <w:p w:rsidR="00057483" w:rsidRDefault="00057483" w:rsidP="0096389A">
      <w:pPr>
        <w:spacing w:after="0" w:line="360" w:lineRule="auto"/>
        <w:ind w:firstLine="709"/>
        <w:jc w:val="both"/>
        <w:rPr>
          <w:rFonts w:ascii="Times New Roman" w:eastAsiaTheme="minorHAnsi" w:hAnsi="Times New Roman"/>
          <w:sz w:val="24"/>
          <w:szCs w:val="28"/>
        </w:rPr>
      </w:pPr>
    </w:p>
    <w:p w:rsidR="00862CA7" w:rsidRDefault="006554EA" w:rsidP="006554EA">
      <w:pPr>
        <w:pStyle w:val="3"/>
        <w:rPr>
          <w:rFonts w:eastAsiaTheme="minorHAnsi"/>
        </w:rPr>
      </w:pPr>
      <w:bookmarkStart w:id="54" w:name="_Toc476649049"/>
      <w:r>
        <w:rPr>
          <w:rFonts w:eastAsiaTheme="minorHAnsi"/>
        </w:rPr>
        <w:t xml:space="preserve">3.4 </w:t>
      </w:r>
      <w:r w:rsidR="00862CA7" w:rsidRPr="00862CA7">
        <w:rPr>
          <w:rFonts w:eastAsiaTheme="minorHAnsi"/>
        </w:rPr>
        <w:t>ЗОНА САНИТАРНОЙ ОХРАНЫ ИСТОЧНИКОВ ПИТЬЕВОГО ВОДОСНАБЖЕНИЯ</w:t>
      </w:r>
      <w:bookmarkEnd w:id="54"/>
    </w:p>
    <w:p w:rsidR="00862CA7" w:rsidRDefault="00862CA7" w:rsidP="006554EA">
      <w:pPr>
        <w:pStyle w:val="3"/>
        <w:rPr>
          <w:rFonts w:eastAsiaTheme="minorHAnsi"/>
        </w:rPr>
      </w:pPr>
    </w:p>
    <w:p w:rsidR="00862CA7" w:rsidRPr="00862CA7" w:rsidRDefault="00862CA7" w:rsidP="00862CA7">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62CA7" w:rsidRPr="00862CA7" w:rsidRDefault="00862CA7" w:rsidP="00862CA7">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62CA7" w:rsidRDefault="00862CA7" w:rsidP="00862CA7">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(крайних скважин, в случае организации группового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FF3FF6" w:rsidRDefault="00FF3FF6" w:rsidP="00FF3FF6">
      <w:pPr>
        <w:spacing w:after="0" w:line="360" w:lineRule="auto"/>
        <w:ind w:firstLine="709"/>
        <w:jc w:val="both"/>
        <w:rPr>
          <w:rFonts w:ascii="Times New Roman" w:eastAsiaTheme="minorHAnsi" w:hAnsi="Times New Roman"/>
          <w:sz w:val="24"/>
        </w:rPr>
      </w:pPr>
      <w:r>
        <w:rPr>
          <w:rFonts w:ascii="Times New Roman" w:eastAsiaTheme="minorHAnsi" w:hAnsi="Times New Roman"/>
          <w:sz w:val="24"/>
        </w:rPr>
        <w:lastRenderedPageBreak/>
        <w:t>Санитарные мероприятия должны выполняться</w:t>
      </w:r>
      <w:r w:rsidRPr="00FF3FF6">
        <w:rPr>
          <w:rFonts w:ascii="Times New Roman" w:eastAsiaTheme="minorHAnsi" w:hAnsi="Times New Roman"/>
          <w:sz w:val="24"/>
        </w:rPr>
        <w:t xml:space="preserve"> в пределах первого пояса </w:t>
      </w:r>
      <w:r>
        <w:rPr>
          <w:rFonts w:ascii="Times New Roman" w:eastAsiaTheme="minorHAnsi" w:hAnsi="Times New Roman"/>
          <w:sz w:val="24"/>
        </w:rPr>
        <w:t xml:space="preserve">ЗСО - владельцами водопроводов; </w:t>
      </w:r>
      <w:r w:rsidRPr="00FF3FF6">
        <w:rPr>
          <w:rFonts w:ascii="Times New Roman" w:eastAsiaTheme="minorHAnsi" w:hAnsi="Times New Roman"/>
          <w:sz w:val="24"/>
        </w:rPr>
        <w:t>в пределах второго и третьего поясов ЗСО - вл</w:t>
      </w:r>
      <w:r>
        <w:rPr>
          <w:rFonts w:ascii="Times New Roman" w:eastAsiaTheme="minorHAnsi" w:hAnsi="Times New Roman"/>
          <w:sz w:val="24"/>
        </w:rPr>
        <w:t xml:space="preserve">адельцами объектов, оказывающих </w:t>
      </w:r>
      <w:r w:rsidRPr="00FF3FF6">
        <w:rPr>
          <w:rFonts w:ascii="Times New Roman" w:eastAsiaTheme="minorHAnsi" w:hAnsi="Times New Roman"/>
          <w:sz w:val="24"/>
        </w:rPr>
        <w:t>(или могущих оказать) отрицательное влияние на качество воды источников водоснабжения.</w:t>
      </w:r>
    </w:p>
    <w:p w:rsidR="00FF3FF6" w:rsidRDefault="00FF3FF6" w:rsidP="00FF3FF6">
      <w:pPr>
        <w:spacing w:after="0" w:line="360" w:lineRule="auto"/>
        <w:ind w:firstLine="709"/>
        <w:jc w:val="both"/>
        <w:rPr>
          <w:rFonts w:ascii="Times New Roman" w:eastAsiaTheme="minorHAnsi" w:hAnsi="Times New Roman"/>
          <w:sz w:val="24"/>
        </w:rPr>
      </w:pPr>
      <w:r w:rsidRPr="00FF3FF6">
        <w:rPr>
          <w:rFonts w:ascii="Times New Roman" w:eastAsiaTheme="minorHAnsi" w:hAnsi="Times New Roman"/>
          <w:sz w:val="24"/>
        </w:rPr>
        <w:t>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r w:rsidR="007D3FCD">
        <w:rPr>
          <w:rFonts w:ascii="Times New Roman" w:eastAsiaTheme="minorHAnsi" w:hAnsi="Times New Roman"/>
          <w:sz w:val="24"/>
        </w:rPr>
        <w:t xml:space="preserve"> В настоящее время второй и третий пояса санитарной охраны водозаборов не разработаны.</w:t>
      </w:r>
    </w:p>
    <w:p w:rsidR="00FF3FF6" w:rsidRPr="00862CA7" w:rsidRDefault="00862CA7" w:rsidP="00FF3FF6">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Санитарная охрана водоводов обеспечивается санитарно-защитной полосой.</w:t>
      </w:r>
    </w:p>
    <w:p w:rsidR="00862CA7" w:rsidRPr="00862CA7" w:rsidRDefault="00862CA7" w:rsidP="00862CA7">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В каждом из трех поясов ЗСО, а также в пределах санитарно-защитной полосы водоводов,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установлены СанПиН 2.1.4.1110-02 и СНиП 2.04.02-84. Регламенты хозяйственной деятельности на территории ЗСО представлены в таблице.</w:t>
      </w:r>
    </w:p>
    <w:p w:rsidR="00862CA7" w:rsidRPr="00862CA7" w:rsidRDefault="00862CA7" w:rsidP="00862CA7">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 xml:space="preserve">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w:t>
      </w:r>
      <w:proofErr w:type="gramStart"/>
      <w:r w:rsidRPr="00862CA7">
        <w:rPr>
          <w:rFonts w:ascii="Times New Roman" w:eastAsiaTheme="minorHAnsi" w:hAnsi="Times New Roman"/>
          <w:sz w:val="24"/>
        </w:rPr>
        <w:t>от</w:t>
      </w:r>
      <w:proofErr w:type="gramEnd"/>
      <w:r w:rsidRPr="00862CA7">
        <w:rPr>
          <w:rFonts w:ascii="Times New Roman" w:eastAsiaTheme="minorHAnsi" w:hAnsi="Times New Roman"/>
          <w:sz w:val="24"/>
        </w:rPr>
        <w:t>:</w:t>
      </w:r>
    </w:p>
    <w:p w:rsidR="00862CA7" w:rsidRPr="00862CA7" w:rsidRDefault="00862CA7" w:rsidP="00862CA7">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 xml:space="preserve">- типа водозабора (отдельные скважины, группы скважин, </w:t>
      </w:r>
      <w:proofErr w:type="gramStart"/>
      <w:r w:rsidRPr="00862CA7">
        <w:rPr>
          <w:rFonts w:ascii="Times New Roman" w:eastAsiaTheme="minorHAnsi" w:hAnsi="Times New Roman"/>
          <w:sz w:val="24"/>
        </w:rPr>
        <w:t>ли-</w:t>
      </w:r>
      <w:proofErr w:type="spellStart"/>
      <w:r w:rsidRPr="00862CA7">
        <w:rPr>
          <w:rFonts w:ascii="Times New Roman" w:eastAsiaTheme="minorHAnsi" w:hAnsi="Times New Roman"/>
          <w:sz w:val="24"/>
        </w:rPr>
        <w:t>нейный</w:t>
      </w:r>
      <w:proofErr w:type="spellEnd"/>
      <w:proofErr w:type="gramEnd"/>
      <w:r w:rsidRPr="00862CA7">
        <w:rPr>
          <w:rFonts w:ascii="Times New Roman" w:eastAsiaTheme="minorHAnsi" w:hAnsi="Times New Roman"/>
          <w:sz w:val="24"/>
        </w:rPr>
        <w:t xml:space="preserve"> ряд скважин, горизонтальные дрены и др.);</w:t>
      </w:r>
    </w:p>
    <w:p w:rsidR="00862CA7" w:rsidRPr="00862CA7" w:rsidRDefault="00862CA7" w:rsidP="00862CA7">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 величины водозабора (расхода воды) и понижения уровня подземных вод;</w:t>
      </w:r>
    </w:p>
    <w:p w:rsidR="00862CA7" w:rsidRPr="00862CA7" w:rsidRDefault="00862CA7" w:rsidP="00862CA7">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 гидрологических особенностей водоносного пласта, условий его питания и дренирования.</w:t>
      </w:r>
    </w:p>
    <w:p w:rsidR="00862CA7" w:rsidRPr="00862CA7" w:rsidRDefault="00862CA7" w:rsidP="00862CA7">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862CA7" w:rsidRPr="00862CA7" w:rsidRDefault="00862CA7" w:rsidP="00862CA7">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w:t>
      </w:r>
      <w:proofErr w:type="spellStart"/>
      <w:r w:rsidRPr="00862CA7">
        <w:rPr>
          <w:rFonts w:ascii="Times New Roman" w:eastAsiaTheme="minorHAnsi" w:hAnsi="Times New Roman"/>
          <w:sz w:val="24"/>
        </w:rPr>
        <w:t>Тх</w:t>
      </w:r>
      <w:proofErr w:type="spellEnd"/>
      <w:r w:rsidRPr="00862CA7">
        <w:rPr>
          <w:rFonts w:ascii="Times New Roman" w:eastAsiaTheme="minorHAnsi" w:hAnsi="Times New Roman"/>
          <w:sz w:val="24"/>
        </w:rPr>
        <w:t>.</w:t>
      </w:r>
    </w:p>
    <w:p w:rsidR="00862CA7" w:rsidRPr="00862CA7" w:rsidRDefault="00862CA7" w:rsidP="00862CA7">
      <w:pPr>
        <w:spacing w:after="0" w:line="360" w:lineRule="auto"/>
        <w:ind w:firstLine="709"/>
        <w:jc w:val="both"/>
        <w:rPr>
          <w:rFonts w:ascii="Times New Roman" w:eastAsiaTheme="minorHAnsi" w:hAnsi="Times New Roman"/>
          <w:sz w:val="24"/>
        </w:rPr>
      </w:pPr>
      <w:proofErr w:type="spellStart"/>
      <w:r w:rsidRPr="00862CA7">
        <w:rPr>
          <w:rFonts w:ascii="Times New Roman" w:eastAsiaTheme="minorHAnsi" w:hAnsi="Times New Roman"/>
          <w:sz w:val="24"/>
        </w:rPr>
        <w:t>Тх</w:t>
      </w:r>
      <w:proofErr w:type="spellEnd"/>
      <w:r w:rsidRPr="00862CA7">
        <w:rPr>
          <w:rFonts w:ascii="Times New Roman" w:eastAsiaTheme="minorHAnsi" w:hAnsi="Times New Roman"/>
          <w:sz w:val="24"/>
        </w:rPr>
        <w:t xml:space="preserve"> принимается как срок эксплуатации водозабора (обычный срок эксплуатации водозабора - 25 - 50 лет).</w:t>
      </w:r>
    </w:p>
    <w:p w:rsidR="00862CA7" w:rsidRPr="00862CA7" w:rsidRDefault="00862CA7" w:rsidP="00862CA7">
      <w:pPr>
        <w:spacing w:after="0" w:line="360" w:lineRule="auto"/>
        <w:ind w:firstLine="709"/>
        <w:jc w:val="both"/>
        <w:rPr>
          <w:rFonts w:ascii="Times New Roman" w:eastAsiaTheme="minorHAnsi" w:hAnsi="Times New Roman"/>
          <w:sz w:val="24"/>
        </w:rPr>
      </w:pPr>
      <w:r w:rsidRPr="00862CA7">
        <w:rPr>
          <w:rFonts w:ascii="Times New Roman" w:eastAsiaTheme="minorHAnsi" w:hAnsi="Times New Roman"/>
          <w:sz w:val="24"/>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FF3FF6" w:rsidRDefault="00FF3FF6" w:rsidP="00862CA7">
      <w:pPr>
        <w:spacing w:after="0" w:line="360" w:lineRule="auto"/>
        <w:ind w:firstLine="709"/>
        <w:jc w:val="both"/>
        <w:rPr>
          <w:rFonts w:ascii="Times New Roman" w:eastAsiaTheme="minorHAnsi" w:hAnsi="Times New Roman"/>
          <w:sz w:val="24"/>
        </w:rPr>
      </w:pPr>
    </w:p>
    <w:p w:rsidR="00862CA7" w:rsidRDefault="00862CA7" w:rsidP="00862CA7">
      <w:pPr>
        <w:spacing w:after="0" w:line="360" w:lineRule="auto"/>
        <w:ind w:firstLine="709"/>
        <w:jc w:val="center"/>
        <w:rPr>
          <w:rFonts w:ascii="Times New Roman" w:eastAsiaTheme="minorHAnsi" w:hAnsi="Times New Roman"/>
          <w:sz w:val="24"/>
        </w:rPr>
      </w:pPr>
    </w:p>
    <w:p w:rsidR="00862CA7" w:rsidRDefault="006554EA" w:rsidP="006554EA">
      <w:pPr>
        <w:pStyle w:val="3"/>
        <w:rPr>
          <w:rFonts w:eastAsiaTheme="minorHAnsi"/>
        </w:rPr>
      </w:pPr>
      <w:bookmarkStart w:id="55" w:name="_Toc476649050"/>
      <w:r>
        <w:rPr>
          <w:rFonts w:eastAsiaTheme="minorHAnsi"/>
        </w:rPr>
        <w:t xml:space="preserve">3.5 </w:t>
      </w:r>
      <w:r w:rsidR="00862CA7" w:rsidRPr="00862CA7">
        <w:rPr>
          <w:rFonts w:eastAsiaTheme="minorHAnsi"/>
        </w:rPr>
        <w:t>ЗСО ВОДОПРОВОДНЫХ СООРУЖЕНИЙ И ВОДОПРОВОДОВ</w:t>
      </w:r>
      <w:bookmarkEnd w:id="55"/>
    </w:p>
    <w:p w:rsidR="00862CA7" w:rsidRPr="00862CA7" w:rsidRDefault="00862CA7" w:rsidP="00862CA7"/>
    <w:p w:rsidR="00862CA7" w:rsidRPr="00862CA7" w:rsidRDefault="00862CA7" w:rsidP="00862CA7">
      <w:pPr>
        <w:spacing w:after="0" w:line="360" w:lineRule="auto"/>
        <w:ind w:firstLine="709"/>
        <w:jc w:val="both"/>
        <w:rPr>
          <w:rFonts w:ascii="Times New Roman" w:eastAsiaTheme="minorHAnsi" w:hAnsi="Times New Roman"/>
          <w:sz w:val="24"/>
          <w:szCs w:val="28"/>
        </w:rPr>
      </w:pPr>
      <w:r w:rsidRPr="00862CA7">
        <w:rPr>
          <w:rFonts w:ascii="Times New Roman" w:eastAsiaTheme="minorHAnsi" w:hAnsi="Times New Roman"/>
          <w:sz w:val="24"/>
          <w:szCs w:val="28"/>
        </w:rPr>
        <w:t xml:space="preserve">Зона санитарной охраны водопроводных сооружений, расположенных вне территории водозаборов, представлена первым поясом (строгого режима), водоводов - </w:t>
      </w:r>
      <w:proofErr w:type="spellStart"/>
      <w:r w:rsidRPr="00862CA7">
        <w:rPr>
          <w:rFonts w:ascii="Times New Roman" w:eastAsiaTheme="minorHAnsi" w:hAnsi="Times New Roman"/>
          <w:sz w:val="24"/>
          <w:szCs w:val="28"/>
        </w:rPr>
        <w:t>санитарно</w:t>
      </w:r>
      <w:proofErr w:type="spellEnd"/>
      <w:r w:rsidRPr="00862CA7">
        <w:rPr>
          <w:rFonts w:ascii="Times New Roman" w:eastAsiaTheme="minorHAnsi" w:hAnsi="Times New Roman"/>
          <w:sz w:val="24"/>
          <w:szCs w:val="28"/>
        </w:rPr>
        <w:t xml:space="preserve"> - защитной полосой.</w:t>
      </w:r>
    </w:p>
    <w:p w:rsidR="00862CA7" w:rsidRPr="00862CA7" w:rsidRDefault="00862CA7" w:rsidP="00862CA7">
      <w:pPr>
        <w:spacing w:after="0" w:line="360" w:lineRule="auto"/>
        <w:ind w:firstLine="709"/>
        <w:jc w:val="both"/>
        <w:rPr>
          <w:rFonts w:ascii="Times New Roman" w:eastAsiaTheme="minorHAnsi" w:hAnsi="Times New Roman"/>
          <w:sz w:val="24"/>
          <w:szCs w:val="28"/>
        </w:rPr>
      </w:pPr>
      <w:r w:rsidRPr="00862CA7">
        <w:rPr>
          <w:rFonts w:ascii="Times New Roman" w:eastAsiaTheme="minorHAnsi" w:hAnsi="Times New Roman"/>
          <w:sz w:val="24"/>
          <w:szCs w:val="28"/>
        </w:rPr>
        <w:t>Граница первого пояса ЗСО водопроводных сооружений принимается на расстоянии:</w:t>
      </w:r>
    </w:p>
    <w:p w:rsidR="00862CA7" w:rsidRPr="00862CA7" w:rsidRDefault="00862CA7" w:rsidP="00862CA7">
      <w:pPr>
        <w:spacing w:after="0" w:line="360" w:lineRule="auto"/>
        <w:ind w:firstLine="709"/>
        <w:jc w:val="both"/>
        <w:rPr>
          <w:rFonts w:ascii="Times New Roman" w:eastAsiaTheme="minorHAnsi" w:hAnsi="Times New Roman"/>
          <w:sz w:val="24"/>
          <w:szCs w:val="28"/>
        </w:rPr>
      </w:pPr>
      <w:r w:rsidRPr="00862CA7">
        <w:rPr>
          <w:rFonts w:ascii="Times New Roman" w:eastAsiaTheme="minorHAnsi" w:hAnsi="Times New Roman"/>
          <w:sz w:val="24"/>
          <w:szCs w:val="28"/>
        </w:rPr>
        <w:t>- от стен запасных и регулирующих емкостей, фильтров и контактных осветлителей - не менее 30 м;</w:t>
      </w:r>
    </w:p>
    <w:p w:rsidR="00862CA7" w:rsidRPr="00862CA7" w:rsidRDefault="00862CA7" w:rsidP="00862CA7">
      <w:pPr>
        <w:spacing w:after="0" w:line="360" w:lineRule="auto"/>
        <w:ind w:firstLine="709"/>
        <w:jc w:val="both"/>
        <w:rPr>
          <w:rFonts w:ascii="Times New Roman" w:eastAsiaTheme="minorHAnsi" w:hAnsi="Times New Roman"/>
          <w:sz w:val="24"/>
          <w:szCs w:val="28"/>
        </w:rPr>
      </w:pPr>
      <w:r w:rsidRPr="00862CA7">
        <w:rPr>
          <w:rFonts w:ascii="Times New Roman" w:eastAsiaTheme="minorHAnsi" w:hAnsi="Times New Roman"/>
          <w:sz w:val="24"/>
          <w:szCs w:val="28"/>
        </w:rPr>
        <w:t>- от водонапорных башен - не менее 10 м;</w:t>
      </w:r>
    </w:p>
    <w:p w:rsidR="00862CA7" w:rsidRPr="00862CA7" w:rsidRDefault="00862CA7" w:rsidP="00862CA7">
      <w:pPr>
        <w:spacing w:after="0" w:line="360" w:lineRule="auto"/>
        <w:ind w:firstLine="709"/>
        <w:jc w:val="both"/>
        <w:rPr>
          <w:rFonts w:ascii="Times New Roman" w:eastAsiaTheme="minorHAnsi" w:hAnsi="Times New Roman"/>
          <w:sz w:val="24"/>
          <w:szCs w:val="28"/>
        </w:rPr>
      </w:pPr>
      <w:r w:rsidRPr="00862CA7">
        <w:rPr>
          <w:rFonts w:ascii="Times New Roman" w:eastAsiaTheme="minorHAnsi" w:hAnsi="Times New Roman"/>
          <w:sz w:val="24"/>
          <w:szCs w:val="28"/>
        </w:rPr>
        <w:t xml:space="preserve">- от остальных помещений (отстойники, </w:t>
      </w:r>
      <w:proofErr w:type="spellStart"/>
      <w:r w:rsidRPr="00862CA7">
        <w:rPr>
          <w:rFonts w:ascii="Times New Roman" w:eastAsiaTheme="minorHAnsi" w:hAnsi="Times New Roman"/>
          <w:sz w:val="24"/>
          <w:szCs w:val="28"/>
        </w:rPr>
        <w:t>реагентное</w:t>
      </w:r>
      <w:proofErr w:type="spellEnd"/>
      <w:r w:rsidRPr="00862CA7">
        <w:rPr>
          <w:rFonts w:ascii="Times New Roman" w:eastAsiaTheme="minorHAnsi" w:hAnsi="Times New Roman"/>
          <w:sz w:val="24"/>
          <w:szCs w:val="28"/>
        </w:rPr>
        <w:t xml:space="preserve"> хозяйство, склад хлора, насосные станции и др.) - не менее 15 м.</w:t>
      </w:r>
    </w:p>
    <w:p w:rsidR="00862CA7" w:rsidRPr="00862CA7" w:rsidRDefault="00862CA7" w:rsidP="00862CA7">
      <w:pPr>
        <w:spacing w:after="0" w:line="360" w:lineRule="auto"/>
        <w:ind w:firstLine="709"/>
        <w:jc w:val="both"/>
        <w:rPr>
          <w:rFonts w:ascii="Times New Roman" w:eastAsiaTheme="minorHAnsi" w:hAnsi="Times New Roman"/>
          <w:sz w:val="24"/>
          <w:szCs w:val="28"/>
        </w:rPr>
      </w:pPr>
      <w:r w:rsidRPr="00862CA7">
        <w:rPr>
          <w:rFonts w:ascii="Times New Roman" w:eastAsiaTheme="minorHAnsi" w:hAnsi="Times New Roman"/>
          <w:sz w:val="24"/>
          <w:szCs w:val="28"/>
        </w:rPr>
        <w:t xml:space="preserve">По согласованию с центром государственного </w:t>
      </w:r>
      <w:proofErr w:type="spellStart"/>
      <w:r w:rsidRPr="00862CA7">
        <w:rPr>
          <w:rFonts w:ascii="Times New Roman" w:eastAsiaTheme="minorHAnsi" w:hAnsi="Times New Roman"/>
          <w:sz w:val="24"/>
          <w:szCs w:val="28"/>
        </w:rPr>
        <w:t>санитарно</w:t>
      </w:r>
      <w:proofErr w:type="spellEnd"/>
      <w:r w:rsidRPr="00862CA7">
        <w:rPr>
          <w:rFonts w:ascii="Times New Roman" w:eastAsiaTheme="minorHAnsi" w:hAnsi="Times New Roman"/>
          <w:sz w:val="24"/>
          <w:szCs w:val="28"/>
        </w:rPr>
        <w:t xml:space="preserve">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862CA7" w:rsidRPr="00862CA7" w:rsidRDefault="00862CA7" w:rsidP="00862CA7">
      <w:pPr>
        <w:spacing w:after="0" w:line="360" w:lineRule="auto"/>
        <w:ind w:firstLine="709"/>
        <w:jc w:val="both"/>
        <w:rPr>
          <w:rFonts w:ascii="Times New Roman" w:eastAsiaTheme="minorHAnsi" w:hAnsi="Times New Roman"/>
          <w:sz w:val="24"/>
          <w:szCs w:val="28"/>
        </w:rPr>
      </w:pPr>
      <w:r w:rsidRPr="00862CA7">
        <w:rPr>
          <w:rFonts w:ascii="Times New Roman" w:eastAsiaTheme="minorHAnsi" w:hAnsi="Times New Roman"/>
          <w:sz w:val="24"/>
          <w:szCs w:val="28"/>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w:t>
      </w:r>
      <w:proofErr w:type="spellStart"/>
      <w:r w:rsidRPr="00862CA7">
        <w:rPr>
          <w:rFonts w:ascii="Times New Roman" w:eastAsiaTheme="minorHAnsi" w:hAnsi="Times New Roman"/>
          <w:sz w:val="24"/>
          <w:szCs w:val="28"/>
        </w:rPr>
        <w:t>санитарно</w:t>
      </w:r>
      <w:proofErr w:type="spellEnd"/>
      <w:r w:rsidRPr="00862CA7">
        <w:rPr>
          <w:rFonts w:ascii="Times New Roman" w:eastAsiaTheme="minorHAnsi" w:hAnsi="Times New Roman"/>
          <w:sz w:val="24"/>
          <w:szCs w:val="28"/>
        </w:rPr>
        <w:t xml:space="preserve"> - эпидемиологического надзора, но не менее чем до 10 м.</w:t>
      </w:r>
    </w:p>
    <w:p w:rsidR="00862CA7" w:rsidRPr="00862CA7" w:rsidRDefault="00862CA7" w:rsidP="00862CA7">
      <w:pPr>
        <w:spacing w:after="0" w:line="360" w:lineRule="auto"/>
        <w:ind w:firstLine="709"/>
        <w:jc w:val="both"/>
        <w:rPr>
          <w:rFonts w:ascii="Times New Roman" w:eastAsiaTheme="minorHAnsi" w:hAnsi="Times New Roman"/>
          <w:sz w:val="24"/>
          <w:szCs w:val="28"/>
        </w:rPr>
      </w:pPr>
      <w:r w:rsidRPr="00862CA7">
        <w:rPr>
          <w:rFonts w:ascii="Times New Roman" w:eastAsiaTheme="minorHAnsi" w:hAnsi="Times New Roman"/>
          <w:sz w:val="24"/>
          <w:szCs w:val="28"/>
        </w:rPr>
        <w:t xml:space="preserve">Ширину </w:t>
      </w:r>
      <w:proofErr w:type="spellStart"/>
      <w:r w:rsidRPr="00862CA7">
        <w:rPr>
          <w:rFonts w:ascii="Times New Roman" w:eastAsiaTheme="minorHAnsi" w:hAnsi="Times New Roman"/>
          <w:sz w:val="24"/>
          <w:szCs w:val="28"/>
        </w:rPr>
        <w:t>санитарно</w:t>
      </w:r>
      <w:proofErr w:type="spellEnd"/>
      <w:r w:rsidRPr="00862CA7">
        <w:rPr>
          <w:rFonts w:ascii="Times New Roman" w:eastAsiaTheme="minorHAnsi" w:hAnsi="Times New Roman"/>
          <w:sz w:val="24"/>
          <w:szCs w:val="28"/>
        </w:rPr>
        <w:t xml:space="preserve"> - защитной полосы следует принимать по обе </w:t>
      </w:r>
      <w:r w:rsidR="00C83C12">
        <w:rPr>
          <w:rFonts w:ascii="Times New Roman" w:eastAsiaTheme="minorHAnsi" w:hAnsi="Times New Roman"/>
          <w:sz w:val="24"/>
          <w:szCs w:val="28"/>
        </w:rPr>
        <w:t xml:space="preserve">стороны от крайних линий </w:t>
      </w:r>
      <w:proofErr w:type="spellStart"/>
      <w:r w:rsidR="00C83C12">
        <w:rPr>
          <w:rFonts w:ascii="Times New Roman" w:eastAsiaTheme="minorHAnsi" w:hAnsi="Times New Roman"/>
          <w:sz w:val="24"/>
          <w:szCs w:val="28"/>
        </w:rPr>
        <w:t>вод</w:t>
      </w:r>
      <w:r w:rsidRPr="00862CA7">
        <w:rPr>
          <w:rFonts w:ascii="Times New Roman" w:eastAsiaTheme="minorHAnsi" w:hAnsi="Times New Roman"/>
          <w:sz w:val="24"/>
          <w:szCs w:val="28"/>
        </w:rPr>
        <w:t>вода</w:t>
      </w:r>
      <w:proofErr w:type="spellEnd"/>
      <w:r w:rsidRPr="00862CA7">
        <w:rPr>
          <w:rFonts w:ascii="Times New Roman" w:eastAsiaTheme="minorHAnsi" w:hAnsi="Times New Roman"/>
          <w:sz w:val="24"/>
          <w:szCs w:val="28"/>
        </w:rPr>
        <w:t>:</w:t>
      </w:r>
    </w:p>
    <w:p w:rsidR="00862CA7" w:rsidRPr="00862CA7" w:rsidRDefault="00862CA7" w:rsidP="00862CA7">
      <w:pPr>
        <w:spacing w:after="0" w:line="360" w:lineRule="auto"/>
        <w:ind w:firstLine="709"/>
        <w:jc w:val="both"/>
        <w:rPr>
          <w:rFonts w:ascii="Times New Roman" w:eastAsiaTheme="minorHAnsi" w:hAnsi="Times New Roman"/>
          <w:sz w:val="24"/>
          <w:szCs w:val="28"/>
        </w:rPr>
      </w:pPr>
      <w:r w:rsidRPr="00862CA7">
        <w:rPr>
          <w:rFonts w:ascii="Times New Roman" w:eastAsiaTheme="minorHAnsi" w:hAnsi="Times New Roman"/>
          <w:sz w:val="24"/>
          <w:szCs w:val="28"/>
        </w:rPr>
        <w:t>а) при отсутствии грунтовых вод - не менее 10 м при диаметре водоводов до 1000 мм и не менее 20 м при диаметре водоводов более 1000 мм;</w:t>
      </w:r>
    </w:p>
    <w:p w:rsidR="00862CA7" w:rsidRPr="00862CA7" w:rsidRDefault="00862CA7" w:rsidP="00862CA7">
      <w:pPr>
        <w:spacing w:after="0" w:line="360" w:lineRule="auto"/>
        <w:ind w:firstLine="709"/>
        <w:jc w:val="both"/>
        <w:rPr>
          <w:rFonts w:ascii="Times New Roman" w:eastAsiaTheme="minorHAnsi" w:hAnsi="Times New Roman"/>
          <w:sz w:val="24"/>
          <w:szCs w:val="28"/>
        </w:rPr>
      </w:pPr>
      <w:r w:rsidRPr="00862CA7">
        <w:rPr>
          <w:rFonts w:ascii="Times New Roman" w:eastAsiaTheme="minorHAnsi" w:hAnsi="Times New Roman"/>
          <w:sz w:val="24"/>
          <w:szCs w:val="28"/>
        </w:rPr>
        <w:t>б) при наличии грунтовых вод - не менее 50 м вне зависимости от диаметра водоводов.</w:t>
      </w:r>
    </w:p>
    <w:p w:rsidR="00862CA7" w:rsidRDefault="00862CA7" w:rsidP="00862CA7">
      <w:pPr>
        <w:spacing w:after="0" w:line="360" w:lineRule="auto"/>
        <w:ind w:firstLine="709"/>
        <w:jc w:val="both"/>
        <w:rPr>
          <w:rFonts w:ascii="Times New Roman" w:eastAsiaTheme="minorHAnsi" w:hAnsi="Times New Roman"/>
          <w:sz w:val="24"/>
          <w:szCs w:val="28"/>
        </w:rPr>
      </w:pPr>
      <w:r w:rsidRPr="00862CA7">
        <w:rPr>
          <w:rFonts w:ascii="Times New Roman" w:eastAsiaTheme="minorHAnsi" w:hAnsi="Times New Roman"/>
          <w:sz w:val="24"/>
          <w:szCs w:val="2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5D68FC" w:rsidRDefault="005D68FC" w:rsidP="00862CA7">
      <w:pPr>
        <w:spacing w:after="0" w:line="360" w:lineRule="auto"/>
        <w:ind w:firstLine="709"/>
        <w:jc w:val="both"/>
        <w:rPr>
          <w:rFonts w:ascii="Times New Roman" w:eastAsiaTheme="minorHAnsi" w:hAnsi="Times New Roman"/>
          <w:sz w:val="24"/>
          <w:szCs w:val="28"/>
        </w:rPr>
      </w:pPr>
    </w:p>
    <w:p w:rsidR="005D68FC" w:rsidRDefault="005D68FC">
      <w:pPr>
        <w:rPr>
          <w:rFonts w:ascii="Times New Roman" w:eastAsiaTheme="minorHAnsi" w:hAnsi="Times New Roman"/>
          <w:b/>
          <w:bCs/>
          <w:sz w:val="24"/>
          <w:szCs w:val="24"/>
        </w:rPr>
      </w:pPr>
    </w:p>
    <w:p w:rsidR="00862CA7" w:rsidRPr="00862CA7" w:rsidRDefault="00862CA7" w:rsidP="00862CA7">
      <w:pPr>
        <w:autoSpaceDE w:val="0"/>
        <w:autoSpaceDN w:val="0"/>
        <w:adjustRightInd w:val="0"/>
        <w:spacing w:after="0"/>
        <w:ind w:firstLine="851"/>
        <w:jc w:val="center"/>
        <w:rPr>
          <w:rFonts w:ascii="Times New Roman" w:eastAsiaTheme="minorHAnsi" w:hAnsi="Times New Roman"/>
          <w:b/>
          <w:bCs/>
          <w:sz w:val="24"/>
          <w:szCs w:val="24"/>
        </w:rPr>
      </w:pPr>
      <w:r w:rsidRPr="00862CA7">
        <w:rPr>
          <w:rFonts w:ascii="Times New Roman" w:eastAsiaTheme="minorHAnsi" w:hAnsi="Times New Roman"/>
          <w:b/>
          <w:bCs/>
          <w:sz w:val="24"/>
          <w:szCs w:val="24"/>
        </w:rPr>
        <w:t xml:space="preserve">Регламенты  </w:t>
      </w:r>
      <w:r w:rsidRPr="00862CA7">
        <w:rPr>
          <w:rFonts w:ascii="Times New Roman" w:eastAsia="Times New Roman" w:hAnsi="Times New Roman"/>
          <w:b/>
          <w:sz w:val="24"/>
          <w:szCs w:val="24"/>
          <w:lang w:eastAsia="ru-RU"/>
        </w:rPr>
        <w:t>использования</w:t>
      </w:r>
      <w:r w:rsidRPr="00862CA7">
        <w:rPr>
          <w:rFonts w:ascii="Times New Roman" w:eastAsiaTheme="minorHAnsi" w:hAnsi="Times New Roman"/>
          <w:b/>
          <w:bCs/>
          <w:sz w:val="24"/>
          <w:szCs w:val="24"/>
        </w:rPr>
        <w:t xml:space="preserve">  территории  зон  санитарной</w:t>
      </w:r>
    </w:p>
    <w:p w:rsidR="00862CA7" w:rsidRPr="00862CA7" w:rsidRDefault="00862CA7" w:rsidP="00862CA7">
      <w:pPr>
        <w:spacing w:after="0"/>
        <w:ind w:firstLine="851"/>
        <w:jc w:val="center"/>
        <w:rPr>
          <w:rFonts w:ascii="Times New Roman" w:eastAsiaTheme="minorHAnsi" w:hAnsi="Times New Roman"/>
          <w:b/>
          <w:bCs/>
          <w:sz w:val="28"/>
          <w:szCs w:val="28"/>
        </w:rPr>
      </w:pPr>
      <w:r w:rsidRPr="00862CA7">
        <w:rPr>
          <w:rFonts w:ascii="Times New Roman" w:eastAsiaTheme="minorHAnsi" w:hAnsi="Times New Roman"/>
          <w:b/>
          <w:bCs/>
          <w:sz w:val="24"/>
          <w:szCs w:val="24"/>
        </w:rPr>
        <w:t xml:space="preserve">охраны  </w:t>
      </w:r>
      <w:r w:rsidRPr="00862CA7">
        <w:rPr>
          <w:rFonts w:ascii="Times New Roman" w:eastAsia="Times New Roman" w:hAnsi="Times New Roman"/>
          <w:b/>
          <w:iCs/>
          <w:sz w:val="24"/>
          <w:szCs w:val="24"/>
          <w:lang w:eastAsia="ru-RU"/>
        </w:rPr>
        <w:t>подземных</w:t>
      </w:r>
      <w:r w:rsidRPr="00862CA7">
        <w:rPr>
          <w:rFonts w:ascii="Times New Roman" w:eastAsiaTheme="minorHAnsi" w:hAnsi="Times New Roman"/>
          <w:b/>
          <w:bCs/>
          <w:sz w:val="24"/>
          <w:szCs w:val="24"/>
        </w:rPr>
        <w:t xml:space="preserve"> </w:t>
      </w:r>
      <w:r w:rsidRPr="00862CA7">
        <w:rPr>
          <w:rFonts w:ascii="Times New Roman" w:eastAsia="Times New Roman" w:hAnsi="Times New Roman"/>
          <w:b/>
          <w:sz w:val="24"/>
          <w:szCs w:val="24"/>
          <w:lang w:eastAsia="ru-RU"/>
        </w:rPr>
        <w:t>источников</w:t>
      </w:r>
      <w:r w:rsidRPr="00862CA7">
        <w:rPr>
          <w:rFonts w:ascii="Times New Roman" w:eastAsiaTheme="minorHAnsi" w:hAnsi="Times New Roman"/>
          <w:b/>
          <w:bCs/>
          <w:sz w:val="24"/>
          <w:szCs w:val="24"/>
        </w:rPr>
        <w:t xml:space="preserve">  водоснабжения</w:t>
      </w:r>
    </w:p>
    <w:p w:rsidR="00862CA7" w:rsidRPr="00862CA7" w:rsidRDefault="00862CA7" w:rsidP="00862CA7">
      <w:pPr>
        <w:keepNext/>
        <w:jc w:val="right"/>
        <w:rPr>
          <w:rFonts w:ascii="Times New Roman" w:eastAsiaTheme="minorHAnsi" w:hAnsi="Times New Roman"/>
          <w:b/>
          <w:bCs/>
          <w:sz w:val="18"/>
          <w:szCs w:val="1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3969"/>
        <w:gridCol w:w="3544"/>
      </w:tblGrid>
      <w:tr w:rsidR="00862CA7" w:rsidRPr="00862CA7" w:rsidTr="005D68FC">
        <w:trPr>
          <w:trHeight w:val="766"/>
        </w:trPr>
        <w:tc>
          <w:tcPr>
            <w:tcW w:w="2411" w:type="dxa"/>
          </w:tcPr>
          <w:p w:rsidR="00862CA7" w:rsidRPr="00862CA7" w:rsidRDefault="00862CA7" w:rsidP="00862CA7">
            <w:pPr>
              <w:jc w:val="center"/>
              <w:rPr>
                <w:rFonts w:ascii="Times New Roman" w:eastAsiaTheme="minorHAnsi" w:hAnsi="Times New Roman"/>
                <w:b/>
                <w:sz w:val="24"/>
                <w:szCs w:val="24"/>
              </w:rPr>
            </w:pPr>
            <w:r w:rsidRPr="00862CA7">
              <w:rPr>
                <w:rFonts w:ascii="Times New Roman" w:eastAsiaTheme="minorHAnsi" w:hAnsi="Times New Roman"/>
                <w:b/>
                <w:sz w:val="24"/>
                <w:szCs w:val="24"/>
              </w:rPr>
              <w:t>зоны</w:t>
            </w:r>
          </w:p>
        </w:tc>
        <w:tc>
          <w:tcPr>
            <w:tcW w:w="3969" w:type="dxa"/>
          </w:tcPr>
          <w:p w:rsidR="00862CA7" w:rsidRPr="00862CA7" w:rsidRDefault="00862CA7" w:rsidP="00862CA7">
            <w:pPr>
              <w:jc w:val="center"/>
              <w:rPr>
                <w:rFonts w:ascii="Times New Roman" w:eastAsiaTheme="minorHAnsi" w:hAnsi="Times New Roman"/>
                <w:b/>
                <w:sz w:val="24"/>
                <w:szCs w:val="24"/>
              </w:rPr>
            </w:pPr>
            <w:r w:rsidRPr="00862CA7">
              <w:rPr>
                <w:rFonts w:ascii="Times New Roman" w:eastAsiaTheme="minorHAnsi" w:hAnsi="Times New Roman"/>
                <w:b/>
                <w:sz w:val="24"/>
                <w:szCs w:val="24"/>
              </w:rPr>
              <w:t>запрещается</w:t>
            </w:r>
          </w:p>
        </w:tc>
        <w:tc>
          <w:tcPr>
            <w:tcW w:w="3544" w:type="dxa"/>
          </w:tcPr>
          <w:p w:rsidR="00862CA7" w:rsidRPr="00862CA7" w:rsidRDefault="00862CA7" w:rsidP="00862CA7">
            <w:pPr>
              <w:jc w:val="center"/>
              <w:rPr>
                <w:rFonts w:ascii="Times New Roman" w:eastAsiaTheme="minorHAnsi" w:hAnsi="Times New Roman"/>
                <w:b/>
                <w:bCs/>
                <w:sz w:val="24"/>
                <w:szCs w:val="24"/>
              </w:rPr>
            </w:pPr>
            <w:r w:rsidRPr="00862CA7">
              <w:rPr>
                <w:rFonts w:ascii="Times New Roman" w:eastAsiaTheme="minorHAnsi" w:hAnsi="Times New Roman"/>
                <w:b/>
                <w:bCs/>
                <w:sz w:val="24"/>
                <w:szCs w:val="24"/>
              </w:rPr>
              <w:t>допускается</w:t>
            </w:r>
          </w:p>
        </w:tc>
      </w:tr>
      <w:tr w:rsidR="00862CA7" w:rsidRPr="00862CA7" w:rsidTr="005D68FC">
        <w:trPr>
          <w:trHeight w:val="3226"/>
        </w:trPr>
        <w:tc>
          <w:tcPr>
            <w:tcW w:w="2411" w:type="dxa"/>
          </w:tcPr>
          <w:p w:rsidR="00862CA7" w:rsidRPr="00862CA7" w:rsidRDefault="00862CA7" w:rsidP="00862CA7">
            <w:pPr>
              <w:jc w:val="center"/>
              <w:rPr>
                <w:rFonts w:ascii="Times New Roman" w:eastAsiaTheme="minorHAnsi" w:hAnsi="Times New Roman"/>
                <w:sz w:val="24"/>
                <w:szCs w:val="24"/>
              </w:rPr>
            </w:pPr>
            <w:r w:rsidRPr="00862CA7">
              <w:rPr>
                <w:rFonts w:ascii="Times New Roman" w:eastAsiaTheme="minorHAnsi" w:hAnsi="Times New Roman"/>
                <w:sz w:val="24"/>
                <w:szCs w:val="24"/>
                <w:lang w:val="en-US"/>
              </w:rPr>
              <w:lastRenderedPageBreak/>
              <w:t>I</w:t>
            </w:r>
            <w:r w:rsidRPr="00862CA7">
              <w:rPr>
                <w:rFonts w:ascii="Times New Roman" w:eastAsiaTheme="minorHAnsi" w:hAnsi="Times New Roman"/>
                <w:sz w:val="24"/>
                <w:szCs w:val="24"/>
              </w:rPr>
              <w:t xml:space="preserve">  пояс  ЗСО</w:t>
            </w:r>
          </w:p>
        </w:tc>
        <w:tc>
          <w:tcPr>
            <w:tcW w:w="3969" w:type="dxa"/>
          </w:tcPr>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Все  виды  строительства;</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Прокладка трубопроводов различного назначения;</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Выпуск  любых  стоков;</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Размещение  жилых  и  хоз</w:t>
            </w:r>
            <w:proofErr w:type="gramStart"/>
            <w:r w:rsidRPr="00862CA7">
              <w:rPr>
                <w:rFonts w:ascii="Times New Roman" w:eastAsiaTheme="minorHAnsi" w:hAnsi="Times New Roman"/>
                <w:sz w:val="24"/>
                <w:szCs w:val="24"/>
              </w:rPr>
              <w:t>.-</w:t>
            </w:r>
            <w:proofErr w:type="gramEnd"/>
            <w:r w:rsidRPr="00862CA7">
              <w:rPr>
                <w:rFonts w:ascii="Times New Roman" w:eastAsiaTheme="minorHAnsi" w:hAnsi="Times New Roman"/>
                <w:sz w:val="24"/>
                <w:szCs w:val="24"/>
              </w:rPr>
              <w:t>бытовых  зданий;</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Проживание  людей;</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Посадка  высокоствольных  деревьев;</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Применение  ядохимикатов  и  удобрений</w:t>
            </w:r>
            <w:proofErr w:type="gramStart"/>
            <w:r w:rsidRPr="00862CA7">
              <w:rPr>
                <w:rFonts w:ascii="Times New Roman" w:eastAsiaTheme="minorHAnsi" w:hAnsi="Times New Roman"/>
                <w:sz w:val="24"/>
                <w:szCs w:val="24"/>
              </w:rPr>
              <w:t>;.</w:t>
            </w:r>
            <w:proofErr w:type="gramEnd"/>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xml:space="preserve">- Загрязнение питьевой воды через оголовки и устья скважин, люки и переливные трубы резервуаров   </w:t>
            </w:r>
          </w:p>
        </w:tc>
        <w:tc>
          <w:tcPr>
            <w:tcW w:w="3544" w:type="dxa"/>
          </w:tcPr>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Ограждение  и  охрана;</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Озеленение;</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Отвод  поверхностного  стока  на  очистные  сооружения.</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Твердое покрытие на дорожках</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xml:space="preserve">- Оборудование зданий канализацией  с отводом сточных вод </w:t>
            </w:r>
            <w:proofErr w:type="gramStart"/>
            <w:r w:rsidRPr="00862CA7">
              <w:rPr>
                <w:rFonts w:ascii="Times New Roman" w:eastAsiaTheme="minorHAnsi" w:hAnsi="Times New Roman"/>
                <w:sz w:val="24"/>
                <w:szCs w:val="24"/>
              </w:rPr>
              <w:t>на</w:t>
            </w:r>
            <w:proofErr w:type="gramEnd"/>
            <w:r w:rsidRPr="00862CA7">
              <w:rPr>
                <w:rFonts w:ascii="Times New Roman" w:eastAsiaTheme="minorHAnsi" w:hAnsi="Times New Roman"/>
                <w:sz w:val="24"/>
                <w:szCs w:val="24"/>
              </w:rPr>
              <w:t xml:space="preserve"> КОС</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Оборудование водопроводных сооружений  с учетом предотвращения загрязнения питьевой воды через оголовки и устья скважин и т.д.</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Оборудование водозаборов аппаратурой для контроля дебита</w:t>
            </w:r>
          </w:p>
        </w:tc>
      </w:tr>
      <w:tr w:rsidR="00862CA7" w:rsidRPr="00862CA7" w:rsidTr="005D68FC">
        <w:trPr>
          <w:trHeight w:val="732"/>
        </w:trPr>
        <w:tc>
          <w:tcPr>
            <w:tcW w:w="2411" w:type="dxa"/>
          </w:tcPr>
          <w:p w:rsidR="00862CA7" w:rsidRPr="00862CA7" w:rsidRDefault="00862CA7" w:rsidP="00862CA7">
            <w:pPr>
              <w:jc w:val="center"/>
              <w:rPr>
                <w:rFonts w:ascii="Times New Roman" w:eastAsiaTheme="minorHAnsi" w:hAnsi="Times New Roman"/>
                <w:sz w:val="24"/>
                <w:szCs w:val="24"/>
              </w:rPr>
            </w:pPr>
            <w:r w:rsidRPr="00862CA7">
              <w:rPr>
                <w:rFonts w:ascii="Times New Roman" w:eastAsiaTheme="minorHAnsi" w:hAnsi="Times New Roman"/>
                <w:sz w:val="24"/>
                <w:szCs w:val="24"/>
                <w:lang w:val="en-US"/>
              </w:rPr>
              <w:t>II</w:t>
            </w:r>
            <w:r w:rsidRPr="00862CA7">
              <w:rPr>
                <w:rFonts w:ascii="Times New Roman" w:eastAsiaTheme="minorHAnsi" w:hAnsi="Times New Roman"/>
                <w:sz w:val="24"/>
                <w:szCs w:val="24"/>
              </w:rPr>
              <w:t xml:space="preserve">  и  </w:t>
            </w:r>
            <w:r w:rsidRPr="00862CA7">
              <w:rPr>
                <w:rFonts w:ascii="Times New Roman" w:eastAsiaTheme="minorHAnsi" w:hAnsi="Times New Roman"/>
                <w:sz w:val="24"/>
                <w:szCs w:val="24"/>
                <w:lang w:val="en-US"/>
              </w:rPr>
              <w:t>III</w:t>
            </w:r>
            <w:r w:rsidRPr="00862CA7">
              <w:rPr>
                <w:rFonts w:ascii="Times New Roman" w:eastAsiaTheme="minorHAnsi" w:hAnsi="Times New Roman"/>
                <w:sz w:val="24"/>
                <w:szCs w:val="24"/>
              </w:rPr>
              <w:t xml:space="preserve">  пояса </w:t>
            </w:r>
          </w:p>
          <w:p w:rsidR="00862CA7" w:rsidRPr="00862CA7" w:rsidRDefault="00862CA7" w:rsidP="00862CA7">
            <w:pPr>
              <w:jc w:val="center"/>
              <w:rPr>
                <w:rFonts w:ascii="Times New Roman" w:eastAsiaTheme="minorHAnsi" w:hAnsi="Times New Roman"/>
                <w:sz w:val="24"/>
                <w:szCs w:val="24"/>
              </w:rPr>
            </w:pPr>
            <w:r w:rsidRPr="00862CA7">
              <w:rPr>
                <w:rFonts w:ascii="Times New Roman" w:eastAsiaTheme="minorHAnsi" w:hAnsi="Times New Roman"/>
                <w:sz w:val="24"/>
                <w:szCs w:val="24"/>
              </w:rPr>
              <w:t>ЗСО</w:t>
            </w:r>
          </w:p>
        </w:tc>
        <w:tc>
          <w:tcPr>
            <w:tcW w:w="3969" w:type="dxa"/>
          </w:tcPr>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Закачка отработанных вод в подземные горизонты, подземного складирования твердых отходов и разработки недр земли</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xml:space="preserve">- Размещение  складов  ГСМ,  ядохимикатов,  минеральных  удобрений,  накопителей  </w:t>
            </w:r>
            <w:proofErr w:type="spellStart"/>
            <w:r w:rsidRPr="00862CA7">
              <w:rPr>
                <w:rFonts w:ascii="Times New Roman" w:eastAsiaTheme="minorHAnsi" w:hAnsi="Times New Roman"/>
                <w:sz w:val="24"/>
                <w:szCs w:val="24"/>
              </w:rPr>
              <w:t>промстоков</w:t>
            </w:r>
            <w:proofErr w:type="spellEnd"/>
            <w:r w:rsidRPr="00862CA7">
              <w:rPr>
                <w:rFonts w:ascii="Times New Roman" w:eastAsiaTheme="minorHAnsi" w:hAnsi="Times New Roman"/>
                <w:sz w:val="24"/>
                <w:szCs w:val="24"/>
              </w:rPr>
              <w:t xml:space="preserve">,  </w:t>
            </w:r>
            <w:proofErr w:type="spellStart"/>
            <w:r w:rsidRPr="00862CA7">
              <w:rPr>
                <w:rFonts w:ascii="Times New Roman" w:eastAsiaTheme="minorHAnsi" w:hAnsi="Times New Roman"/>
                <w:sz w:val="24"/>
                <w:szCs w:val="24"/>
              </w:rPr>
              <w:t>шламохранилищ</w:t>
            </w:r>
            <w:proofErr w:type="spellEnd"/>
            <w:r w:rsidRPr="00862CA7">
              <w:rPr>
                <w:rFonts w:ascii="Times New Roman" w:eastAsiaTheme="minorHAnsi" w:hAnsi="Times New Roman"/>
                <w:sz w:val="24"/>
                <w:szCs w:val="24"/>
              </w:rPr>
              <w:t xml:space="preserve">,  </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Применение  удобрений  и  ядохимикатов,</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Рубка  леса  главного  пользования  и  реконструкции;</w:t>
            </w:r>
          </w:p>
        </w:tc>
        <w:tc>
          <w:tcPr>
            <w:tcW w:w="3544" w:type="dxa"/>
          </w:tcPr>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Бурение новых скважин и новое строительство, связанное с нарушением почвенного покрова, производится по согласованию с ЦГСЭН;</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862CA7" w:rsidRPr="00862CA7" w:rsidRDefault="00862CA7" w:rsidP="00862CA7">
            <w:pPr>
              <w:spacing w:after="0"/>
              <w:rPr>
                <w:rFonts w:ascii="Times New Roman" w:eastAsiaTheme="minorHAnsi" w:hAnsi="Times New Roman"/>
                <w:sz w:val="24"/>
                <w:szCs w:val="24"/>
              </w:rPr>
            </w:pPr>
            <w:r w:rsidRPr="00862CA7">
              <w:rPr>
                <w:rFonts w:ascii="Times New Roman" w:eastAsiaTheme="minorHAnsi" w:hAnsi="Times New Roman"/>
                <w:sz w:val="24"/>
                <w:szCs w:val="24"/>
              </w:rPr>
              <w:t xml:space="preserve">- В </w:t>
            </w:r>
            <w:r w:rsidRPr="00862CA7">
              <w:rPr>
                <w:rFonts w:ascii="Times New Roman" w:eastAsiaTheme="minorHAnsi" w:hAnsi="Times New Roman"/>
                <w:sz w:val="24"/>
                <w:szCs w:val="24"/>
                <w:lang w:val="en-US"/>
              </w:rPr>
              <w:t>III</w:t>
            </w:r>
            <w:r w:rsidRPr="00862CA7">
              <w:rPr>
                <w:rFonts w:ascii="Times New Roman" w:eastAsiaTheme="minorHAnsi" w:hAnsi="Times New Roman"/>
                <w:sz w:val="24"/>
                <w:szCs w:val="24"/>
              </w:rPr>
              <w:t xml:space="preserve"> поясе при использовании защищенных подземных вод, выполнении </w:t>
            </w:r>
            <w:proofErr w:type="spellStart"/>
            <w:r w:rsidRPr="00862CA7">
              <w:rPr>
                <w:rFonts w:ascii="Times New Roman" w:eastAsiaTheme="minorHAnsi" w:hAnsi="Times New Roman"/>
                <w:sz w:val="24"/>
                <w:szCs w:val="24"/>
              </w:rPr>
              <w:t>спецмероприятий</w:t>
            </w:r>
            <w:proofErr w:type="spellEnd"/>
            <w:r w:rsidRPr="00862CA7">
              <w:rPr>
                <w:rFonts w:ascii="Times New Roman" w:eastAsiaTheme="minorHAnsi" w:hAnsi="Times New Roman"/>
                <w:sz w:val="24"/>
                <w:szCs w:val="24"/>
              </w:rPr>
              <w:t xml:space="preserve"> по защите водоносного горизонта от загрязнения: размещение складов ГСМ, ядохимикатов, и минеральных удобрений, накопителей </w:t>
            </w:r>
            <w:proofErr w:type="spellStart"/>
            <w:r w:rsidRPr="00862CA7">
              <w:rPr>
                <w:rFonts w:ascii="Times New Roman" w:eastAsiaTheme="minorHAnsi" w:hAnsi="Times New Roman"/>
                <w:sz w:val="24"/>
                <w:szCs w:val="24"/>
              </w:rPr>
              <w:t>промстоков</w:t>
            </w:r>
            <w:proofErr w:type="spellEnd"/>
            <w:r w:rsidRPr="00862CA7">
              <w:rPr>
                <w:rFonts w:ascii="Times New Roman" w:eastAsiaTheme="minorHAnsi" w:hAnsi="Times New Roman"/>
                <w:sz w:val="24"/>
                <w:szCs w:val="24"/>
              </w:rPr>
              <w:t xml:space="preserve">, </w:t>
            </w:r>
            <w:proofErr w:type="spellStart"/>
            <w:r w:rsidRPr="00862CA7">
              <w:rPr>
                <w:rFonts w:ascii="Times New Roman" w:eastAsiaTheme="minorHAnsi" w:hAnsi="Times New Roman"/>
                <w:sz w:val="24"/>
                <w:szCs w:val="24"/>
              </w:rPr>
              <w:t>шламохранилищ</w:t>
            </w:r>
            <w:proofErr w:type="spellEnd"/>
            <w:r w:rsidRPr="00862CA7">
              <w:rPr>
                <w:rFonts w:ascii="Times New Roman" w:eastAsiaTheme="minorHAnsi" w:hAnsi="Times New Roman"/>
                <w:sz w:val="24"/>
                <w:szCs w:val="24"/>
              </w:rPr>
              <w:t xml:space="preserve"> и др.</w:t>
            </w:r>
          </w:p>
          <w:p w:rsidR="00862CA7" w:rsidRPr="00862CA7" w:rsidRDefault="00862CA7" w:rsidP="00862CA7">
            <w:pPr>
              <w:spacing w:after="0"/>
              <w:rPr>
                <w:rFonts w:ascii="Times New Roman" w:eastAsiaTheme="minorHAnsi" w:hAnsi="Times New Roman"/>
                <w:b/>
                <w:sz w:val="24"/>
                <w:szCs w:val="24"/>
              </w:rPr>
            </w:pPr>
            <w:r w:rsidRPr="00862CA7">
              <w:rPr>
                <w:rFonts w:ascii="Times New Roman" w:eastAsiaTheme="minorHAnsi" w:hAnsi="Times New Roman"/>
                <w:sz w:val="24"/>
                <w:szCs w:val="24"/>
              </w:rPr>
              <w:lastRenderedPageBreak/>
              <w:t>- Рубки ухода и санитарные рубки леса</w:t>
            </w:r>
          </w:p>
        </w:tc>
      </w:tr>
    </w:tbl>
    <w:p w:rsidR="005D68FC" w:rsidRDefault="005D68FC" w:rsidP="00862CA7">
      <w:pPr>
        <w:rPr>
          <w:rFonts w:ascii="Times New Roman" w:eastAsiaTheme="minorHAnsi" w:hAnsi="Times New Roman"/>
          <w:strike/>
          <w:sz w:val="20"/>
        </w:rPr>
      </w:pPr>
    </w:p>
    <w:p w:rsidR="005D68FC" w:rsidRDefault="005D68FC" w:rsidP="00862CA7">
      <w:pPr>
        <w:rPr>
          <w:rFonts w:ascii="Times New Roman" w:eastAsiaTheme="minorHAnsi" w:hAnsi="Times New Roman"/>
          <w:strike/>
          <w:sz w:val="20"/>
        </w:rPr>
      </w:pPr>
    </w:p>
    <w:p w:rsidR="005D68FC" w:rsidRPr="005D68FC" w:rsidRDefault="006554EA" w:rsidP="006554EA">
      <w:pPr>
        <w:pStyle w:val="3"/>
        <w:rPr>
          <w:rFonts w:eastAsiaTheme="minorHAnsi"/>
        </w:rPr>
      </w:pPr>
      <w:bookmarkStart w:id="56" w:name="_Toc476649051"/>
      <w:r>
        <w:rPr>
          <w:rFonts w:eastAsiaTheme="minorHAnsi"/>
        </w:rPr>
        <w:t xml:space="preserve">3.6 </w:t>
      </w:r>
      <w:r w:rsidR="009E3737">
        <w:rPr>
          <w:rFonts w:eastAsiaTheme="minorHAnsi"/>
        </w:rPr>
        <w:t>САНИТА</w:t>
      </w:r>
      <w:r w:rsidR="00757E9E">
        <w:rPr>
          <w:rFonts w:eastAsiaTheme="minorHAnsi"/>
        </w:rPr>
        <w:t>РНО-ГИГИЕНИЧЕСКИЕ ОГРАНИЧЕНИЯ</w:t>
      </w:r>
      <w:bookmarkEnd w:id="56"/>
    </w:p>
    <w:p w:rsidR="005D68FC" w:rsidRDefault="005D68FC" w:rsidP="00862CA7">
      <w:pPr>
        <w:rPr>
          <w:rFonts w:ascii="Times New Roman" w:eastAsiaTheme="minorHAnsi" w:hAnsi="Times New Roman"/>
          <w:sz w:val="20"/>
        </w:rPr>
      </w:pPr>
    </w:p>
    <w:p w:rsidR="005D68FC" w:rsidRPr="005D68FC" w:rsidRDefault="005D68FC" w:rsidP="005D68FC">
      <w:pPr>
        <w:spacing w:after="0" w:line="360" w:lineRule="auto"/>
        <w:ind w:firstLine="709"/>
        <w:jc w:val="both"/>
        <w:rPr>
          <w:rFonts w:ascii="Times New Roman" w:eastAsiaTheme="minorHAnsi" w:hAnsi="Times New Roman"/>
          <w:sz w:val="24"/>
          <w:szCs w:val="24"/>
        </w:rPr>
      </w:pPr>
      <w:r w:rsidRPr="005D68FC">
        <w:rPr>
          <w:rFonts w:ascii="Times New Roman" w:eastAsiaTheme="minorHAnsi" w:hAnsi="Times New Roman"/>
          <w:sz w:val="24"/>
          <w:szCs w:val="24"/>
        </w:rPr>
        <w:t>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5D68FC" w:rsidRDefault="005D68FC" w:rsidP="005D68FC">
      <w:pPr>
        <w:spacing w:after="0" w:line="360" w:lineRule="auto"/>
        <w:ind w:firstLine="709"/>
        <w:jc w:val="both"/>
        <w:rPr>
          <w:rFonts w:ascii="Times New Roman" w:eastAsiaTheme="minorHAnsi" w:hAnsi="Times New Roman"/>
          <w:sz w:val="24"/>
          <w:szCs w:val="24"/>
        </w:rPr>
      </w:pPr>
      <w:r w:rsidRPr="005D68FC">
        <w:rPr>
          <w:rFonts w:ascii="Times New Roman" w:eastAsiaTheme="minorHAnsi" w:hAnsi="Times New Roman"/>
          <w:sz w:val="24"/>
          <w:szCs w:val="24"/>
        </w:rPr>
        <w:t>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r>
        <w:rPr>
          <w:rFonts w:ascii="Times New Roman" w:eastAsiaTheme="minorHAnsi" w:hAnsi="Times New Roman"/>
          <w:sz w:val="24"/>
          <w:szCs w:val="24"/>
        </w:rPr>
        <w:t xml:space="preserve"> </w:t>
      </w:r>
    </w:p>
    <w:p w:rsidR="00BA6DA8" w:rsidRPr="00BA6DA8" w:rsidRDefault="00BA6DA8" w:rsidP="00BA6DA8">
      <w:pPr>
        <w:spacing w:after="0" w:line="360" w:lineRule="auto"/>
        <w:ind w:firstLine="709"/>
        <w:jc w:val="both"/>
        <w:rPr>
          <w:rFonts w:ascii="Times New Roman" w:eastAsiaTheme="minorHAnsi" w:hAnsi="Times New Roman"/>
          <w:sz w:val="24"/>
          <w:szCs w:val="24"/>
        </w:rPr>
      </w:pPr>
      <w:r w:rsidRPr="00BA6DA8">
        <w:rPr>
          <w:rFonts w:ascii="Times New Roman" w:eastAsiaTheme="minorHAnsi" w:hAnsi="Times New Roman"/>
          <w:sz w:val="24"/>
          <w:szCs w:val="24"/>
        </w:rPr>
        <w:t>В сфере охраны почв одной из неотложных задач является осуществление системы мер, направленных на защиту почвенного покрова, исключающих возможность проявления эрозии. Для предотвращения эрозионных процессов рекомендуется комплекс следующих противоэрозионных мероприятий:</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A6DA8">
        <w:rPr>
          <w:rFonts w:ascii="Times New Roman" w:eastAsiaTheme="minorHAnsi" w:hAnsi="Times New Roman"/>
          <w:sz w:val="24"/>
          <w:szCs w:val="24"/>
        </w:rPr>
        <w:t>агротехнические - система обработки почв;</w:t>
      </w:r>
    </w:p>
    <w:p w:rsidR="00BA6DA8" w:rsidRPr="00BA6DA8" w:rsidRDefault="00BA6DA8" w:rsidP="00BA6DA8">
      <w:pPr>
        <w:spacing w:after="0" w:line="36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 </w:t>
      </w:r>
      <w:r w:rsidRPr="00BA6DA8">
        <w:rPr>
          <w:rFonts w:ascii="Times New Roman" w:eastAsiaTheme="minorHAnsi" w:hAnsi="Times New Roman"/>
          <w:sz w:val="24"/>
          <w:szCs w:val="24"/>
        </w:rPr>
        <w:t>лесомелиоративные, направленные на сохранение древесной растительности, имеющей полезащитное или водорегулирующее значение.</w:t>
      </w:r>
      <w:proofErr w:type="gramEnd"/>
    </w:p>
    <w:p w:rsidR="00BA6DA8" w:rsidRPr="00BA6DA8" w:rsidRDefault="00BA6DA8" w:rsidP="00BA6DA8">
      <w:pPr>
        <w:spacing w:after="0" w:line="360" w:lineRule="auto"/>
        <w:ind w:firstLine="709"/>
        <w:jc w:val="both"/>
        <w:rPr>
          <w:rFonts w:ascii="Times New Roman" w:eastAsiaTheme="minorHAnsi" w:hAnsi="Times New Roman"/>
          <w:sz w:val="24"/>
          <w:szCs w:val="24"/>
        </w:rPr>
      </w:pPr>
      <w:r w:rsidRPr="00BA6DA8">
        <w:rPr>
          <w:rFonts w:ascii="Times New Roman" w:eastAsiaTheme="minorHAnsi" w:hAnsi="Times New Roman"/>
          <w:sz w:val="24"/>
          <w:szCs w:val="24"/>
        </w:rPr>
        <w:t>В целях сохранения и повышения плодородия почв, в процессе эксплуатации их необходимо проведение следующих основных мероприятий:</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A6DA8">
        <w:rPr>
          <w:rFonts w:ascii="Times New Roman" w:eastAsiaTheme="minorHAnsi" w:hAnsi="Times New Roman"/>
          <w:sz w:val="24"/>
          <w:szCs w:val="24"/>
        </w:rPr>
        <w:t>обработка почв на высоком агротехническом уровне;</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A6DA8">
        <w:rPr>
          <w:rFonts w:ascii="Times New Roman" w:eastAsiaTheme="minorHAnsi" w:hAnsi="Times New Roman"/>
          <w:sz w:val="24"/>
          <w:szCs w:val="24"/>
        </w:rPr>
        <w:t xml:space="preserve">организация агротехнической службы для постоянного контроля за качественным   изменением почвенного покрова и </w:t>
      </w:r>
      <w:proofErr w:type="gramStart"/>
      <w:r w:rsidRPr="00BA6DA8">
        <w:rPr>
          <w:rFonts w:ascii="Times New Roman" w:eastAsiaTheme="minorHAnsi" w:hAnsi="Times New Roman"/>
          <w:sz w:val="24"/>
          <w:szCs w:val="24"/>
        </w:rPr>
        <w:t>принятия</w:t>
      </w:r>
      <w:proofErr w:type="gramEnd"/>
      <w:r w:rsidRPr="00BA6DA8">
        <w:rPr>
          <w:rFonts w:ascii="Times New Roman" w:eastAsiaTheme="minorHAnsi" w:hAnsi="Times New Roman"/>
          <w:sz w:val="24"/>
          <w:szCs w:val="24"/>
        </w:rPr>
        <w:t xml:space="preserve"> соответствующих мер по его охране;</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A6DA8">
        <w:rPr>
          <w:rFonts w:ascii="Times New Roman" w:eastAsiaTheme="minorHAnsi" w:hAnsi="Times New Roman"/>
          <w:sz w:val="24"/>
          <w:szCs w:val="24"/>
        </w:rPr>
        <w:t>внесение минеральных удобрений в строгом соответствии с потребностями почв в отдельных химических компонентах;</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A6DA8">
        <w:rPr>
          <w:rFonts w:ascii="Times New Roman" w:eastAsiaTheme="minorHAnsi" w:hAnsi="Times New Roman"/>
          <w:sz w:val="24"/>
          <w:szCs w:val="24"/>
        </w:rPr>
        <w:t>предотвращение загрязнения земель неочищенными сточными водами, ядохимикатами, производственными и прочими технологическими отходами;</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A6DA8">
        <w:rPr>
          <w:rFonts w:ascii="Times New Roman" w:eastAsiaTheme="minorHAnsi" w:hAnsi="Times New Roman"/>
          <w:sz w:val="24"/>
          <w:szCs w:val="24"/>
        </w:rPr>
        <w:t>введение севооборотов с научно-обоснованным чередованием сельскохозяйственных культур;</w:t>
      </w:r>
    </w:p>
    <w:p w:rsidR="00BA6DA8" w:rsidRPr="00BA6DA8" w:rsidRDefault="00BA6DA8" w:rsidP="00BA6DA8">
      <w:pPr>
        <w:spacing w:after="0" w:line="360" w:lineRule="auto"/>
        <w:ind w:firstLine="709"/>
        <w:jc w:val="both"/>
        <w:rPr>
          <w:rFonts w:ascii="Times New Roman" w:eastAsiaTheme="minorHAnsi" w:hAnsi="Times New Roman"/>
          <w:sz w:val="24"/>
          <w:szCs w:val="24"/>
        </w:rPr>
      </w:pPr>
      <w:r w:rsidRPr="00BA6DA8">
        <w:rPr>
          <w:rFonts w:ascii="Times New Roman" w:eastAsiaTheme="minorHAnsi" w:hAnsi="Times New Roman"/>
          <w:sz w:val="24"/>
          <w:szCs w:val="24"/>
        </w:rPr>
        <w:t>Во избежание загрязнения природной среды химическими соединениями минеральных удобрений и пестицидов (ядохимикатов) предусматривается:</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Pr="00BA6DA8">
        <w:rPr>
          <w:rFonts w:ascii="Times New Roman" w:eastAsiaTheme="minorHAnsi" w:hAnsi="Times New Roman"/>
          <w:sz w:val="24"/>
          <w:szCs w:val="24"/>
        </w:rPr>
        <w:t>хранение их только в специальных складах, оборудованных в соответствии с санитарными требованиями;</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A6DA8">
        <w:rPr>
          <w:rFonts w:ascii="Times New Roman" w:eastAsiaTheme="minorHAnsi" w:hAnsi="Times New Roman"/>
          <w:sz w:val="24"/>
          <w:szCs w:val="24"/>
        </w:rPr>
        <w:t>ограничение применения ядохимикатов в сельском и лесном хозяйствах для борьбы с сорняками, уничтожения грызунов и вредителей растительности, где вместо них могут эффективно использоваться агротехнические, биологические и другие методы.</w:t>
      </w:r>
    </w:p>
    <w:p w:rsidR="00BA6DA8" w:rsidRPr="00BA6DA8" w:rsidRDefault="00BA6DA8" w:rsidP="00BA6DA8">
      <w:pPr>
        <w:spacing w:after="0" w:line="360" w:lineRule="auto"/>
        <w:ind w:firstLine="709"/>
        <w:jc w:val="both"/>
        <w:rPr>
          <w:rFonts w:ascii="Times New Roman" w:eastAsiaTheme="minorHAnsi" w:hAnsi="Times New Roman"/>
          <w:sz w:val="24"/>
          <w:szCs w:val="24"/>
        </w:rPr>
      </w:pPr>
      <w:r w:rsidRPr="00BA6DA8">
        <w:rPr>
          <w:rFonts w:ascii="Times New Roman" w:eastAsiaTheme="minorHAnsi" w:hAnsi="Times New Roman"/>
          <w:sz w:val="24"/>
          <w:szCs w:val="24"/>
        </w:rPr>
        <w:t>Для обеспечения охраны и рационального использования  почвы необходимо предусмотреть комплекс мероприятий по ее рекультивации.</w:t>
      </w:r>
    </w:p>
    <w:p w:rsidR="00BA6DA8" w:rsidRPr="00BA6DA8" w:rsidRDefault="00BA6DA8" w:rsidP="00BA6DA8">
      <w:pPr>
        <w:spacing w:after="0" w:line="360" w:lineRule="auto"/>
        <w:ind w:firstLine="709"/>
        <w:jc w:val="both"/>
        <w:rPr>
          <w:rFonts w:ascii="Times New Roman" w:eastAsiaTheme="minorHAnsi" w:hAnsi="Times New Roman"/>
          <w:sz w:val="24"/>
          <w:szCs w:val="24"/>
        </w:rPr>
      </w:pPr>
      <w:r w:rsidRPr="00BA6DA8">
        <w:rPr>
          <w:rFonts w:ascii="Times New Roman" w:eastAsiaTheme="minorHAnsi" w:hAnsi="Times New Roman"/>
          <w:sz w:val="24"/>
          <w:szCs w:val="24"/>
        </w:rPr>
        <w:t xml:space="preserve">Рекультивации подлежат земли, нарушенные и (или) загрязнённые </w:t>
      </w:r>
      <w:proofErr w:type="gramStart"/>
      <w:r w:rsidRPr="00BA6DA8">
        <w:rPr>
          <w:rFonts w:ascii="Times New Roman" w:eastAsiaTheme="minorHAnsi" w:hAnsi="Times New Roman"/>
          <w:sz w:val="24"/>
          <w:szCs w:val="24"/>
        </w:rPr>
        <w:t>при</w:t>
      </w:r>
      <w:proofErr w:type="gramEnd"/>
      <w:r w:rsidRPr="00BA6DA8">
        <w:rPr>
          <w:rFonts w:ascii="Times New Roman" w:eastAsiaTheme="minorHAnsi" w:hAnsi="Times New Roman"/>
          <w:sz w:val="24"/>
          <w:szCs w:val="24"/>
        </w:rPr>
        <w:t>:</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A6DA8">
        <w:rPr>
          <w:rFonts w:ascii="Times New Roman" w:eastAsiaTheme="minorHAnsi" w:hAnsi="Times New Roman"/>
          <w:sz w:val="24"/>
          <w:szCs w:val="24"/>
        </w:rPr>
        <w:t>разработке месторождений полезных ископаемых;</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A6DA8">
        <w:rPr>
          <w:rFonts w:ascii="Times New Roman" w:eastAsiaTheme="minorHAnsi" w:hAnsi="Times New Roman"/>
          <w:sz w:val="24"/>
          <w:szCs w:val="24"/>
        </w:rPr>
        <w:t>прокладке трубопроводов различного назначения;</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A6DA8">
        <w:rPr>
          <w:rFonts w:ascii="Times New Roman" w:eastAsiaTheme="minorHAnsi" w:hAnsi="Times New Roman"/>
          <w:sz w:val="24"/>
          <w:szCs w:val="24"/>
        </w:rPr>
        <w:t>складирование и захоронение промышленных, бытовых и пр. отходов, ядохимикатов;</w:t>
      </w:r>
    </w:p>
    <w:p w:rsidR="00BA6DA8" w:rsidRPr="00BA6DA8" w:rsidRDefault="00BA6DA8" w:rsidP="00BA6D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л</w:t>
      </w:r>
      <w:r w:rsidRPr="00BA6DA8">
        <w:rPr>
          <w:rFonts w:ascii="Times New Roman" w:eastAsiaTheme="minorHAnsi" w:hAnsi="Times New Roman"/>
          <w:sz w:val="24"/>
          <w:szCs w:val="24"/>
        </w:rPr>
        <w:t>иквидации последствий загрязнения земель.</w:t>
      </w:r>
    </w:p>
    <w:p w:rsidR="00BA6DA8" w:rsidRDefault="00BA6DA8" w:rsidP="00BA6DA8">
      <w:pPr>
        <w:spacing w:after="0" w:line="360" w:lineRule="auto"/>
        <w:ind w:firstLine="709"/>
        <w:jc w:val="both"/>
        <w:rPr>
          <w:rFonts w:ascii="Times New Roman" w:eastAsiaTheme="minorHAnsi" w:hAnsi="Times New Roman"/>
          <w:sz w:val="24"/>
          <w:szCs w:val="24"/>
        </w:rPr>
      </w:pPr>
      <w:proofErr w:type="gramStart"/>
      <w:r w:rsidRPr="00BA6DA8">
        <w:rPr>
          <w:rFonts w:ascii="Times New Roman" w:eastAsiaTheme="minorHAnsi" w:hAnsi="Times New Roman"/>
          <w:sz w:val="24"/>
          <w:szCs w:val="24"/>
        </w:rPr>
        <w:t xml:space="preserve">Порядок выдачи разрешений на проведение внутрихозяйственных работ, связанных с нарушением почвенного покрова, а также приемку и передачу </w:t>
      </w:r>
      <w:proofErr w:type="spellStart"/>
      <w:r w:rsidRPr="00BA6DA8">
        <w:rPr>
          <w:rFonts w:ascii="Times New Roman" w:eastAsiaTheme="minorHAnsi" w:hAnsi="Times New Roman"/>
          <w:sz w:val="24"/>
          <w:szCs w:val="24"/>
        </w:rPr>
        <w:t>рекультивированных</w:t>
      </w:r>
      <w:proofErr w:type="spellEnd"/>
      <w:r w:rsidRPr="00BA6DA8">
        <w:rPr>
          <w:rFonts w:ascii="Times New Roman" w:eastAsiaTheme="minorHAnsi" w:hAnsi="Times New Roman"/>
          <w:sz w:val="24"/>
          <w:szCs w:val="24"/>
        </w:rPr>
        <w:t xml:space="preserve"> земель, необходимо осуществлять в соответствии с требованиями приказа Минприроды РФ и Роскомзема от 22 декабря 1995 года № 525/67 «Об утверждении Основных положений о рекультивации земель, снятии, сохранении и рациональном использовании плодородного слоя почвы».</w:t>
      </w:r>
      <w:proofErr w:type="gramEnd"/>
    </w:p>
    <w:p w:rsidR="00BA6DA8" w:rsidRDefault="00BA6DA8" w:rsidP="00BA6DA8">
      <w:pPr>
        <w:spacing w:after="0" w:line="360" w:lineRule="auto"/>
        <w:ind w:firstLine="709"/>
        <w:jc w:val="both"/>
        <w:rPr>
          <w:rFonts w:ascii="Times New Roman" w:eastAsiaTheme="minorHAnsi" w:hAnsi="Times New Roman"/>
          <w:sz w:val="24"/>
          <w:szCs w:val="24"/>
        </w:rPr>
      </w:pPr>
    </w:p>
    <w:p w:rsidR="00757E9E" w:rsidRDefault="00757E9E" w:rsidP="005D68F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Согласно данным Главного управления ветеринарии Смоленской области №02-13/4811 от 24.11.16 на территории Краснознаменского сельского поселения </w:t>
      </w:r>
      <w:proofErr w:type="spellStart"/>
      <w:r>
        <w:rPr>
          <w:rFonts w:ascii="Times New Roman" w:eastAsiaTheme="minorHAnsi" w:hAnsi="Times New Roman"/>
          <w:sz w:val="24"/>
          <w:szCs w:val="24"/>
        </w:rPr>
        <w:t>Починковского</w:t>
      </w:r>
      <w:proofErr w:type="spellEnd"/>
      <w:r>
        <w:rPr>
          <w:rFonts w:ascii="Times New Roman" w:eastAsiaTheme="minorHAnsi" w:hAnsi="Times New Roman"/>
          <w:sz w:val="24"/>
          <w:szCs w:val="24"/>
        </w:rPr>
        <w:t xml:space="preserve"> района, согласно «Атласа неблагополучных по </w:t>
      </w:r>
      <w:r w:rsidR="005C7FE4">
        <w:rPr>
          <w:rFonts w:ascii="Times New Roman" w:eastAsiaTheme="minorHAnsi" w:hAnsi="Times New Roman"/>
          <w:sz w:val="24"/>
          <w:szCs w:val="24"/>
        </w:rPr>
        <w:t>Сибирской язве населенных пунктов, действующих и закрытых (законсервированных) скотомогильников смоленской области», не зарегистрированы мета захоронений трупов животных, павших от сибирской язвы.</w:t>
      </w:r>
    </w:p>
    <w:p w:rsidR="005C7FE4" w:rsidRDefault="005C7FE4" w:rsidP="005D68FC">
      <w:pPr>
        <w:spacing w:after="0" w:line="36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Согласно реестра</w:t>
      </w:r>
      <w:proofErr w:type="gramEnd"/>
      <w:r>
        <w:rPr>
          <w:rFonts w:ascii="Times New Roman" w:eastAsiaTheme="minorHAnsi" w:hAnsi="Times New Roman"/>
          <w:sz w:val="24"/>
          <w:szCs w:val="24"/>
        </w:rPr>
        <w:t xml:space="preserve"> скотомогильников Смоленской области на расстоянии 1 км севернее д. </w:t>
      </w:r>
      <w:proofErr w:type="spellStart"/>
      <w:r>
        <w:rPr>
          <w:rFonts w:ascii="Times New Roman" w:eastAsiaTheme="minorHAnsi" w:hAnsi="Times New Roman"/>
          <w:sz w:val="24"/>
          <w:szCs w:val="24"/>
        </w:rPr>
        <w:t>Дере</w:t>
      </w:r>
      <w:r w:rsidRPr="005C7FE4">
        <w:rPr>
          <w:rFonts w:ascii="Times New Roman" w:eastAsiaTheme="minorHAnsi" w:hAnsi="Times New Roman"/>
          <w:sz w:val="24"/>
          <w:szCs w:val="24"/>
        </w:rPr>
        <w:t>буж</w:t>
      </w:r>
      <w:proofErr w:type="spellEnd"/>
      <w:r w:rsidRPr="005C7FE4">
        <w:rPr>
          <w:rFonts w:ascii="Times New Roman" w:eastAsiaTheme="minorHAnsi" w:hAnsi="Times New Roman"/>
          <w:sz w:val="24"/>
          <w:szCs w:val="24"/>
        </w:rPr>
        <w:t xml:space="preserve"> </w:t>
      </w:r>
      <w:proofErr w:type="spellStart"/>
      <w:r w:rsidRPr="005C7FE4">
        <w:rPr>
          <w:rFonts w:ascii="Times New Roman" w:eastAsiaTheme="minorHAnsi" w:hAnsi="Times New Roman"/>
          <w:sz w:val="24"/>
          <w:szCs w:val="24"/>
        </w:rPr>
        <w:t>Починковского</w:t>
      </w:r>
      <w:proofErr w:type="spellEnd"/>
      <w:r w:rsidRPr="005C7FE4">
        <w:rPr>
          <w:rFonts w:ascii="Times New Roman" w:eastAsiaTheme="minorHAnsi" w:hAnsi="Times New Roman"/>
          <w:sz w:val="24"/>
          <w:szCs w:val="24"/>
        </w:rPr>
        <w:t xml:space="preserve"> района,</w:t>
      </w:r>
      <w:r>
        <w:rPr>
          <w:rFonts w:ascii="Times New Roman" w:eastAsiaTheme="minorHAnsi" w:hAnsi="Times New Roman"/>
          <w:sz w:val="24"/>
          <w:szCs w:val="24"/>
        </w:rPr>
        <w:t xml:space="preserve"> находится законсервированный скотомогильник (земляная яма).</w:t>
      </w:r>
      <w:r w:rsidR="00DC3433">
        <w:rPr>
          <w:rFonts w:ascii="Times New Roman" w:eastAsiaTheme="minorHAnsi" w:hAnsi="Times New Roman"/>
          <w:sz w:val="24"/>
          <w:szCs w:val="24"/>
        </w:rPr>
        <w:t xml:space="preserve"> </w:t>
      </w:r>
      <w:r w:rsidR="00525984">
        <w:rPr>
          <w:rFonts w:ascii="Times New Roman" w:eastAsiaTheme="minorHAnsi" w:hAnsi="Times New Roman"/>
          <w:sz w:val="24"/>
          <w:szCs w:val="24"/>
        </w:rPr>
        <w:t xml:space="preserve">Точное местоположение не зарегистрировано. Согласно </w:t>
      </w:r>
      <w:r w:rsidR="00525984" w:rsidRPr="00525984">
        <w:rPr>
          <w:rFonts w:ascii="Times New Roman" w:eastAsiaTheme="minorHAnsi" w:hAnsi="Times New Roman"/>
          <w:sz w:val="24"/>
          <w:szCs w:val="24"/>
        </w:rPr>
        <w:t>СанПиН 2.2.1/2.1.1.1200-03 «Санитарно-защитные зоны и санитарная классификация предприятий, сооружений и иных объектов»</w:t>
      </w:r>
      <w:r w:rsidR="00525984">
        <w:rPr>
          <w:rFonts w:ascii="Times New Roman" w:eastAsiaTheme="minorHAnsi" w:hAnsi="Times New Roman"/>
          <w:sz w:val="24"/>
          <w:szCs w:val="24"/>
        </w:rPr>
        <w:t xml:space="preserve">, </w:t>
      </w:r>
      <w:proofErr w:type="spellStart"/>
      <w:r w:rsidR="00525984">
        <w:rPr>
          <w:rFonts w:ascii="Times New Roman" w:eastAsiaTheme="minorHAnsi" w:hAnsi="Times New Roman"/>
          <w:sz w:val="24"/>
          <w:szCs w:val="24"/>
        </w:rPr>
        <w:t>санитарно</w:t>
      </w:r>
      <w:proofErr w:type="spellEnd"/>
      <w:r w:rsidR="00525984">
        <w:rPr>
          <w:rFonts w:ascii="Times New Roman" w:eastAsiaTheme="minorHAnsi" w:hAnsi="Times New Roman"/>
          <w:sz w:val="24"/>
          <w:szCs w:val="24"/>
        </w:rPr>
        <w:t xml:space="preserve"> защитная зона скотомогильников</w:t>
      </w:r>
      <w:r w:rsidR="00525984" w:rsidRPr="00525984">
        <w:rPr>
          <w:rFonts w:ascii="Times New Roman" w:eastAsiaTheme="minorHAnsi" w:hAnsi="Times New Roman"/>
          <w:sz w:val="24"/>
          <w:szCs w:val="24"/>
        </w:rPr>
        <w:t xml:space="preserve"> с захоронением в ямах</w:t>
      </w:r>
      <w:r w:rsidR="00525984">
        <w:rPr>
          <w:rFonts w:ascii="Times New Roman" w:eastAsiaTheme="minorHAnsi" w:hAnsi="Times New Roman"/>
          <w:sz w:val="24"/>
          <w:szCs w:val="24"/>
        </w:rPr>
        <w:t xml:space="preserve"> – 1000 м, скотомогильников с биологическими камерами – 500 м.</w:t>
      </w:r>
    </w:p>
    <w:p w:rsidR="005C7FE4" w:rsidRDefault="005C7FE4" w:rsidP="005D68F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В связи с ухудшением эпизодической ситуации по сибирской язве и наличием на территории </w:t>
      </w:r>
      <w:proofErr w:type="spellStart"/>
      <w:r>
        <w:rPr>
          <w:rFonts w:ascii="Times New Roman" w:eastAsiaTheme="minorHAnsi" w:hAnsi="Times New Roman"/>
          <w:sz w:val="24"/>
          <w:szCs w:val="24"/>
        </w:rPr>
        <w:t>Починковского</w:t>
      </w:r>
      <w:proofErr w:type="spellEnd"/>
      <w:r>
        <w:rPr>
          <w:rFonts w:ascii="Times New Roman" w:eastAsiaTheme="minorHAnsi" w:hAnsi="Times New Roman"/>
          <w:sz w:val="24"/>
          <w:szCs w:val="24"/>
        </w:rPr>
        <w:t xml:space="preserve"> района неблагополучных пунктов по сибирской язве</w:t>
      </w:r>
      <w:r w:rsidR="00541D62">
        <w:rPr>
          <w:rFonts w:ascii="Times New Roman" w:eastAsiaTheme="minorHAnsi" w:hAnsi="Times New Roman"/>
          <w:sz w:val="24"/>
          <w:szCs w:val="24"/>
        </w:rPr>
        <w:t xml:space="preserve"> с неустановленными местами захоронений животных, рекомендуется проводить </w:t>
      </w:r>
      <w:r w:rsidR="00541D62">
        <w:rPr>
          <w:rFonts w:ascii="Times New Roman" w:eastAsiaTheme="minorHAnsi" w:hAnsi="Times New Roman"/>
          <w:sz w:val="24"/>
          <w:szCs w:val="24"/>
        </w:rPr>
        <w:lastRenderedPageBreak/>
        <w:t>лабораторное исследование почвы на наличие спор возбудителя сибирской язвы на территории проектируемого объекта.</w:t>
      </w:r>
    </w:p>
    <w:p w:rsidR="000C3E8A" w:rsidRDefault="000C3E8A" w:rsidP="005D68FC">
      <w:pPr>
        <w:spacing w:after="0" w:line="360" w:lineRule="auto"/>
        <w:ind w:firstLine="709"/>
        <w:jc w:val="both"/>
        <w:rPr>
          <w:rFonts w:ascii="Times New Roman" w:eastAsiaTheme="minorHAnsi" w:hAnsi="Times New Roman"/>
          <w:b/>
          <w:sz w:val="24"/>
          <w:szCs w:val="24"/>
        </w:rPr>
      </w:pPr>
    </w:p>
    <w:p w:rsidR="00630CFD" w:rsidRPr="000C3E8A" w:rsidRDefault="000C3E8A" w:rsidP="005D68FC">
      <w:pPr>
        <w:spacing w:after="0" w:line="360" w:lineRule="auto"/>
        <w:ind w:firstLine="709"/>
        <w:jc w:val="both"/>
        <w:rPr>
          <w:rFonts w:ascii="Times New Roman" w:eastAsiaTheme="minorHAnsi" w:hAnsi="Times New Roman"/>
          <w:b/>
          <w:sz w:val="24"/>
          <w:szCs w:val="24"/>
        </w:rPr>
      </w:pPr>
      <w:r w:rsidRPr="000C3E8A">
        <w:rPr>
          <w:rFonts w:ascii="Times New Roman" w:eastAsiaTheme="minorHAnsi" w:hAnsi="Times New Roman"/>
          <w:b/>
          <w:sz w:val="24"/>
          <w:szCs w:val="24"/>
        </w:rPr>
        <w:t>Кладбища</w:t>
      </w:r>
    </w:p>
    <w:p w:rsidR="00630CFD" w:rsidRDefault="00FA4AA1" w:rsidP="005D68F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 территории Краснознаменского сельского поселения </w:t>
      </w:r>
      <w:r w:rsidR="00B1107E">
        <w:rPr>
          <w:rFonts w:ascii="Times New Roman" w:eastAsiaTheme="minorHAnsi" w:hAnsi="Times New Roman"/>
          <w:sz w:val="24"/>
          <w:szCs w:val="24"/>
        </w:rPr>
        <w:t>находится 11 кладбищ.</w:t>
      </w:r>
    </w:p>
    <w:p w:rsidR="00B1107E" w:rsidRDefault="00B1107E" w:rsidP="005D68FC">
      <w:pPr>
        <w:spacing w:after="0" w:line="360" w:lineRule="auto"/>
        <w:ind w:firstLine="709"/>
        <w:jc w:val="both"/>
        <w:rPr>
          <w:rFonts w:ascii="Times New Roman" w:eastAsiaTheme="minorHAnsi" w:hAnsi="Times New Roman"/>
          <w:sz w:val="24"/>
          <w:szCs w:val="24"/>
        </w:rPr>
      </w:pPr>
    </w:p>
    <w:tbl>
      <w:tblPr>
        <w:tblStyle w:val="a4"/>
        <w:tblW w:w="0" w:type="auto"/>
        <w:tblLook w:val="04A0" w:firstRow="1" w:lastRow="0" w:firstColumn="1" w:lastColumn="0" w:noHBand="0" w:noVBand="1"/>
      </w:tblPr>
      <w:tblGrid>
        <w:gridCol w:w="1253"/>
        <w:gridCol w:w="717"/>
        <w:gridCol w:w="1376"/>
        <w:gridCol w:w="719"/>
        <w:gridCol w:w="1376"/>
        <w:gridCol w:w="1392"/>
        <w:gridCol w:w="1239"/>
        <w:gridCol w:w="1498"/>
      </w:tblGrid>
      <w:tr w:rsidR="00630CFD" w:rsidRPr="00630CFD" w:rsidTr="00630CFD">
        <w:trPr>
          <w:trHeight w:val="390"/>
        </w:trPr>
        <w:tc>
          <w:tcPr>
            <w:tcW w:w="1253" w:type="dxa"/>
            <w:vMerge w:val="restart"/>
          </w:tcPr>
          <w:p w:rsidR="00630CFD" w:rsidRPr="00630CFD" w:rsidRDefault="00630CFD" w:rsidP="00630CFD">
            <w:pPr>
              <w:jc w:val="center"/>
              <w:rPr>
                <w:rFonts w:ascii="Times New Roman" w:eastAsiaTheme="minorHAnsi" w:hAnsi="Times New Roman"/>
                <w:sz w:val="20"/>
                <w:szCs w:val="20"/>
              </w:rPr>
            </w:pPr>
          </w:p>
        </w:tc>
        <w:tc>
          <w:tcPr>
            <w:tcW w:w="8318" w:type="dxa"/>
            <w:gridSpan w:val="7"/>
          </w:tcPr>
          <w:p w:rsidR="00630CFD" w:rsidRPr="00630CFD" w:rsidRDefault="00630CFD" w:rsidP="00630CFD">
            <w:pPr>
              <w:jc w:val="center"/>
              <w:rPr>
                <w:rFonts w:ascii="Times New Roman" w:eastAsiaTheme="minorHAnsi" w:hAnsi="Times New Roman"/>
                <w:sz w:val="20"/>
                <w:szCs w:val="20"/>
              </w:rPr>
            </w:pPr>
            <w:r w:rsidRPr="00630CFD">
              <w:rPr>
                <w:rFonts w:ascii="Times New Roman" w:eastAsiaTheme="minorHAnsi" w:hAnsi="Times New Roman"/>
                <w:sz w:val="20"/>
                <w:szCs w:val="20"/>
              </w:rPr>
              <w:t>Кладбища</w:t>
            </w:r>
          </w:p>
        </w:tc>
      </w:tr>
      <w:tr w:rsidR="00630CFD" w:rsidRPr="00630CFD" w:rsidTr="00630CFD">
        <w:trPr>
          <w:trHeight w:val="415"/>
        </w:trPr>
        <w:tc>
          <w:tcPr>
            <w:tcW w:w="1253" w:type="dxa"/>
            <w:vMerge/>
          </w:tcPr>
          <w:p w:rsidR="00630CFD" w:rsidRPr="00630CFD" w:rsidRDefault="00630CFD" w:rsidP="00630CFD">
            <w:pPr>
              <w:jc w:val="both"/>
              <w:rPr>
                <w:rFonts w:ascii="Times New Roman" w:eastAsiaTheme="minorHAnsi" w:hAnsi="Times New Roman"/>
                <w:sz w:val="20"/>
                <w:szCs w:val="20"/>
              </w:rPr>
            </w:pPr>
          </w:p>
        </w:tc>
        <w:tc>
          <w:tcPr>
            <w:tcW w:w="2094" w:type="dxa"/>
            <w:gridSpan w:val="2"/>
          </w:tcPr>
          <w:p w:rsidR="00630CFD" w:rsidRPr="00630CFD" w:rsidRDefault="00630CFD" w:rsidP="00630CFD">
            <w:pPr>
              <w:jc w:val="both"/>
              <w:rPr>
                <w:rFonts w:ascii="Times New Roman" w:eastAsiaTheme="minorHAnsi" w:hAnsi="Times New Roman"/>
                <w:sz w:val="20"/>
                <w:szCs w:val="20"/>
              </w:rPr>
            </w:pPr>
            <w:r w:rsidRPr="00630CFD">
              <w:rPr>
                <w:rFonts w:ascii="Times New Roman" w:eastAsiaTheme="minorHAnsi" w:hAnsi="Times New Roman"/>
                <w:sz w:val="20"/>
                <w:szCs w:val="20"/>
              </w:rPr>
              <w:t>Всего (ед.)</w:t>
            </w:r>
          </w:p>
        </w:tc>
        <w:tc>
          <w:tcPr>
            <w:tcW w:w="2095" w:type="dxa"/>
            <w:gridSpan w:val="2"/>
          </w:tcPr>
          <w:p w:rsidR="00630CFD" w:rsidRPr="00630CFD" w:rsidRDefault="00630CFD" w:rsidP="00630CFD">
            <w:pPr>
              <w:jc w:val="both"/>
              <w:rPr>
                <w:rFonts w:ascii="Times New Roman" w:eastAsiaTheme="minorHAnsi" w:hAnsi="Times New Roman"/>
                <w:sz w:val="20"/>
                <w:szCs w:val="20"/>
              </w:rPr>
            </w:pPr>
            <w:r w:rsidRPr="00630CFD">
              <w:rPr>
                <w:rFonts w:ascii="Times New Roman" w:eastAsiaTheme="minorHAnsi" w:hAnsi="Times New Roman"/>
                <w:sz w:val="20"/>
                <w:szCs w:val="20"/>
              </w:rPr>
              <w:t>Занимаемая площадь</w:t>
            </w:r>
          </w:p>
        </w:tc>
        <w:tc>
          <w:tcPr>
            <w:tcW w:w="1392" w:type="dxa"/>
            <w:vMerge w:val="restart"/>
          </w:tcPr>
          <w:p w:rsidR="00630CFD" w:rsidRPr="00630CFD" w:rsidRDefault="00630CFD" w:rsidP="00630CFD">
            <w:pPr>
              <w:jc w:val="both"/>
              <w:rPr>
                <w:rFonts w:ascii="Times New Roman" w:eastAsiaTheme="minorHAnsi" w:hAnsi="Times New Roman"/>
                <w:sz w:val="20"/>
                <w:szCs w:val="20"/>
              </w:rPr>
            </w:pPr>
            <w:r w:rsidRPr="00630CFD">
              <w:rPr>
                <w:rFonts w:ascii="Times New Roman" w:eastAsiaTheme="minorHAnsi" w:hAnsi="Times New Roman"/>
                <w:sz w:val="20"/>
                <w:szCs w:val="20"/>
              </w:rPr>
              <w:t>Количество захоронений за год (</w:t>
            </w:r>
            <w:proofErr w:type="spellStart"/>
            <w:proofErr w:type="gramStart"/>
            <w:r w:rsidRPr="00630CFD">
              <w:rPr>
                <w:rFonts w:ascii="Times New Roman" w:eastAsiaTheme="minorHAnsi" w:hAnsi="Times New Roman"/>
                <w:sz w:val="20"/>
                <w:szCs w:val="20"/>
              </w:rPr>
              <w:t>ед</w:t>
            </w:r>
            <w:proofErr w:type="spellEnd"/>
            <w:proofErr w:type="gramEnd"/>
            <w:r w:rsidRPr="00630CFD">
              <w:rPr>
                <w:rFonts w:ascii="Times New Roman" w:eastAsiaTheme="minorHAnsi" w:hAnsi="Times New Roman"/>
                <w:sz w:val="20"/>
                <w:szCs w:val="20"/>
              </w:rPr>
              <w:t>)</w:t>
            </w:r>
          </w:p>
        </w:tc>
        <w:tc>
          <w:tcPr>
            <w:tcW w:w="2737" w:type="dxa"/>
            <w:gridSpan w:val="2"/>
          </w:tcPr>
          <w:p w:rsidR="00630CFD" w:rsidRPr="00630CFD" w:rsidRDefault="00630CFD" w:rsidP="00630CFD">
            <w:pPr>
              <w:jc w:val="both"/>
              <w:rPr>
                <w:rFonts w:ascii="Times New Roman" w:eastAsiaTheme="minorHAnsi" w:hAnsi="Times New Roman"/>
                <w:sz w:val="20"/>
                <w:szCs w:val="20"/>
              </w:rPr>
            </w:pPr>
            <w:r w:rsidRPr="00630CFD">
              <w:rPr>
                <w:rFonts w:ascii="Times New Roman" w:eastAsiaTheme="minorHAnsi" w:hAnsi="Times New Roman"/>
                <w:sz w:val="20"/>
                <w:szCs w:val="20"/>
              </w:rPr>
              <w:t>Численность работающих (чел.)</w:t>
            </w:r>
          </w:p>
        </w:tc>
      </w:tr>
      <w:tr w:rsidR="00630CFD" w:rsidRPr="00630CFD" w:rsidTr="00630CFD">
        <w:tc>
          <w:tcPr>
            <w:tcW w:w="1253" w:type="dxa"/>
            <w:vMerge/>
          </w:tcPr>
          <w:p w:rsidR="00630CFD" w:rsidRPr="00630CFD" w:rsidRDefault="00630CFD" w:rsidP="00630CFD">
            <w:pPr>
              <w:jc w:val="both"/>
              <w:rPr>
                <w:rFonts w:ascii="Times New Roman" w:eastAsiaTheme="minorHAnsi" w:hAnsi="Times New Roman"/>
                <w:sz w:val="20"/>
                <w:szCs w:val="20"/>
              </w:rPr>
            </w:pPr>
          </w:p>
        </w:tc>
        <w:tc>
          <w:tcPr>
            <w:tcW w:w="718" w:type="dxa"/>
          </w:tcPr>
          <w:p w:rsidR="00630CFD" w:rsidRPr="00630CFD" w:rsidRDefault="00630CFD" w:rsidP="00630CFD">
            <w:pPr>
              <w:jc w:val="both"/>
              <w:rPr>
                <w:rFonts w:ascii="Times New Roman" w:eastAsiaTheme="minorHAnsi" w:hAnsi="Times New Roman"/>
                <w:sz w:val="20"/>
                <w:szCs w:val="20"/>
              </w:rPr>
            </w:pPr>
            <w:r w:rsidRPr="00630CFD">
              <w:rPr>
                <w:rFonts w:ascii="Times New Roman" w:eastAsiaTheme="minorHAnsi" w:hAnsi="Times New Roman"/>
                <w:sz w:val="20"/>
                <w:szCs w:val="20"/>
              </w:rPr>
              <w:t>всего</w:t>
            </w:r>
          </w:p>
        </w:tc>
        <w:tc>
          <w:tcPr>
            <w:tcW w:w="1376" w:type="dxa"/>
          </w:tcPr>
          <w:p w:rsidR="00630CFD" w:rsidRPr="00630CFD" w:rsidRDefault="00630CFD" w:rsidP="00630CFD">
            <w:pPr>
              <w:jc w:val="both"/>
              <w:rPr>
                <w:rFonts w:ascii="Times New Roman" w:eastAsiaTheme="minorHAnsi" w:hAnsi="Times New Roman"/>
                <w:sz w:val="20"/>
                <w:szCs w:val="20"/>
              </w:rPr>
            </w:pPr>
            <w:r w:rsidRPr="00630CFD">
              <w:rPr>
                <w:rFonts w:ascii="Times New Roman" w:eastAsiaTheme="minorHAnsi" w:hAnsi="Times New Roman"/>
                <w:sz w:val="20"/>
                <w:szCs w:val="20"/>
              </w:rPr>
              <w:t xml:space="preserve">В том числе </w:t>
            </w:r>
            <w:proofErr w:type="gramStart"/>
            <w:r w:rsidRPr="00630CFD">
              <w:rPr>
                <w:rFonts w:ascii="Times New Roman" w:eastAsiaTheme="minorHAnsi" w:hAnsi="Times New Roman"/>
                <w:sz w:val="20"/>
                <w:szCs w:val="20"/>
              </w:rPr>
              <w:t>открытых</w:t>
            </w:r>
            <w:proofErr w:type="gramEnd"/>
            <w:r w:rsidRPr="00630CFD">
              <w:rPr>
                <w:rFonts w:ascii="Times New Roman" w:eastAsiaTheme="minorHAnsi" w:hAnsi="Times New Roman"/>
                <w:sz w:val="20"/>
                <w:szCs w:val="20"/>
              </w:rPr>
              <w:t xml:space="preserve"> для захоронения</w:t>
            </w:r>
          </w:p>
        </w:tc>
        <w:tc>
          <w:tcPr>
            <w:tcW w:w="719" w:type="dxa"/>
          </w:tcPr>
          <w:p w:rsidR="00630CFD" w:rsidRPr="00630CFD" w:rsidRDefault="00630CFD" w:rsidP="00630CFD">
            <w:pPr>
              <w:jc w:val="both"/>
              <w:rPr>
                <w:rFonts w:ascii="Times New Roman" w:eastAsiaTheme="minorHAnsi" w:hAnsi="Times New Roman"/>
                <w:sz w:val="20"/>
                <w:szCs w:val="20"/>
              </w:rPr>
            </w:pPr>
            <w:r w:rsidRPr="00630CFD">
              <w:rPr>
                <w:rFonts w:ascii="Times New Roman" w:eastAsiaTheme="minorHAnsi" w:hAnsi="Times New Roman"/>
                <w:sz w:val="20"/>
                <w:szCs w:val="20"/>
              </w:rPr>
              <w:t>всего</w:t>
            </w:r>
          </w:p>
        </w:tc>
        <w:tc>
          <w:tcPr>
            <w:tcW w:w="1376" w:type="dxa"/>
          </w:tcPr>
          <w:p w:rsidR="00630CFD" w:rsidRPr="00630CFD" w:rsidRDefault="00630CFD" w:rsidP="00630CFD">
            <w:pPr>
              <w:jc w:val="both"/>
              <w:rPr>
                <w:rFonts w:ascii="Times New Roman" w:eastAsiaTheme="minorHAnsi" w:hAnsi="Times New Roman"/>
                <w:sz w:val="20"/>
                <w:szCs w:val="20"/>
              </w:rPr>
            </w:pPr>
            <w:r w:rsidRPr="00630CFD">
              <w:rPr>
                <w:rFonts w:ascii="Times New Roman" w:eastAsiaTheme="minorHAnsi" w:hAnsi="Times New Roman"/>
                <w:sz w:val="20"/>
                <w:szCs w:val="20"/>
              </w:rPr>
              <w:t xml:space="preserve">В том числе </w:t>
            </w:r>
            <w:proofErr w:type="gramStart"/>
            <w:r w:rsidRPr="00630CFD">
              <w:rPr>
                <w:rFonts w:ascii="Times New Roman" w:eastAsiaTheme="minorHAnsi" w:hAnsi="Times New Roman"/>
                <w:sz w:val="20"/>
                <w:szCs w:val="20"/>
              </w:rPr>
              <w:t>открытых</w:t>
            </w:r>
            <w:proofErr w:type="gramEnd"/>
            <w:r w:rsidRPr="00630CFD">
              <w:rPr>
                <w:rFonts w:ascii="Times New Roman" w:eastAsiaTheme="minorHAnsi" w:hAnsi="Times New Roman"/>
                <w:sz w:val="20"/>
                <w:szCs w:val="20"/>
              </w:rPr>
              <w:t xml:space="preserve"> для захоронения</w:t>
            </w:r>
          </w:p>
        </w:tc>
        <w:tc>
          <w:tcPr>
            <w:tcW w:w="1392" w:type="dxa"/>
            <w:vMerge/>
          </w:tcPr>
          <w:p w:rsidR="00630CFD" w:rsidRPr="00630CFD" w:rsidRDefault="00630CFD" w:rsidP="00630CFD">
            <w:pPr>
              <w:jc w:val="both"/>
              <w:rPr>
                <w:rFonts w:ascii="Times New Roman" w:eastAsiaTheme="minorHAnsi" w:hAnsi="Times New Roman"/>
                <w:sz w:val="20"/>
                <w:szCs w:val="20"/>
              </w:rPr>
            </w:pPr>
          </w:p>
        </w:tc>
        <w:tc>
          <w:tcPr>
            <w:tcW w:w="1239" w:type="dxa"/>
          </w:tcPr>
          <w:p w:rsidR="00630CFD" w:rsidRPr="00630CFD" w:rsidRDefault="00630CFD" w:rsidP="00630CFD">
            <w:pPr>
              <w:jc w:val="both"/>
              <w:rPr>
                <w:rFonts w:ascii="Times New Roman" w:eastAsiaTheme="minorHAnsi" w:hAnsi="Times New Roman"/>
                <w:sz w:val="20"/>
                <w:szCs w:val="20"/>
              </w:rPr>
            </w:pPr>
            <w:r w:rsidRPr="00630CFD">
              <w:rPr>
                <w:rFonts w:ascii="Times New Roman" w:eastAsiaTheme="minorHAnsi" w:hAnsi="Times New Roman"/>
                <w:sz w:val="20"/>
                <w:szCs w:val="20"/>
              </w:rPr>
              <w:t>За отчетный период</w:t>
            </w:r>
          </w:p>
        </w:tc>
        <w:tc>
          <w:tcPr>
            <w:tcW w:w="1498" w:type="dxa"/>
          </w:tcPr>
          <w:p w:rsidR="00630CFD" w:rsidRPr="00630CFD" w:rsidRDefault="00630CFD" w:rsidP="00630CFD">
            <w:pPr>
              <w:jc w:val="both"/>
              <w:rPr>
                <w:rFonts w:ascii="Times New Roman" w:eastAsiaTheme="minorHAnsi" w:hAnsi="Times New Roman"/>
                <w:sz w:val="20"/>
                <w:szCs w:val="20"/>
              </w:rPr>
            </w:pPr>
            <w:r w:rsidRPr="00630CFD">
              <w:rPr>
                <w:rFonts w:ascii="Times New Roman" w:eastAsiaTheme="minorHAnsi" w:hAnsi="Times New Roman"/>
                <w:sz w:val="20"/>
                <w:szCs w:val="20"/>
              </w:rPr>
              <w:t>В том числе с высшим образованием</w:t>
            </w:r>
          </w:p>
        </w:tc>
      </w:tr>
      <w:tr w:rsidR="00630CFD" w:rsidRPr="00630CFD" w:rsidTr="00630CFD">
        <w:tc>
          <w:tcPr>
            <w:tcW w:w="1253"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Всего</w:t>
            </w:r>
          </w:p>
        </w:tc>
        <w:tc>
          <w:tcPr>
            <w:tcW w:w="718"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11</w:t>
            </w:r>
          </w:p>
        </w:tc>
        <w:tc>
          <w:tcPr>
            <w:tcW w:w="1376"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8</w:t>
            </w:r>
          </w:p>
        </w:tc>
        <w:tc>
          <w:tcPr>
            <w:tcW w:w="719"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7,6</w:t>
            </w:r>
          </w:p>
        </w:tc>
        <w:tc>
          <w:tcPr>
            <w:tcW w:w="1376"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6,4</w:t>
            </w:r>
          </w:p>
        </w:tc>
        <w:tc>
          <w:tcPr>
            <w:tcW w:w="1392"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8</w:t>
            </w:r>
          </w:p>
        </w:tc>
        <w:tc>
          <w:tcPr>
            <w:tcW w:w="1239"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w:t>
            </w:r>
          </w:p>
        </w:tc>
        <w:tc>
          <w:tcPr>
            <w:tcW w:w="1498"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w:t>
            </w:r>
          </w:p>
        </w:tc>
      </w:tr>
      <w:tr w:rsidR="00630CFD" w:rsidRPr="00630CFD" w:rsidTr="00630CFD">
        <w:tc>
          <w:tcPr>
            <w:tcW w:w="1253"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В том числе по городам и поселкам городского типа</w:t>
            </w:r>
          </w:p>
        </w:tc>
        <w:tc>
          <w:tcPr>
            <w:tcW w:w="718"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w:t>
            </w:r>
          </w:p>
        </w:tc>
        <w:tc>
          <w:tcPr>
            <w:tcW w:w="1376"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w:t>
            </w:r>
          </w:p>
        </w:tc>
        <w:tc>
          <w:tcPr>
            <w:tcW w:w="719"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w:t>
            </w:r>
          </w:p>
        </w:tc>
        <w:tc>
          <w:tcPr>
            <w:tcW w:w="1376"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w:t>
            </w:r>
          </w:p>
        </w:tc>
        <w:tc>
          <w:tcPr>
            <w:tcW w:w="1392"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w:t>
            </w:r>
          </w:p>
        </w:tc>
        <w:tc>
          <w:tcPr>
            <w:tcW w:w="1239"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w:t>
            </w:r>
          </w:p>
        </w:tc>
        <w:tc>
          <w:tcPr>
            <w:tcW w:w="1498"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w:t>
            </w:r>
          </w:p>
        </w:tc>
      </w:tr>
      <w:tr w:rsidR="00630CFD" w:rsidRPr="00630CFD" w:rsidTr="00630CFD">
        <w:tc>
          <w:tcPr>
            <w:tcW w:w="1253"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По сельским населенным пунктам</w:t>
            </w:r>
          </w:p>
        </w:tc>
        <w:tc>
          <w:tcPr>
            <w:tcW w:w="718"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11</w:t>
            </w:r>
          </w:p>
        </w:tc>
        <w:tc>
          <w:tcPr>
            <w:tcW w:w="1376"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8</w:t>
            </w:r>
          </w:p>
        </w:tc>
        <w:tc>
          <w:tcPr>
            <w:tcW w:w="719"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7,6</w:t>
            </w:r>
          </w:p>
        </w:tc>
        <w:tc>
          <w:tcPr>
            <w:tcW w:w="1376"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6,4</w:t>
            </w:r>
          </w:p>
        </w:tc>
        <w:tc>
          <w:tcPr>
            <w:tcW w:w="1392"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8</w:t>
            </w:r>
          </w:p>
        </w:tc>
        <w:tc>
          <w:tcPr>
            <w:tcW w:w="1239"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w:t>
            </w:r>
          </w:p>
        </w:tc>
        <w:tc>
          <w:tcPr>
            <w:tcW w:w="1498" w:type="dxa"/>
          </w:tcPr>
          <w:p w:rsidR="00630CFD" w:rsidRPr="00630CFD" w:rsidRDefault="00630CFD" w:rsidP="00630CFD">
            <w:pPr>
              <w:jc w:val="center"/>
              <w:rPr>
                <w:rFonts w:ascii="Times New Roman" w:eastAsiaTheme="minorHAnsi" w:hAnsi="Times New Roman"/>
                <w:sz w:val="20"/>
                <w:szCs w:val="20"/>
              </w:rPr>
            </w:pPr>
            <w:r>
              <w:rPr>
                <w:rFonts w:ascii="Times New Roman" w:eastAsiaTheme="minorHAnsi" w:hAnsi="Times New Roman"/>
                <w:sz w:val="20"/>
                <w:szCs w:val="20"/>
              </w:rPr>
              <w:t>-</w:t>
            </w:r>
          </w:p>
        </w:tc>
      </w:tr>
    </w:tbl>
    <w:p w:rsidR="009E3737" w:rsidRDefault="009E3737" w:rsidP="005D68FC">
      <w:pPr>
        <w:spacing w:after="0" w:line="360" w:lineRule="auto"/>
        <w:ind w:firstLine="709"/>
        <w:jc w:val="both"/>
        <w:rPr>
          <w:rFonts w:ascii="Times New Roman" w:eastAsiaTheme="minorHAnsi" w:hAnsi="Times New Roman"/>
          <w:sz w:val="24"/>
          <w:szCs w:val="24"/>
        </w:rPr>
      </w:pPr>
    </w:p>
    <w:p w:rsidR="00D57C69" w:rsidRPr="00D57C69" w:rsidRDefault="00D57C69" w:rsidP="00D57C69">
      <w:pPr>
        <w:spacing w:after="0" w:line="360" w:lineRule="auto"/>
        <w:ind w:firstLine="709"/>
        <w:jc w:val="both"/>
        <w:rPr>
          <w:rFonts w:ascii="Times New Roman" w:eastAsiaTheme="minorHAnsi" w:hAnsi="Times New Roman"/>
          <w:b/>
          <w:sz w:val="24"/>
          <w:szCs w:val="24"/>
        </w:rPr>
      </w:pPr>
      <w:r w:rsidRPr="00D57C69">
        <w:rPr>
          <w:rFonts w:ascii="Times New Roman" w:eastAsiaTheme="minorHAnsi" w:hAnsi="Times New Roman"/>
          <w:b/>
          <w:sz w:val="24"/>
          <w:szCs w:val="24"/>
        </w:rPr>
        <w:t>Санитарная очистка территории</w:t>
      </w:r>
    </w:p>
    <w:p w:rsidR="00D57C69" w:rsidRDefault="00D57C69" w:rsidP="00D57C69">
      <w:pPr>
        <w:spacing w:after="0" w:line="360" w:lineRule="auto"/>
        <w:ind w:firstLine="709"/>
        <w:jc w:val="both"/>
        <w:rPr>
          <w:rFonts w:ascii="Times New Roman" w:eastAsiaTheme="minorHAnsi" w:hAnsi="Times New Roman"/>
          <w:sz w:val="24"/>
          <w:szCs w:val="24"/>
        </w:rPr>
      </w:pPr>
      <w:r w:rsidRPr="00D57C69">
        <w:rPr>
          <w:rFonts w:ascii="Times New Roman" w:eastAsiaTheme="minorHAnsi" w:hAnsi="Times New Roman"/>
          <w:sz w:val="24"/>
          <w:szCs w:val="24"/>
        </w:rPr>
        <w:t>Санитарная очистка территории - сбор, вывоз и утилизация (обезвреживание) твердых бытовых отходов и крупногабаритного мусора. Крупногабаритный мусор (КГМ) - отходы потребления и хозяйственной деятельности (бытовая техника, мебель, металлолом и др.), утратившие свои потребительские свойства.</w:t>
      </w:r>
    </w:p>
    <w:p w:rsidR="005D68FC" w:rsidRDefault="00D57C69" w:rsidP="00D57C69">
      <w:pPr>
        <w:spacing w:after="0" w:line="360" w:lineRule="auto"/>
        <w:ind w:firstLine="709"/>
        <w:jc w:val="both"/>
        <w:rPr>
          <w:rFonts w:ascii="Times New Roman" w:eastAsiaTheme="minorHAnsi" w:hAnsi="Times New Roman"/>
          <w:sz w:val="24"/>
          <w:szCs w:val="24"/>
        </w:rPr>
      </w:pPr>
      <w:r w:rsidRPr="00D57C69">
        <w:rPr>
          <w:rFonts w:ascii="Times New Roman" w:eastAsiaTheme="minorHAnsi" w:hAnsi="Times New Roman"/>
          <w:sz w:val="24"/>
          <w:szCs w:val="24"/>
        </w:rPr>
        <w:t>В Краснознаменском сельском поселении</w:t>
      </w:r>
      <w:r>
        <w:rPr>
          <w:rFonts w:ascii="Times New Roman" w:eastAsiaTheme="minorHAnsi" w:hAnsi="Times New Roman"/>
          <w:sz w:val="24"/>
          <w:szCs w:val="24"/>
        </w:rPr>
        <w:t xml:space="preserve"> организована позвонковая система сбора отходов и сбор отходов от населения по заявке.</w:t>
      </w:r>
      <w:r w:rsidR="001B475C">
        <w:rPr>
          <w:rFonts w:ascii="Times New Roman" w:eastAsiaTheme="minorHAnsi" w:hAnsi="Times New Roman"/>
          <w:sz w:val="24"/>
          <w:szCs w:val="24"/>
        </w:rPr>
        <w:t xml:space="preserve"> </w:t>
      </w:r>
    </w:p>
    <w:p w:rsidR="00862CA7" w:rsidRDefault="00D57C69" w:rsidP="00D57C69">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4"/>
        </w:rPr>
        <w:t>Размещаются отходы на полигоне ТКО ок</w:t>
      </w:r>
      <w:r>
        <w:rPr>
          <w:rFonts w:ascii="Times New Roman" w:eastAsiaTheme="minorHAnsi" w:hAnsi="Times New Roman"/>
          <w:sz w:val="24"/>
          <w:szCs w:val="28"/>
        </w:rPr>
        <w:t xml:space="preserve">оло д. </w:t>
      </w:r>
      <w:proofErr w:type="spellStart"/>
      <w:r>
        <w:rPr>
          <w:rFonts w:ascii="Times New Roman" w:eastAsiaTheme="minorHAnsi" w:hAnsi="Times New Roman"/>
          <w:sz w:val="24"/>
          <w:szCs w:val="28"/>
        </w:rPr>
        <w:t>Боровское</w:t>
      </w:r>
      <w:proofErr w:type="spellEnd"/>
      <w:r>
        <w:rPr>
          <w:rFonts w:ascii="Times New Roman" w:eastAsiaTheme="minorHAnsi" w:hAnsi="Times New Roman"/>
          <w:sz w:val="24"/>
          <w:szCs w:val="28"/>
        </w:rPr>
        <w:t xml:space="preserve"> МО </w:t>
      </w:r>
      <w:proofErr w:type="spellStart"/>
      <w:r>
        <w:rPr>
          <w:rFonts w:ascii="Times New Roman" w:eastAsiaTheme="minorHAnsi" w:hAnsi="Times New Roman"/>
          <w:sz w:val="24"/>
          <w:szCs w:val="28"/>
        </w:rPr>
        <w:t>Починковский</w:t>
      </w:r>
      <w:proofErr w:type="spellEnd"/>
      <w:r>
        <w:rPr>
          <w:rFonts w:ascii="Times New Roman" w:eastAsiaTheme="minorHAnsi" w:hAnsi="Times New Roman"/>
          <w:sz w:val="24"/>
          <w:szCs w:val="28"/>
        </w:rPr>
        <w:t xml:space="preserve"> район, эксплуатируемом ООО «</w:t>
      </w:r>
      <w:proofErr w:type="spellStart"/>
      <w:r>
        <w:rPr>
          <w:rFonts w:ascii="Times New Roman" w:eastAsiaTheme="minorHAnsi" w:hAnsi="Times New Roman"/>
          <w:sz w:val="24"/>
          <w:szCs w:val="28"/>
        </w:rPr>
        <w:t>Коммунальцик</w:t>
      </w:r>
      <w:proofErr w:type="spellEnd"/>
      <w:r>
        <w:rPr>
          <w:rFonts w:ascii="Times New Roman" w:eastAsiaTheme="minorHAnsi" w:hAnsi="Times New Roman"/>
          <w:sz w:val="24"/>
          <w:szCs w:val="28"/>
        </w:rPr>
        <w:t>». Три организации осуществляют вывоз отходов на полигон ТКО.</w:t>
      </w:r>
    </w:p>
    <w:p w:rsidR="00E4209B" w:rsidRDefault="00E4209B" w:rsidP="00D57C69">
      <w:pPr>
        <w:spacing w:after="0" w:line="360" w:lineRule="auto"/>
        <w:ind w:firstLine="709"/>
        <w:jc w:val="both"/>
        <w:rPr>
          <w:rFonts w:ascii="Times New Roman" w:eastAsiaTheme="minorHAnsi" w:hAnsi="Times New Roman"/>
          <w:b/>
          <w:sz w:val="24"/>
          <w:szCs w:val="28"/>
        </w:rPr>
      </w:pPr>
      <w:r w:rsidRPr="00E4209B">
        <w:rPr>
          <w:rFonts w:ascii="Times New Roman" w:eastAsiaTheme="minorHAnsi" w:hAnsi="Times New Roman"/>
          <w:b/>
          <w:sz w:val="24"/>
          <w:szCs w:val="28"/>
        </w:rPr>
        <w:t xml:space="preserve">Мероприятия по </w:t>
      </w:r>
      <w:proofErr w:type="gramStart"/>
      <w:r w:rsidRPr="00E4209B">
        <w:rPr>
          <w:rFonts w:ascii="Times New Roman" w:eastAsiaTheme="minorHAnsi" w:hAnsi="Times New Roman"/>
          <w:b/>
          <w:sz w:val="24"/>
          <w:szCs w:val="28"/>
        </w:rPr>
        <w:t>санитарно-очистке</w:t>
      </w:r>
      <w:proofErr w:type="gramEnd"/>
      <w:r w:rsidRPr="00E4209B">
        <w:rPr>
          <w:rFonts w:ascii="Times New Roman" w:eastAsiaTheme="minorHAnsi" w:hAnsi="Times New Roman"/>
          <w:b/>
          <w:sz w:val="24"/>
          <w:szCs w:val="28"/>
        </w:rPr>
        <w:t xml:space="preserve"> территории</w:t>
      </w:r>
    </w:p>
    <w:p w:rsidR="00E4209B" w:rsidRPr="00E4209B" w:rsidRDefault="00E4209B" w:rsidP="00E4209B">
      <w:pPr>
        <w:spacing w:after="0" w:line="360" w:lineRule="auto"/>
        <w:ind w:firstLine="709"/>
        <w:jc w:val="both"/>
        <w:rPr>
          <w:rFonts w:ascii="Times New Roman" w:eastAsiaTheme="minorHAnsi" w:hAnsi="Times New Roman"/>
          <w:sz w:val="24"/>
          <w:szCs w:val="28"/>
        </w:rPr>
      </w:pPr>
      <w:r w:rsidRPr="00E4209B">
        <w:rPr>
          <w:rFonts w:ascii="Times New Roman" w:eastAsiaTheme="minorHAnsi" w:hAnsi="Times New Roman"/>
          <w:sz w:val="24"/>
          <w:szCs w:val="28"/>
        </w:rPr>
        <w:t xml:space="preserve">На первую очередь реализации генерального плана </w:t>
      </w:r>
      <w:r>
        <w:rPr>
          <w:rFonts w:ascii="Times New Roman" w:eastAsiaTheme="minorHAnsi" w:hAnsi="Times New Roman"/>
          <w:sz w:val="24"/>
          <w:szCs w:val="28"/>
        </w:rPr>
        <w:t>Краснознаменского</w:t>
      </w:r>
      <w:r w:rsidRPr="00E4209B">
        <w:rPr>
          <w:rFonts w:ascii="Times New Roman" w:eastAsiaTheme="minorHAnsi" w:hAnsi="Times New Roman"/>
          <w:sz w:val="24"/>
          <w:szCs w:val="28"/>
        </w:rPr>
        <w:t xml:space="preserve"> сельского поселения предусмотрено:</w:t>
      </w:r>
    </w:p>
    <w:p w:rsidR="00E4209B" w:rsidRPr="00E4209B" w:rsidRDefault="00E4209B" w:rsidP="00E4209B">
      <w:pPr>
        <w:spacing w:after="0" w:line="360" w:lineRule="auto"/>
        <w:ind w:firstLine="709"/>
        <w:jc w:val="both"/>
        <w:rPr>
          <w:rFonts w:ascii="Times New Roman" w:eastAsiaTheme="minorHAnsi" w:hAnsi="Times New Roman"/>
          <w:sz w:val="24"/>
          <w:szCs w:val="28"/>
        </w:rPr>
      </w:pPr>
      <w:r w:rsidRPr="00E4209B">
        <w:rPr>
          <w:rFonts w:ascii="Times New Roman" w:eastAsiaTheme="minorHAnsi" w:hAnsi="Times New Roman"/>
          <w:sz w:val="24"/>
          <w:szCs w:val="28"/>
        </w:rPr>
        <w:t>- вовлечение всех сельских населенных пунктов в систему санитарной очистки;</w:t>
      </w:r>
    </w:p>
    <w:p w:rsidR="00E4209B" w:rsidRPr="00E4209B" w:rsidRDefault="00E4209B" w:rsidP="00E4209B">
      <w:pPr>
        <w:spacing w:after="0" w:line="360" w:lineRule="auto"/>
        <w:ind w:firstLine="709"/>
        <w:jc w:val="both"/>
        <w:rPr>
          <w:rFonts w:ascii="Times New Roman" w:eastAsiaTheme="minorHAnsi" w:hAnsi="Times New Roman"/>
          <w:sz w:val="24"/>
          <w:szCs w:val="28"/>
        </w:rPr>
      </w:pPr>
      <w:r w:rsidRPr="00E4209B">
        <w:rPr>
          <w:rFonts w:ascii="Times New Roman" w:eastAsiaTheme="minorHAnsi" w:hAnsi="Times New Roman"/>
          <w:sz w:val="24"/>
          <w:szCs w:val="28"/>
        </w:rPr>
        <w:t>- организация сбора и транспортировки ТБО от садоводческих и дачных объединений и вовлечение их в систему санитарной очистки;</w:t>
      </w:r>
    </w:p>
    <w:p w:rsidR="00E4209B" w:rsidRDefault="00E4209B" w:rsidP="00E4209B">
      <w:pPr>
        <w:spacing w:after="0" w:line="360" w:lineRule="auto"/>
        <w:ind w:firstLine="709"/>
        <w:jc w:val="both"/>
        <w:rPr>
          <w:rFonts w:ascii="Times New Roman" w:eastAsiaTheme="minorHAnsi" w:hAnsi="Times New Roman"/>
          <w:sz w:val="24"/>
          <w:szCs w:val="28"/>
        </w:rPr>
      </w:pPr>
      <w:r w:rsidRPr="00E4209B">
        <w:rPr>
          <w:rFonts w:ascii="Times New Roman" w:eastAsiaTheme="minorHAnsi" w:hAnsi="Times New Roman"/>
          <w:sz w:val="24"/>
          <w:szCs w:val="28"/>
        </w:rPr>
        <w:t>- установка мусорных контейнеров под ТБО в населенных пунктах поселения.</w:t>
      </w:r>
    </w:p>
    <w:p w:rsidR="00B547BF" w:rsidRPr="00E4209B" w:rsidRDefault="00B547BF" w:rsidP="00E4209B">
      <w:pPr>
        <w:spacing w:after="0" w:line="360" w:lineRule="auto"/>
        <w:ind w:firstLine="709"/>
        <w:jc w:val="both"/>
        <w:rPr>
          <w:rFonts w:ascii="Times New Roman" w:eastAsiaTheme="minorHAnsi" w:hAnsi="Times New Roman"/>
          <w:sz w:val="24"/>
          <w:szCs w:val="28"/>
        </w:rPr>
      </w:pPr>
    </w:p>
    <w:p w:rsidR="00E4209B" w:rsidRPr="00E4209B" w:rsidRDefault="00E4209B" w:rsidP="00E4209B">
      <w:pPr>
        <w:spacing w:after="0" w:line="360" w:lineRule="auto"/>
        <w:ind w:firstLine="709"/>
        <w:jc w:val="both"/>
        <w:rPr>
          <w:rFonts w:ascii="Times New Roman" w:eastAsiaTheme="minorHAnsi" w:hAnsi="Times New Roman"/>
          <w:sz w:val="24"/>
          <w:szCs w:val="28"/>
        </w:rPr>
      </w:pPr>
      <w:r w:rsidRPr="00E4209B">
        <w:rPr>
          <w:rFonts w:ascii="Times New Roman" w:eastAsiaTheme="minorHAnsi" w:hAnsi="Times New Roman"/>
          <w:sz w:val="24"/>
          <w:szCs w:val="28"/>
        </w:rPr>
        <w:lastRenderedPageBreak/>
        <w:t>На расчетный срок реализации генерального плана предусмотрено:</w:t>
      </w:r>
    </w:p>
    <w:p w:rsidR="00E4209B" w:rsidRPr="00E4209B" w:rsidRDefault="00E4209B" w:rsidP="00E4209B">
      <w:pPr>
        <w:spacing w:after="0" w:line="360" w:lineRule="auto"/>
        <w:ind w:firstLine="709"/>
        <w:jc w:val="both"/>
        <w:rPr>
          <w:rFonts w:ascii="Times New Roman" w:eastAsiaTheme="minorHAnsi" w:hAnsi="Times New Roman"/>
          <w:sz w:val="24"/>
          <w:szCs w:val="28"/>
        </w:rPr>
      </w:pPr>
      <w:r w:rsidRPr="00E4209B">
        <w:rPr>
          <w:rFonts w:ascii="Times New Roman" w:eastAsiaTheme="minorHAnsi" w:hAnsi="Times New Roman"/>
          <w:sz w:val="24"/>
          <w:szCs w:val="28"/>
        </w:rPr>
        <w:t>- организация системы раздельного сбора отходов производства и потребления с целью их использования в качестве сырья; проведение систематических разъяснительных работ с населением по раздельному сбору отходов потребления;</w:t>
      </w:r>
    </w:p>
    <w:p w:rsidR="00E4209B" w:rsidRPr="00E4209B" w:rsidRDefault="00E4209B" w:rsidP="00E4209B">
      <w:pPr>
        <w:spacing w:after="0" w:line="360" w:lineRule="auto"/>
        <w:ind w:firstLine="709"/>
        <w:jc w:val="both"/>
        <w:rPr>
          <w:rFonts w:ascii="Times New Roman" w:eastAsiaTheme="minorHAnsi" w:hAnsi="Times New Roman"/>
          <w:sz w:val="24"/>
          <w:szCs w:val="28"/>
        </w:rPr>
      </w:pPr>
      <w:r w:rsidRPr="00E4209B">
        <w:rPr>
          <w:rFonts w:ascii="Times New Roman" w:eastAsiaTheme="minorHAnsi" w:hAnsi="Times New Roman"/>
          <w:sz w:val="24"/>
          <w:szCs w:val="28"/>
        </w:rPr>
        <w:t>- внедрение комплексной механизации санитарной очистки поселений и повышение ее технического уровня;</w:t>
      </w:r>
    </w:p>
    <w:p w:rsidR="00E4209B" w:rsidRDefault="00E4209B" w:rsidP="009D2FCA">
      <w:pPr>
        <w:spacing w:after="0" w:line="360" w:lineRule="auto"/>
        <w:ind w:firstLine="709"/>
        <w:jc w:val="both"/>
        <w:rPr>
          <w:rFonts w:ascii="Times New Roman" w:eastAsiaTheme="minorHAnsi" w:hAnsi="Times New Roman"/>
          <w:sz w:val="24"/>
          <w:szCs w:val="28"/>
        </w:rPr>
      </w:pPr>
      <w:r w:rsidRPr="00E4209B">
        <w:rPr>
          <w:rFonts w:ascii="Times New Roman" w:eastAsiaTheme="minorHAnsi" w:hAnsi="Times New Roman"/>
          <w:sz w:val="24"/>
          <w:szCs w:val="28"/>
        </w:rPr>
        <w:t xml:space="preserve">- разработка системы жесткого </w:t>
      </w:r>
      <w:proofErr w:type="gramStart"/>
      <w:r w:rsidRPr="00E4209B">
        <w:rPr>
          <w:rFonts w:ascii="Times New Roman" w:eastAsiaTheme="minorHAnsi" w:hAnsi="Times New Roman"/>
          <w:sz w:val="24"/>
          <w:szCs w:val="28"/>
        </w:rPr>
        <w:t>контроля за</w:t>
      </w:r>
      <w:proofErr w:type="gramEnd"/>
      <w:r w:rsidRPr="00E4209B">
        <w:rPr>
          <w:rFonts w:ascii="Times New Roman" w:eastAsiaTheme="minorHAnsi" w:hAnsi="Times New Roman"/>
          <w:sz w:val="24"/>
          <w:szCs w:val="28"/>
        </w:rPr>
        <w:t xml:space="preserve"> несанкционированными свалками и создание условий, исключающих возможность их появления.</w:t>
      </w:r>
    </w:p>
    <w:p w:rsidR="006A5519" w:rsidRDefault="006A5519" w:rsidP="009D2FCA">
      <w:pPr>
        <w:spacing w:after="0" w:line="360" w:lineRule="auto"/>
        <w:ind w:firstLine="709"/>
        <w:jc w:val="both"/>
        <w:rPr>
          <w:rFonts w:ascii="Times New Roman" w:eastAsiaTheme="minorHAnsi" w:hAnsi="Times New Roman"/>
          <w:sz w:val="24"/>
          <w:szCs w:val="28"/>
        </w:rPr>
      </w:pPr>
    </w:p>
    <w:p w:rsidR="009D2FCA" w:rsidRPr="009D2FCA" w:rsidRDefault="009D2FCA" w:rsidP="009D2FCA">
      <w:pPr>
        <w:spacing w:after="0" w:line="360" w:lineRule="auto"/>
        <w:ind w:firstLine="709"/>
        <w:jc w:val="both"/>
        <w:rPr>
          <w:rFonts w:ascii="Times New Roman" w:eastAsiaTheme="minorHAnsi" w:hAnsi="Times New Roman"/>
          <w:b/>
          <w:sz w:val="24"/>
          <w:szCs w:val="28"/>
        </w:rPr>
      </w:pPr>
      <w:r w:rsidRPr="009D2FCA">
        <w:rPr>
          <w:rFonts w:ascii="Times New Roman" w:eastAsiaTheme="minorHAnsi" w:hAnsi="Times New Roman"/>
          <w:b/>
          <w:sz w:val="24"/>
          <w:szCs w:val="28"/>
        </w:rPr>
        <w:t xml:space="preserve">Мероприятия по охране </w:t>
      </w:r>
      <w:r>
        <w:rPr>
          <w:rFonts w:ascii="Times New Roman" w:eastAsiaTheme="minorHAnsi" w:hAnsi="Times New Roman"/>
          <w:b/>
          <w:sz w:val="24"/>
          <w:szCs w:val="28"/>
        </w:rPr>
        <w:t>атмосферного воздуха</w:t>
      </w:r>
    </w:p>
    <w:p w:rsidR="009D2FCA" w:rsidRDefault="009D2FCA" w:rsidP="009D2FCA">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Разработка проектов санитарно-защитных зон промышленных, коммунально-складских и сельскохозяйственных предприятий;</w:t>
      </w:r>
    </w:p>
    <w:p w:rsidR="009D2FCA" w:rsidRDefault="009D2FCA" w:rsidP="009D2FCA">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Создание системы мониторинг</w:t>
      </w:r>
      <w:r w:rsidR="0013692E">
        <w:rPr>
          <w:rFonts w:ascii="Times New Roman" w:eastAsiaTheme="minorHAnsi" w:hAnsi="Times New Roman"/>
          <w:sz w:val="24"/>
          <w:szCs w:val="28"/>
        </w:rPr>
        <w:t>а выбросов загрязняющих веществ</w:t>
      </w:r>
    </w:p>
    <w:p w:rsidR="00111C79" w:rsidRDefault="0013692E" w:rsidP="00111C79">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xml:space="preserve">- </w:t>
      </w:r>
      <w:r w:rsidRPr="0013692E">
        <w:rPr>
          <w:rFonts w:ascii="Times New Roman" w:eastAsiaTheme="minorHAnsi" w:hAnsi="Times New Roman"/>
          <w:sz w:val="24"/>
          <w:szCs w:val="28"/>
        </w:rPr>
        <w:t>Для осуществления и планирования мероприятий по охране атмосферного воздуха, разработки предельно допустимых воздействий и других целей производится государственный учет объектов, оказывающих вредное воздействие на атмосферный воздух, видов и количества вредных веществ, выбрасываемых в атмосферу</w:t>
      </w:r>
      <w:r w:rsidR="00111C79">
        <w:rPr>
          <w:rFonts w:ascii="Times New Roman" w:eastAsiaTheme="minorHAnsi" w:hAnsi="Times New Roman"/>
          <w:sz w:val="24"/>
          <w:szCs w:val="28"/>
        </w:rPr>
        <w:t xml:space="preserve">. </w:t>
      </w:r>
    </w:p>
    <w:p w:rsidR="00F651E5" w:rsidRDefault="00F651E5" w:rsidP="00111C79">
      <w:pPr>
        <w:spacing w:after="0" w:line="360" w:lineRule="auto"/>
        <w:ind w:firstLine="709"/>
        <w:jc w:val="both"/>
        <w:rPr>
          <w:rFonts w:ascii="Times New Roman" w:eastAsiaTheme="minorHAnsi" w:hAnsi="Times New Roman"/>
          <w:sz w:val="24"/>
          <w:szCs w:val="28"/>
        </w:rPr>
      </w:pPr>
      <w:r w:rsidRPr="00F651E5">
        <w:rPr>
          <w:rFonts w:ascii="Times New Roman" w:eastAsiaTheme="minorHAnsi" w:hAnsi="Times New Roman"/>
          <w:sz w:val="24"/>
          <w:szCs w:val="28"/>
        </w:rPr>
        <w:t>Необходимо разработать технические, организационные и планировочные мероприятия по обеспечению сокращения совокупной зоны сверхнормативных воздействий.</w:t>
      </w:r>
      <w:r>
        <w:rPr>
          <w:rFonts w:ascii="Times New Roman" w:eastAsiaTheme="minorHAnsi" w:hAnsi="Times New Roman"/>
          <w:sz w:val="24"/>
          <w:szCs w:val="28"/>
        </w:rPr>
        <w:t xml:space="preserve"> </w:t>
      </w:r>
    </w:p>
    <w:p w:rsidR="0013692E" w:rsidRDefault="0013692E" w:rsidP="009D2FCA">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Генеральным планом предлагается проведение мероприятий по снижению санитарно-защитной зоны объектов капитального строительства се</w:t>
      </w:r>
      <w:r w:rsidR="00B472B4">
        <w:rPr>
          <w:rFonts w:ascii="Times New Roman" w:eastAsiaTheme="minorHAnsi" w:hAnsi="Times New Roman"/>
          <w:sz w:val="24"/>
          <w:szCs w:val="28"/>
        </w:rPr>
        <w:t>льскохозяйственного</w:t>
      </w:r>
      <w:r>
        <w:rPr>
          <w:rFonts w:ascii="Times New Roman" w:eastAsiaTheme="minorHAnsi" w:hAnsi="Times New Roman"/>
          <w:sz w:val="24"/>
          <w:szCs w:val="28"/>
        </w:rPr>
        <w:t xml:space="preserve"> назначения.</w:t>
      </w:r>
    </w:p>
    <w:p w:rsidR="00111C79" w:rsidRDefault="00B472B4" w:rsidP="009D2FCA">
      <w:pPr>
        <w:spacing w:after="0" w:line="360" w:lineRule="auto"/>
        <w:ind w:firstLine="709"/>
        <w:jc w:val="both"/>
        <w:rPr>
          <w:rFonts w:ascii="Times New Roman" w:eastAsiaTheme="minorHAnsi" w:hAnsi="Times New Roman"/>
          <w:sz w:val="24"/>
          <w:szCs w:val="28"/>
        </w:rPr>
      </w:pPr>
      <w:r w:rsidRPr="00B472B4">
        <w:rPr>
          <w:rFonts w:ascii="Times New Roman" w:eastAsiaTheme="minorHAnsi" w:hAnsi="Times New Roman"/>
          <w:sz w:val="24"/>
          <w:szCs w:val="28"/>
        </w:rPr>
        <w:t>При проектировании животноводческих предприятий предусматривают деление их территории на функциональные зоны и максимальную целесообразность блокировки зданий и сооружений основных производственных, подсобных и вспомогательного назначения для увеличения компактности застройки, сокращения протяженности всех коммуникаций и площадки ограждений зданий и сооружений.</w:t>
      </w:r>
      <w:r>
        <w:rPr>
          <w:rFonts w:ascii="Times New Roman" w:eastAsiaTheme="minorHAnsi" w:hAnsi="Times New Roman"/>
          <w:sz w:val="24"/>
          <w:szCs w:val="28"/>
        </w:rPr>
        <w:t xml:space="preserve"> </w:t>
      </w:r>
    </w:p>
    <w:p w:rsidR="00B472B4" w:rsidRDefault="00B472B4" w:rsidP="009D2FCA">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xml:space="preserve">Для действующих объектов, являющихся </w:t>
      </w:r>
      <w:r w:rsidR="00692FDC">
        <w:rPr>
          <w:rFonts w:ascii="Times New Roman" w:eastAsiaTheme="minorHAnsi" w:hAnsi="Times New Roman"/>
          <w:sz w:val="24"/>
          <w:szCs w:val="28"/>
        </w:rPr>
        <w:t>источниками загрязнения, необходимо проведение реконструкции или перепрофилирование произво</w:t>
      </w:r>
      <w:proofErr w:type="gramStart"/>
      <w:r w:rsidR="00692FDC">
        <w:rPr>
          <w:rFonts w:ascii="Times New Roman" w:eastAsiaTheme="minorHAnsi" w:hAnsi="Times New Roman"/>
          <w:sz w:val="24"/>
          <w:szCs w:val="28"/>
        </w:rPr>
        <w:t>дств пр</w:t>
      </w:r>
      <w:proofErr w:type="gramEnd"/>
      <w:r w:rsidR="00692FDC">
        <w:rPr>
          <w:rFonts w:ascii="Times New Roman" w:eastAsiaTheme="minorHAnsi" w:hAnsi="Times New Roman"/>
          <w:sz w:val="24"/>
          <w:szCs w:val="28"/>
        </w:rPr>
        <w:t>и условии снижения всех видов воздействия на среду обитания до предельно допустимой концентрации (ПДК).</w:t>
      </w:r>
      <w:r w:rsidR="00F651E5">
        <w:rPr>
          <w:rFonts w:ascii="Times New Roman" w:eastAsiaTheme="minorHAnsi" w:hAnsi="Times New Roman"/>
          <w:sz w:val="24"/>
          <w:szCs w:val="28"/>
        </w:rPr>
        <w:t xml:space="preserve"> </w:t>
      </w:r>
    </w:p>
    <w:p w:rsidR="0013692E" w:rsidRDefault="00F222E5" w:rsidP="009D2FCA">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t xml:space="preserve">Необходимо создание защитного озеленения на территории сельскохозяйственных предприятий. </w:t>
      </w:r>
    </w:p>
    <w:p w:rsidR="007F64A3" w:rsidRDefault="007F64A3" w:rsidP="009D2FCA">
      <w:pPr>
        <w:spacing w:after="0" w:line="360" w:lineRule="auto"/>
        <w:ind w:firstLine="709"/>
        <w:jc w:val="both"/>
        <w:rPr>
          <w:rFonts w:ascii="Times New Roman" w:eastAsiaTheme="minorHAnsi" w:hAnsi="Times New Roman"/>
          <w:sz w:val="24"/>
          <w:szCs w:val="28"/>
        </w:rPr>
      </w:pPr>
      <w:r>
        <w:rPr>
          <w:rFonts w:ascii="Times New Roman" w:eastAsiaTheme="minorHAnsi" w:hAnsi="Times New Roman"/>
          <w:sz w:val="24"/>
          <w:szCs w:val="28"/>
        </w:rPr>
        <w:lastRenderedPageBreak/>
        <w:t xml:space="preserve">Проект сокращения СЗЗ подразумевает подготовку обоснования нового размера СЗЗ и предоставление документации, </w:t>
      </w:r>
      <w:proofErr w:type="gramStart"/>
      <w:r>
        <w:rPr>
          <w:rFonts w:ascii="Times New Roman" w:eastAsiaTheme="minorHAnsi" w:hAnsi="Times New Roman"/>
          <w:sz w:val="24"/>
          <w:szCs w:val="28"/>
        </w:rPr>
        <w:t>подтверждающих</w:t>
      </w:r>
      <w:proofErr w:type="gramEnd"/>
      <w:r>
        <w:rPr>
          <w:rFonts w:ascii="Times New Roman" w:eastAsiaTheme="minorHAnsi" w:hAnsi="Times New Roman"/>
          <w:sz w:val="24"/>
          <w:szCs w:val="28"/>
        </w:rPr>
        <w:t xml:space="preserve"> снижение опасности производства для населен</w:t>
      </w:r>
      <w:r w:rsidR="00ED2F48">
        <w:rPr>
          <w:rFonts w:ascii="Times New Roman" w:eastAsiaTheme="minorHAnsi" w:hAnsi="Times New Roman"/>
          <w:sz w:val="24"/>
          <w:szCs w:val="28"/>
        </w:rPr>
        <w:t xml:space="preserve">ия. </w:t>
      </w:r>
    </w:p>
    <w:p w:rsidR="007F64A3" w:rsidRDefault="007F64A3" w:rsidP="009D2FCA">
      <w:pPr>
        <w:spacing w:after="0" w:line="360" w:lineRule="auto"/>
        <w:ind w:firstLine="709"/>
        <w:jc w:val="both"/>
        <w:rPr>
          <w:rFonts w:ascii="Times New Roman" w:eastAsiaTheme="minorHAnsi" w:hAnsi="Times New Roman"/>
          <w:sz w:val="24"/>
          <w:szCs w:val="28"/>
        </w:rPr>
      </w:pPr>
    </w:p>
    <w:p w:rsidR="00D57C69" w:rsidRDefault="00D57C69" w:rsidP="00D57C69">
      <w:pPr>
        <w:spacing w:after="0" w:line="360" w:lineRule="auto"/>
        <w:ind w:firstLine="709"/>
        <w:jc w:val="both"/>
        <w:rPr>
          <w:rFonts w:ascii="Times New Roman" w:eastAsiaTheme="minorHAnsi" w:hAnsi="Times New Roman"/>
          <w:sz w:val="24"/>
          <w:szCs w:val="24"/>
        </w:rPr>
      </w:pPr>
    </w:p>
    <w:p w:rsidR="00175FDA" w:rsidRPr="006554EA" w:rsidRDefault="006554EA" w:rsidP="00175FDA">
      <w:pPr>
        <w:pStyle w:val="2"/>
        <w:jc w:val="center"/>
        <w:rPr>
          <w:rFonts w:ascii="Times New Roman" w:eastAsiaTheme="minorHAnsi" w:hAnsi="Times New Roman"/>
          <w:b w:val="0"/>
          <w:color w:val="auto"/>
          <w:sz w:val="28"/>
          <w:szCs w:val="28"/>
        </w:rPr>
      </w:pPr>
      <w:bookmarkStart w:id="57" w:name="_Toc476649052"/>
      <w:r>
        <w:rPr>
          <w:rFonts w:ascii="Times New Roman" w:eastAsiaTheme="minorHAnsi" w:hAnsi="Times New Roman"/>
          <w:b w:val="0"/>
          <w:color w:val="auto"/>
          <w:sz w:val="28"/>
          <w:szCs w:val="28"/>
        </w:rPr>
        <w:t xml:space="preserve">4. </w:t>
      </w:r>
      <w:r w:rsidR="00175FDA" w:rsidRPr="006554EA">
        <w:rPr>
          <w:rFonts w:ascii="Times New Roman" w:eastAsiaTheme="minorHAnsi" w:hAnsi="Times New Roman"/>
          <w:b w:val="0"/>
          <w:color w:val="auto"/>
          <w:sz w:val="28"/>
          <w:szCs w:val="28"/>
        </w:rPr>
        <w:t>ИСТОРИКО-КУЛЬТУРНЫЕ ПЛАНИРОВОЧНЫЕ ОГРАНИЧЕНИЯ, ДЕЙСТВУЮЩИЕ НА ТЕРРИТОРИИ КРАСНОЗНАМЕНСКОГО СЕЛЬСКОГО ПОСЕЛЕНИЯ</w:t>
      </w:r>
      <w:bookmarkEnd w:id="57"/>
    </w:p>
    <w:p w:rsidR="00175FDA" w:rsidRPr="00175FDA" w:rsidRDefault="00175FDA" w:rsidP="00175FDA">
      <w:pPr>
        <w:spacing w:after="0" w:line="360" w:lineRule="auto"/>
        <w:ind w:firstLine="709"/>
        <w:jc w:val="center"/>
        <w:rPr>
          <w:rFonts w:ascii="Times New Roman" w:eastAsiaTheme="minorHAnsi" w:hAnsi="Times New Roman"/>
          <w:b/>
          <w:sz w:val="24"/>
          <w:szCs w:val="24"/>
        </w:rPr>
      </w:pPr>
      <w:r w:rsidRPr="00175FDA">
        <w:rPr>
          <w:rFonts w:ascii="Times New Roman" w:eastAsiaTheme="minorHAnsi" w:hAnsi="Times New Roman"/>
          <w:b/>
          <w:sz w:val="24"/>
          <w:szCs w:val="24"/>
        </w:rPr>
        <w:t>Нормативно-правовое обеспечение</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Российской Федерации, Гражданского кодекса Российской Федерации, Основ законодательства Российской Федерации о культуре.</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Федеральный закон  “Об объектах культурного наследия (памятниках истории и культуры) народов Российской Федерации» является основным нормативно-правовым документом, который:</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w:t>
      </w:r>
      <w:r w:rsidRPr="00175FDA">
        <w:rPr>
          <w:rFonts w:ascii="Times New Roman" w:eastAsiaTheme="minorHAnsi" w:hAnsi="Times New Roman"/>
          <w:sz w:val="24"/>
          <w:szCs w:val="24"/>
        </w:rPr>
        <w:tab/>
        <w:t>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w:t>
      </w:r>
      <w:r w:rsidRPr="00175FDA">
        <w:rPr>
          <w:rFonts w:ascii="Times New Roman" w:eastAsiaTheme="minorHAnsi" w:hAnsi="Times New Roman"/>
          <w:sz w:val="24"/>
          <w:szCs w:val="24"/>
        </w:rPr>
        <w:tab/>
        <w:t>реализует конституционные права каждого на доступ к культурным ценностям;</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w:t>
      </w:r>
      <w:r w:rsidRPr="00175FDA">
        <w:rPr>
          <w:rFonts w:ascii="Times New Roman" w:eastAsiaTheme="minorHAnsi" w:hAnsi="Times New Roman"/>
          <w:sz w:val="24"/>
          <w:szCs w:val="24"/>
        </w:rPr>
        <w:tab/>
        <w:t>обеспечивает реализацию конституционной обязанности каждого заботиться о сохранении исторического и культурного наследия, беречь памятники истории и культуры.</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 xml:space="preserve">Реализация целей и задач Федерального закона «Об объектах культурного наследия (памятниках истории и культуры) народов Российской Федерации» возможна только посредством формирования механизмов регулирования градостроительной деятельности, направленной на сохранение исторической среды города. </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Регулирование градостроительной деятельности согласно Градостроительному Кодексу Российской Федерации осуществляется посредством:</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w:t>
      </w:r>
      <w:r w:rsidRPr="00175FDA">
        <w:rPr>
          <w:rFonts w:ascii="Times New Roman" w:eastAsiaTheme="minorHAnsi" w:hAnsi="Times New Roman"/>
          <w:sz w:val="24"/>
          <w:szCs w:val="24"/>
        </w:rPr>
        <w:tab/>
        <w:t xml:space="preserve">разработки градостроительной документации: проектной, нормативно-технической, </w:t>
      </w:r>
      <w:proofErr w:type="spellStart"/>
      <w:r w:rsidRPr="00175FDA">
        <w:rPr>
          <w:rFonts w:ascii="Times New Roman" w:eastAsiaTheme="minorHAnsi" w:hAnsi="Times New Roman"/>
          <w:sz w:val="24"/>
          <w:szCs w:val="24"/>
        </w:rPr>
        <w:t>регламентно</w:t>
      </w:r>
      <w:proofErr w:type="spellEnd"/>
      <w:r w:rsidRPr="00175FDA">
        <w:rPr>
          <w:rFonts w:ascii="Times New Roman" w:eastAsiaTheme="minorHAnsi" w:hAnsi="Times New Roman"/>
          <w:sz w:val="24"/>
          <w:szCs w:val="24"/>
        </w:rPr>
        <w:t xml:space="preserve"> - распорядительной, нормативно-правовой и кадастровой;</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w:t>
      </w:r>
      <w:r w:rsidRPr="00175FDA">
        <w:rPr>
          <w:rFonts w:ascii="Times New Roman" w:eastAsiaTheme="minorHAnsi" w:hAnsi="Times New Roman"/>
          <w:sz w:val="24"/>
          <w:szCs w:val="24"/>
        </w:rPr>
        <w:tab/>
      </w:r>
      <w:proofErr w:type="gramStart"/>
      <w:r w:rsidRPr="00175FDA">
        <w:rPr>
          <w:rFonts w:ascii="Times New Roman" w:eastAsiaTheme="minorHAnsi" w:hAnsi="Times New Roman"/>
          <w:sz w:val="24"/>
          <w:szCs w:val="24"/>
        </w:rPr>
        <w:t>контроля за</w:t>
      </w:r>
      <w:proofErr w:type="gramEnd"/>
      <w:r w:rsidRPr="00175FDA">
        <w:rPr>
          <w:rFonts w:ascii="Times New Roman" w:eastAsiaTheme="minorHAnsi" w:hAnsi="Times New Roman"/>
          <w:sz w:val="24"/>
          <w:szCs w:val="24"/>
        </w:rPr>
        <w:t xml:space="preserve"> реализацией градостроительной документации и происходящими изменениями территориально-имущественного комплекса;</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lastRenderedPageBreak/>
        <w:t>•</w:t>
      </w:r>
      <w:r w:rsidRPr="00175FDA">
        <w:rPr>
          <w:rFonts w:ascii="Times New Roman" w:eastAsiaTheme="minorHAnsi" w:hAnsi="Times New Roman"/>
          <w:sz w:val="24"/>
          <w:szCs w:val="24"/>
        </w:rPr>
        <w:tab/>
        <w:t>проведения научно-исследовательской деятельности.</w:t>
      </w:r>
    </w:p>
    <w:p w:rsidR="00175FDA" w:rsidRPr="00175FDA" w:rsidRDefault="00175FDA" w:rsidP="00175FDA">
      <w:pPr>
        <w:spacing w:after="0" w:line="360" w:lineRule="auto"/>
        <w:ind w:firstLine="709"/>
        <w:jc w:val="center"/>
        <w:rPr>
          <w:rFonts w:ascii="Times New Roman" w:eastAsiaTheme="minorHAnsi" w:hAnsi="Times New Roman"/>
          <w:b/>
          <w:sz w:val="24"/>
          <w:szCs w:val="24"/>
        </w:rPr>
      </w:pPr>
      <w:r w:rsidRPr="00175FDA">
        <w:rPr>
          <w:rFonts w:ascii="Times New Roman" w:eastAsiaTheme="minorHAnsi" w:hAnsi="Times New Roman"/>
          <w:b/>
          <w:sz w:val="24"/>
          <w:szCs w:val="24"/>
        </w:rPr>
        <w:t>Историко-культурные планировочные ограничения. Основные понятия</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Планировочные ограничения по условиям охраны объектов культурного наследия  назначаются с целью:</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w:t>
      </w:r>
      <w:r w:rsidRPr="00175FDA">
        <w:rPr>
          <w:rFonts w:ascii="Times New Roman" w:eastAsiaTheme="minorHAnsi" w:hAnsi="Times New Roman"/>
          <w:sz w:val="24"/>
          <w:szCs w:val="24"/>
        </w:rPr>
        <w:tab/>
        <w:t xml:space="preserve"> сохранения недвижимых памятников истории и культуры;</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w:t>
      </w:r>
      <w:r w:rsidRPr="00175FDA">
        <w:rPr>
          <w:rFonts w:ascii="Times New Roman" w:eastAsiaTheme="minorHAnsi" w:hAnsi="Times New Roman"/>
          <w:sz w:val="24"/>
          <w:szCs w:val="24"/>
        </w:rPr>
        <w:tab/>
        <w:t>обеспечения их рационального использования;</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w:t>
      </w:r>
      <w:r w:rsidRPr="00175FDA">
        <w:rPr>
          <w:rFonts w:ascii="Times New Roman" w:eastAsiaTheme="minorHAnsi" w:hAnsi="Times New Roman"/>
          <w:sz w:val="24"/>
          <w:szCs w:val="24"/>
        </w:rPr>
        <w:tab/>
        <w:t xml:space="preserve"> органичного включения недвижимых памятников в современную среду города;</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w:t>
      </w:r>
      <w:r w:rsidRPr="00175FDA">
        <w:rPr>
          <w:rFonts w:ascii="Times New Roman" w:eastAsiaTheme="minorHAnsi" w:hAnsi="Times New Roman"/>
          <w:sz w:val="24"/>
          <w:szCs w:val="24"/>
        </w:rPr>
        <w:tab/>
        <w:t>максимальной реализации их градоформирующего потенциала;</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w:t>
      </w:r>
      <w:r w:rsidRPr="00175FDA">
        <w:rPr>
          <w:rFonts w:ascii="Times New Roman" w:eastAsiaTheme="minorHAnsi" w:hAnsi="Times New Roman"/>
          <w:sz w:val="24"/>
          <w:szCs w:val="24"/>
        </w:rPr>
        <w:tab/>
        <w:t xml:space="preserve"> сохранения </w:t>
      </w:r>
      <w:proofErr w:type="spellStart"/>
      <w:r w:rsidRPr="00175FDA">
        <w:rPr>
          <w:rFonts w:ascii="Times New Roman" w:eastAsiaTheme="minorHAnsi" w:hAnsi="Times New Roman"/>
          <w:sz w:val="24"/>
          <w:szCs w:val="24"/>
        </w:rPr>
        <w:t>градостроительно</w:t>
      </w:r>
      <w:proofErr w:type="spellEnd"/>
      <w:r w:rsidRPr="00175FDA">
        <w:rPr>
          <w:rFonts w:ascii="Times New Roman" w:eastAsiaTheme="minorHAnsi" w:hAnsi="Times New Roman"/>
          <w:sz w:val="24"/>
          <w:szCs w:val="24"/>
        </w:rPr>
        <w:t>-композиционного и историко-культурного своеобразия города.</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В качестве планировочных ограничений выступают:</w:t>
      </w:r>
    </w:p>
    <w:p w:rsidR="00175FDA" w:rsidRPr="00175FDA" w:rsidRDefault="00175FDA" w:rsidP="00175FDA">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Pr="00175FDA">
        <w:rPr>
          <w:rFonts w:ascii="Times New Roman" w:eastAsiaTheme="minorHAnsi" w:hAnsi="Times New Roman"/>
          <w:sz w:val="24"/>
          <w:szCs w:val="24"/>
        </w:rPr>
        <w:tab/>
        <w:t xml:space="preserve"> объекты охраны историко-культурного наследия;</w:t>
      </w:r>
    </w:p>
    <w:p w:rsidR="00175FDA" w:rsidRPr="00175FDA" w:rsidRDefault="00175FDA" w:rsidP="00175FDA">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Pr="00175FDA">
        <w:rPr>
          <w:rFonts w:ascii="Times New Roman" w:eastAsiaTheme="minorHAnsi" w:hAnsi="Times New Roman"/>
          <w:sz w:val="24"/>
          <w:szCs w:val="24"/>
        </w:rPr>
        <w:tab/>
        <w:t>предметы охраны исторического поселения;</w:t>
      </w:r>
    </w:p>
    <w:p w:rsidR="00175FDA" w:rsidRPr="00175FDA" w:rsidRDefault="00175FDA" w:rsidP="00175FDA">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Pr="00175FDA">
        <w:rPr>
          <w:rFonts w:ascii="Times New Roman" w:eastAsiaTheme="minorHAnsi" w:hAnsi="Times New Roman"/>
          <w:sz w:val="24"/>
          <w:szCs w:val="24"/>
        </w:rPr>
        <w:tab/>
        <w:t>регламенты и режимы использования земель зон охраны, территорий объектов культурного наследия, ограничивающие строительную, хозяйственную и иную деятельность на этой территории и определяющие требования к реконструкции сущ</w:t>
      </w:r>
      <w:r>
        <w:rPr>
          <w:rFonts w:ascii="Times New Roman" w:eastAsiaTheme="minorHAnsi" w:hAnsi="Times New Roman"/>
          <w:sz w:val="24"/>
          <w:szCs w:val="24"/>
        </w:rPr>
        <w:t>ествующих зданий и сооружений.</w:t>
      </w:r>
      <w:r>
        <w:rPr>
          <w:rFonts w:ascii="Times New Roman" w:eastAsiaTheme="minorHAnsi" w:hAnsi="Times New Roman"/>
          <w:sz w:val="24"/>
          <w:szCs w:val="24"/>
        </w:rPr>
        <w:tab/>
      </w:r>
    </w:p>
    <w:p w:rsidR="00175FDA" w:rsidRPr="00175FDA" w:rsidRDefault="00175FDA" w:rsidP="00175FDA">
      <w:pPr>
        <w:spacing w:after="0" w:line="360" w:lineRule="auto"/>
        <w:ind w:firstLine="709"/>
        <w:jc w:val="both"/>
        <w:rPr>
          <w:rFonts w:ascii="Times New Roman" w:eastAsiaTheme="minorHAnsi" w:hAnsi="Times New Roman"/>
          <w:sz w:val="24"/>
          <w:szCs w:val="24"/>
        </w:rPr>
      </w:pPr>
    </w:p>
    <w:p w:rsidR="00175FDA" w:rsidRPr="00175FDA" w:rsidRDefault="00175FDA" w:rsidP="00175FDA">
      <w:pPr>
        <w:spacing w:after="0" w:line="360" w:lineRule="auto"/>
        <w:ind w:firstLine="709"/>
        <w:jc w:val="center"/>
        <w:rPr>
          <w:rFonts w:ascii="Times New Roman" w:eastAsiaTheme="minorHAnsi" w:hAnsi="Times New Roman"/>
          <w:b/>
          <w:sz w:val="24"/>
          <w:szCs w:val="24"/>
        </w:rPr>
      </w:pPr>
      <w:r w:rsidRPr="00175FDA">
        <w:rPr>
          <w:rFonts w:ascii="Times New Roman" w:eastAsiaTheme="minorHAnsi" w:hAnsi="Times New Roman"/>
          <w:b/>
          <w:sz w:val="24"/>
          <w:szCs w:val="24"/>
        </w:rPr>
        <w:t>Объекты историко-культурного наследия, подлежащие государственной охране</w:t>
      </w:r>
    </w:p>
    <w:p w:rsidR="00175FDA" w:rsidRPr="00175FDA" w:rsidRDefault="00175FDA" w:rsidP="00175FDA">
      <w:pPr>
        <w:spacing w:after="0" w:line="360" w:lineRule="auto"/>
        <w:ind w:firstLine="709"/>
        <w:jc w:val="both"/>
        <w:rPr>
          <w:rFonts w:ascii="Times New Roman" w:eastAsiaTheme="minorHAnsi" w:hAnsi="Times New Roman"/>
          <w:sz w:val="24"/>
          <w:szCs w:val="24"/>
        </w:rPr>
      </w:pPr>
      <w:proofErr w:type="gramStart"/>
      <w:r w:rsidRPr="00175FDA">
        <w:rPr>
          <w:rFonts w:ascii="Times New Roman" w:eastAsiaTheme="minorHAnsi" w:hAnsi="Times New Roman"/>
          <w:sz w:val="24"/>
          <w:szCs w:val="24"/>
        </w:rPr>
        <w:t>К объектам культурного наследия (памятникам истории и культуры), согласно ФЗ «Об объектах культурного наследия (памятниках истории и культуры) народов РФ»,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w:t>
      </w:r>
      <w:proofErr w:type="gramEnd"/>
      <w:r w:rsidRPr="00175FDA">
        <w:rPr>
          <w:rFonts w:ascii="Times New Roman" w:eastAsiaTheme="minorHAnsi" w:hAnsi="Times New Roman"/>
          <w:sz w:val="24"/>
          <w:szCs w:val="24"/>
        </w:rPr>
        <w:t>,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75FDA" w:rsidRP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Объекты культурного наследия в соответствии с настоящим Федеральным законом подразделяются на следующие виды:</w:t>
      </w:r>
    </w:p>
    <w:p w:rsidR="00175FDA" w:rsidRPr="00175FDA" w:rsidRDefault="00175FDA" w:rsidP="00175FDA">
      <w:pPr>
        <w:spacing w:after="0" w:line="360" w:lineRule="auto"/>
        <w:ind w:firstLine="709"/>
        <w:jc w:val="both"/>
        <w:rPr>
          <w:rFonts w:ascii="Times New Roman" w:eastAsiaTheme="minorHAnsi" w:hAnsi="Times New Roman"/>
          <w:sz w:val="24"/>
          <w:szCs w:val="24"/>
        </w:rPr>
      </w:pPr>
      <w:proofErr w:type="gramStart"/>
      <w:r w:rsidRPr="00175FDA">
        <w:rPr>
          <w:rFonts w:ascii="Times New Roman" w:eastAsiaTheme="minorHAnsi" w:hAnsi="Times New Roman"/>
          <w:sz w:val="24"/>
          <w:szCs w:val="24"/>
        </w:rP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законом от 30 ноября 2010 года N 327-ФЗ "О </w:t>
      </w:r>
      <w:r w:rsidRPr="00175FDA">
        <w:rPr>
          <w:rFonts w:ascii="Times New Roman" w:eastAsiaTheme="minorHAnsi" w:hAnsi="Times New Roman"/>
          <w:sz w:val="24"/>
          <w:szCs w:val="24"/>
        </w:rPr>
        <w:lastRenderedPageBreak/>
        <w:t>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w:t>
      </w:r>
      <w:proofErr w:type="gramEnd"/>
      <w:r w:rsidRPr="00175FDA">
        <w:rPr>
          <w:rFonts w:ascii="Times New Roman" w:eastAsiaTheme="minorHAnsi" w:hAnsi="Times New Roman"/>
          <w:sz w:val="24"/>
          <w:szCs w:val="24"/>
        </w:rPr>
        <w:t xml:space="preserve"> произведения монументального искусства; объекты науки и техники, включая военные; объекты археологического наследия;</w:t>
      </w:r>
    </w:p>
    <w:p w:rsidR="00175FDA" w:rsidRPr="00175FDA" w:rsidRDefault="00175FDA" w:rsidP="00175FDA">
      <w:pPr>
        <w:spacing w:after="0" w:line="360" w:lineRule="auto"/>
        <w:ind w:firstLine="709"/>
        <w:jc w:val="both"/>
        <w:rPr>
          <w:rFonts w:ascii="Times New Roman" w:eastAsiaTheme="minorHAnsi" w:hAnsi="Times New Roman"/>
          <w:sz w:val="24"/>
          <w:szCs w:val="24"/>
        </w:rPr>
      </w:pPr>
      <w:proofErr w:type="gramStart"/>
      <w:r w:rsidRPr="00175FDA">
        <w:rPr>
          <w:rFonts w:ascii="Times New Roman" w:eastAsiaTheme="minorHAnsi" w:hAnsi="Times New Roman"/>
          <w:sz w:val="24"/>
          <w:szCs w:val="24"/>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175FDA">
        <w:rPr>
          <w:rFonts w:ascii="Times New Roman" w:eastAsiaTheme="minorHAnsi" w:hAnsi="Times New Roman"/>
          <w:sz w:val="24"/>
          <w:szCs w:val="24"/>
        </w:rPr>
        <w:t xml:space="preserve"> объекты археологического наследия;</w:t>
      </w:r>
    </w:p>
    <w:p w:rsidR="00175FDA" w:rsidRPr="00175FDA" w:rsidRDefault="00175FDA" w:rsidP="00175FDA">
      <w:pPr>
        <w:spacing w:after="0" w:line="360" w:lineRule="auto"/>
        <w:ind w:firstLine="709"/>
        <w:jc w:val="both"/>
        <w:rPr>
          <w:rFonts w:ascii="Times New Roman" w:eastAsiaTheme="minorHAnsi" w:hAnsi="Times New Roman"/>
          <w:sz w:val="24"/>
          <w:szCs w:val="24"/>
        </w:rPr>
      </w:pPr>
      <w:proofErr w:type="gramStart"/>
      <w:r w:rsidRPr="00175FDA">
        <w:rPr>
          <w:rFonts w:ascii="Times New Roman" w:eastAsiaTheme="minorHAnsi" w:hAnsi="Times New Roman"/>
          <w:sz w:val="24"/>
          <w:szCs w:val="24"/>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175FDA">
        <w:rPr>
          <w:rFonts w:ascii="Times New Roman" w:eastAsiaTheme="minorHAnsi" w:hAnsi="Times New Roman"/>
          <w:sz w:val="24"/>
          <w:szCs w:val="24"/>
        </w:rPr>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175FDA" w:rsidRDefault="00175FDA" w:rsidP="00175FDA">
      <w:pPr>
        <w:spacing w:after="0" w:line="360" w:lineRule="auto"/>
        <w:ind w:firstLine="709"/>
        <w:jc w:val="both"/>
        <w:rPr>
          <w:rFonts w:ascii="Times New Roman" w:eastAsiaTheme="minorHAnsi" w:hAnsi="Times New Roman"/>
          <w:sz w:val="24"/>
          <w:szCs w:val="24"/>
        </w:rPr>
      </w:pPr>
      <w:r w:rsidRPr="00175FDA">
        <w:rPr>
          <w:rFonts w:ascii="Times New Roman" w:eastAsiaTheme="minorHAnsi" w:hAnsi="Times New Roman"/>
          <w:sz w:val="24"/>
          <w:szCs w:val="24"/>
        </w:rPr>
        <w:t>В границах территории достопримечательного места могут находиться памятники и (или) ансамбли.</w:t>
      </w:r>
    </w:p>
    <w:p w:rsidR="009D5489" w:rsidRDefault="009D5489" w:rsidP="00175FDA">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Согласно предоставленной информации от Департамента Смоленской области по культуре и туризму №6755/06 от 09.12.2016, нормативно правовые акты об утверждении границ территории объектов культурного наследия, в том числе объектов археологического наследия, зон охраны объектов культурного наследия (памятников истории и культуры) народов Российской Федерации регионального значения отсутствуют.</w:t>
      </w:r>
    </w:p>
    <w:p w:rsidR="009D5489" w:rsidRDefault="009D5489" w:rsidP="00175FDA">
      <w:pPr>
        <w:spacing w:after="0" w:line="36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В соответствии с Федеральным законом от 25.06.20</w:t>
      </w:r>
      <w:r w:rsidR="00763B83">
        <w:rPr>
          <w:rFonts w:ascii="Times New Roman" w:eastAsiaTheme="minorHAnsi" w:hAnsi="Times New Roman"/>
          <w:sz w:val="24"/>
          <w:szCs w:val="24"/>
        </w:rPr>
        <w:t>02 №73</w:t>
      </w:r>
      <w:r>
        <w:rPr>
          <w:rFonts w:ascii="Times New Roman" w:eastAsiaTheme="minorHAnsi" w:hAnsi="Times New Roman"/>
          <w:sz w:val="24"/>
          <w:szCs w:val="24"/>
        </w:rPr>
        <w:t xml:space="preserve">-ФЗ «Об объектах культурного наследия (памятниках истории и культуры) </w:t>
      </w:r>
      <w:r w:rsidR="00B51DEC">
        <w:rPr>
          <w:rFonts w:ascii="Times New Roman" w:eastAsiaTheme="minorHAnsi" w:hAnsi="Times New Roman"/>
          <w:sz w:val="24"/>
          <w:szCs w:val="24"/>
        </w:rPr>
        <w:t xml:space="preserve">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w:t>
      </w:r>
      <w:r w:rsidR="00F63342">
        <w:rPr>
          <w:rFonts w:ascii="Times New Roman" w:eastAsiaTheme="minorHAnsi" w:hAnsi="Times New Roman"/>
          <w:sz w:val="24"/>
          <w:szCs w:val="24"/>
        </w:rPr>
        <w:t xml:space="preserve">реестр объектов культурного наследия (памятников истории и культуры) народов Российской Федерации, или выявленного </w:t>
      </w:r>
      <w:r w:rsidR="00F63342">
        <w:rPr>
          <w:rFonts w:ascii="Times New Roman" w:eastAsiaTheme="minorHAnsi" w:hAnsi="Times New Roman"/>
          <w:sz w:val="24"/>
          <w:szCs w:val="24"/>
        </w:rPr>
        <w:lastRenderedPageBreak/>
        <w:t>объекта археологического наследия территори</w:t>
      </w:r>
      <w:r w:rsidR="00F12724">
        <w:rPr>
          <w:rFonts w:ascii="Times New Roman" w:eastAsiaTheme="minorHAnsi" w:hAnsi="Times New Roman"/>
          <w:sz w:val="24"/>
          <w:szCs w:val="24"/>
        </w:rPr>
        <w:t>е</w:t>
      </w:r>
      <w:r w:rsidR="00F63342">
        <w:rPr>
          <w:rFonts w:ascii="Times New Roman" w:eastAsiaTheme="minorHAnsi" w:hAnsi="Times New Roman"/>
          <w:sz w:val="24"/>
          <w:szCs w:val="24"/>
        </w:rPr>
        <w:t>й объекта археологического наследия признается часть земной поверхности, водный объект или его</w:t>
      </w:r>
      <w:proofErr w:type="gramEnd"/>
      <w:r w:rsidR="00F63342">
        <w:rPr>
          <w:rFonts w:ascii="Times New Roman" w:eastAsiaTheme="minorHAnsi" w:hAnsi="Times New Roman"/>
          <w:sz w:val="24"/>
          <w:szCs w:val="24"/>
        </w:rPr>
        <w:t xml:space="preserve"> честь, занятые </w:t>
      </w:r>
      <w:proofErr w:type="gramStart"/>
      <w:r w:rsidR="00F63342">
        <w:rPr>
          <w:rFonts w:ascii="Times New Roman" w:eastAsiaTheme="minorHAnsi" w:hAnsi="Times New Roman"/>
          <w:sz w:val="24"/>
          <w:szCs w:val="24"/>
        </w:rPr>
        <w:t>соответствующим</w:t>
      </w:r>
      <w:proofErr w:type="gramEnd"/>
      <w:r w:rsidR="00F63342">
        <w:rPr>
          <w:rFonts w:ascii="Times New Roman" w:eastAsiaTheme="minorHAnsi" w:hAnsi="Times New Roman"/>
          <w:sz w:val="24"/>
          <w:szCs w:val="24"/>
        </w:rPr>
        <w:t xml:space="preserve"> объектов археологического наследия.</w:t>
      </w:r>
    </w:p>
    <w:p w:rsidR="0016440B" w:rsidRDefault="0016440B" w:rsidP="00763B83">
      <w:pPr>
        <w:spacing w:after="0" w:line="36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Согласно статье 34</w:t>
      </w:r>
      <w:r>
        <w:rPr>
          <w:rFonts w:ascii="Times New Roman" w:eastAsiaTheme="minorHAnsi" w:hAnsi="Times New Roman"/>
          <w:sz w:val="24"/>
          <w:szCs w:val="24"/>
          <w:vertAlign w:val="superscript"/>
        </w:rPr>
        <w:t xml:space="preserve">1 </w:t>
      </w:r>
      <w:r>
        <w:rPr>
          <w:rFonts w:ascii="Times New Roman" w:eastAsiaTheme="minorHAnsi" w:hAnsi="Times New Roman"/>
          <w:sz w:val="24"/>
          <w:szCs w:val="24"/>
        </w:rPr>
        <w:t xml:space="preserve">указанного Федерального закона </w:t>
      </w:r>
      <w:r w:rsidR="00763B83">
        <w:rPr>
          <w:rFonts w:ascii="Times New Roman" w:eastAsiaTheme="minorHAnsi" w:hAnsi="Times New Roman"/>
          <w:sz w:val="24"/>
          <w:szCs w:val="24"/>
        </w:rPr>
        <w:t>(введена Федеральным законом от 05.04.2016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в случае отсутствия утвержденных зон охраны объекта культурного наследия, включенного в единый государственный реестр объектов культурного наследия (памятников истории и культуры) народов</w:t>
      </w:r>
      <w:proofErr w:type="gramEnd"/>
      <w:r w:rsidR="00763B83">
        <w:rPr>
          <w:rFonts w:ascii="Times New Roman" w:eastAsiaTheme="minorHAnsi" w:hAnsi="Times New Roman"/>
          <w:sz w:val="24"/>
          <w:szCs w:val="24"/>
        </w:rPr>
        <w:t xml:space="preserve"> Российской Федерации,</w:t>
      </w:r>
      <w:r w:rsidR="00FA76D8">
        <w:rPr>
          <w:rFonts w:ascii="Times New Roman" w:eastAsiaTheme="minorHAnsi" w:hAnsi="Times New Roman"/>
          <w:sz w:val="24"/>
          <w:szCs w:val="24"/>
        </w:rPr>
        <w:t xml:space="preserve"> предусмотрена</w:t>
      </w:r>
      <w:r w:rsidR="00763B83">
        <w:rPr>
          <w:rFonts w:ascii="Times New Roman" w:eastAsiaTheme="minorHAnsi" w:hAnsi="Times New Roman"/>
          <w:sz w:val="24"/>
          <w:szCs w:val="24"/>
        </w:rPr>
        <w:t xml:space="preserve"> устан</w:t>
      </w:r>
      <w:r w:rsidR="00FA76D8">
        <w:rPr>
          <w:rFonts w:ascii="Times New Roman" w:eastAsiaTheme="minorHAnsi" w:hAnsi="Times New Roman"/>
          <w:sz w:val="24"/>
          <w:szCs w:val="24"/>
        </w:rPr>
        <w:t>овка</w:t>
      </w:r>
      <w:r w:rsidR="00763B83">
        <w:rPr>
          <w:rFonts w:ascii="Times New Roman" w:eastAsiaTheme="minorHAnsi" w:hAnsi="Times New Roman"/>
          <w:sz w:val="24"/>
          <w:szCs w:val="24"/>
        </w:rPr>
        <w:t xml:space="preserve"> </w:t>
      </w:r>
      <w:proofErr w:type="gramStart"/>
      <w:r w:rsidR="00763B83">
        <w:rPr>
          <w:rFonts w:ascii="Times New Roman" w:eastAsiaTheme="minorHAnsi" w:hAnsi="Times New Roman"/>
          <w:sz w:val="24"/>
          <w:szCs w:val="24"/>
        </w:rPr>
        <w:t>защ</w:t>
      </w:r>
      <w:r w:rsidR="00FA76D8">
        <w:rPr>
          <w:rFonts w:ascii="Times New Roman" w:eastAsiaTheme="minorHAnsi" w:hAnsi="Times New Roman"/>
          <w:sz w:val="24"/>
          <w:szCs w:val="24"/>
        </w:rPr>
        <w:t>итных</w:t>
      </w:r>
      <w:proofErr w:type="gramEnd"/>
      <w:r w:rsidR="00763B83">
        <w:rPr>
          <w:rFonts w:ascii="Times New Roman" w:eastAsiaTheme="minorHAnsi" w:hAnsi="Times New Roman"/>
          <w:sz w:val="24"/>
          <w:szCs w:val="24"/>
        </w:rPr>
        <w:t xml:space="preserve"> зоны объекта культурного наследия.</w:t>
      </w:r>
    </w:p>
    <w:p w:rsidR="0016440B" w:rsidRPr="0016440B" w:rsidRDefault="0016440B" w:rsidP="0016440B">
      <w:pPr>
        <w:spacing w:after="0" w:line="360" w:lineRule="auto"/>
        <w:ind w:firstLine="709"/>
        <w:jc w:val="both"/>
        <w:rPr>
          <w:rFonts w:ascii="Times New Roman" w:eastAsiaTheme="minorHAnsi" w:hAnsi="Times New Roman"/>
          <w:sz w:val="24"/>
          <w:szCs w:val="24"/>
        </w:rPr>
      </w:pPr>
      <w:proofErr w:type="gramStart"/>
      <w:r w:rsidRPr="0016440B">
        <w:rPr>
          <w:rFonts w:ascii="Times New Roman" w:eastAsiaTheme="minorHAnsi"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16440B">
        <w:rPr>
          <w:rFonts w:ascii="Times New Roman" w:eastAsiaTheme="minorHAnsi" w:hAnsi="Times New Roman"/>
          <w:sz w:val="24"/>
          <w:szCs w:val="24"/>
        </w:rPr>
        <w:t xml:space="preserve"> исключением строительства и реконструкции линейных объектов.</w:t>
      </w:r>
    </w:p>
    <w:p w:rsidR="0016440B" w:rsidRDefault="0016440B" w:rsidP="0016440B">
      <w:pPr>
        <w:spacing w:after="0" w:line="360" w:lineRule="auto"/>
        <w:ind w:firstLine="709"/>
        <w:jc w:val="both"/>
        <w:rPr>
          <w:rFonts w:ascii="Times New Roman" w:eastAsiaTheme="minorHAnsi" w:hAnsi="Times New Roman"/>
          <w:sz w:val="24"/>
          <w:szCs w:val="24"/>
        </w:rPr>
      </w:pPr>
      <w:r w:rsidRPr="0016440B">
        <w:rPr>
          <w:rFonts w:ascii="Times New Roman" w:eastAsiaTheme="minorHAnsi" w:hAnsi="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16440B" w:rsidRPr="0016440B" w:rsidRDefault="0016440B" w:rsidP="0016440B">
      <w:pPr>
        <w:spacing w:after="0" w:line="360" w:lineRule="auto"/>
        <w:ind w:firstLine="709"/>
        <w:jc w:val="both"/>
        <w:rPr>
          <w:rFonts w:ascii="Times New Roman" w:eastAsiaTheme="minorHAnsi" w:hAnsi="Times New Roman"/>
          <w:sz w:val="24"/>
          <w:szCs w:val="24"/>
        </w:rPr>
      </w:pPr>
      <w:r w:rsidRPr="0016440B">
        <w:rPr>
          <w:rFonts w:ascii="Times New Roman" w:eastAsiaTheme="minorHAnsi" w:hAnsi="Times New Roman"/>
          <w:sz w:val="24"/>
          <w:szCs w:val="24"/>
        </w:rPr>
        <w:t>Границы защитной зоны объекта культурного наследия устанавливаются:</w:t>
      </w:r>
    </w:p>
    <w:p w:rsidR="0016440B" w:rsidRPr="0016440B" w:rsidRDefault="0016440B" w:rsidP="0016440B">
      <w:pPr>
        <w:spacing w:after="0" w:line="360" w:lineRule="auto"/>
        <w:ind w:firstLine="709"/>
        <w:jc w:val="both"/>
        <w:rPr>
          <w:rFonts w:ascii="Times New Roman" w:eastAsiaTheme="minorHAnsi" w:hAnsi="Times New Roman"/>
          <w:sz w:val="24"/>
          <w:szCs w:val="24"/>
        </w:rPr>
      </w:pPr>
      <w:r w:rsidRPr="0016440B">
        <w:rPr>
          <w:rFonts w:ascii="Times New Roman" w:eastAsiaTheme="minorHAnsi" w:hAnsi="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6440B" w:rsidRDefault="0016440B" w:rsidP="0016440B">
      <w:pPr>
        <w:spacing w:after="0" w:line="360" w:lineRule="auto"/>
        <w:ind w:firstLine="709"/>
        <w:jc w:val="both"/>
        <w:rPr>
          <w:rFonts w:ascii="Times New Roman" w:eastAsiaTheme="minorHAnsi" w:hAnsi="Times New Roman"/>
          <w:sz w:val="24"/>
          <w:szCs w:val="24"/>
        </w:rPr>
      </w:pPr>
      <w:r w:rsidRPr="0016440B">
        <w:rPr>
          <w:rFonts w:ascii="Times New Roman" w:eastAsiaTheme="minorHAnsi" w:hAnsi="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16440B" w:rsidRDefault="0016440B" w:rsidP="0016440B">
      <w:pPr>
        <w:spacing w:after="0" w:line="360" w:lineRule="auto"/>
        <w:ind w:firstLine="709"/>
        <w:jc w:val="both"/>
        <w:rPr>
          <w:rFonts w:ascii="Times New Roman" w:eastAsiaTheme="minorHAnsi" w:hAnsi="Times New Roman"/>
          <w:sz w:val="24"/>
          <w:szCs w:val="24"/>
        </w:rPr>
      </w:pPr>
      <w:r w:rsidRPr="0016440B">
        <w:rPr>
          <w:rFonts w:ascii="Times New Roman" w:eastAsiaTheme="minorHAnsi" w:hAnsi="Times New Roman"/>
          <w:sz w:val="24"/>
          <w:szCs w:val="24"/>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w:t>
      </w:r>
      <w:r w:rsidRPr="0016440B">
        <w:rPr>
          <w:rFonts w:ascii="Times New Roman" w:eastAsiaTheme="minorHAnsi" w:hAnsi="Times New Roman"/>
          <w:sz w:val="24"/>
          <w:szCs w:val="24"/>
        </w:rPr>
        <w:lastRenderedPageBreak/>
        <w:t>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3115B" w:rsidRDefault="0013115B" w:rsidP="00547EE3">
      <w:pPr>
        <w:spacing w:after="0" w:line="360" w:lineRule="auto"/>
        <w:ind w:firstLine="709"/>
        <w:jc w:val="both"/>
        <w:rPr>
          <w:rFonts w:ascii="Times New Roman" w:eastAsiaTheme="minorHAnsi" w:hAnsi="Times New Roman"/>
          <w:sz w:val="24"/>
          <w:szCs w:val="24"/>
        </w:rPr>
      </w:pPr>
      <w:r w:rsidRPr="0013115B">
        <w:rPr>
          <w:rFonts w:ascii="Times New Roman" w:eastAsiaTheme="minorHAnsi" w:hAnsi="Times New Roman"/>
          <w:sz w:val="24"/>
          <w:szCs w:val="24"/>
        </w:rPr>
        <w:t xml:space="preserve">Защитная зона объекта культурного наследия прекращает существование со дня утверждения в порядке, установленном статьей 34 </w:t>
      </w:r>
      <w:r w:rsidR="00C577E6">
        <w:rPr>
          <w:rFonts w:ascii="Times New Roman" w:eastAsiaTheme="minorHAnsi" w:hAnsi="Times New Roman"/>
          <w:sz w:val="24"/>
          <w:szCs w:val="24"/>
        </w:rPr>
        <w:t xml:space="preserve">указанного </w:t>
      </w:r>
      <w:r w:rsidRPr="0013115B">
        <w:rPr>
          <w:rFonts w:ascii="Times New Roman" w:eastAsiaTheme="minorHAnsi" w:hAnsi="Times New Roman"/>
          <w:sz w:val="24"/>
          <w:szCs w:val="24"/>
        </w:rPr>
        <w:t>Федерального закона</w:t>
      </w:r>
      <w:r w:rsidR="00C577E6">
        <w:rPr>
          <w:rFonts w:ascii="Times New Roman" w:eastAsiaTheme="minorHAnsi" w:hAnsi="Times New Roman"/>
          <w:sz w:val="24"/>
          <w:szCs w:val="24"/>
        </w:rPr>
        <w:t xml:space="preserve"> от 25.06.2002 №73-ФЗ</w:t>
      </w:r>
      <w:r w:rsidRPr="0013115B">
        <w:rPr>
          <w:rFonts w:ascii="Times New Roman" w:eastAsiaTheme="minorHAnsi" w:hAnsi="Times New Roman"/>
          <w:sz w:val="24"/>
          <w:szCs w:val="24"/>
        </w:rPr>
        <w:t>, проекта зон охраны такого объекта культурного наследия.</w:t>
      </w:r>
    </w:p>
    <w:p w:rsidR="00547EE3" w:rsidRPr="00547EE3" w:rsidRDefault="00547EE3" w:rsidP="00547EE3">
      <w:pPr>
        <w:spacing w:after="0" w:line="360" w:lineRule="auto"/>
        <w:ind w:firstLine="709"/>
        <w:jc w:val="both"/>
        <w:rPr>
          <w:rFonts w:ascii="Times New Roman" w:eastAsiaTheme="minorHAnsi" w:hAnsi="Times New Roman"/>
          <w:sz w:val="24"/>
          <w:szCs w:val="24"/>
        </w:rPr>
      </w:pPr>
      <w:bookmarkStart w:id="58" w:name="bookmark0"/>
      <w:r w:rsidRPr="00547EE3">
        <w:rPr>
          <w:rFonts w:ascii="Times New Roman" w:eastAsiaTheme="minorHAnsi" w:hAnsi="Times New Roman"/>
          <w:sz w:val="24"/>
          <w:szCs w:val="24"/>
        </w:rPr>
        <w:t xml:space="preserve">Первоочередным мероприятием является разработка, согласование и утверждение </w:t>
      </w:r>
      <w:proofErr w:type="gramStart"/>
      <w:r w:rsidRPr="00547EE3">
        <w:rPr>
          <w:rFonts w:ascii="Times New Roman" w:eastAsiaTheme="minorHAnsi" w:hAnsi="Times New Roman"/>
          <w:sz w:val="24"/>
          <w:szCs w:val="24"/>
        </w:rPr>
        <w:t>проекта зон охраны объектов культурного наследия</w:t>
      </w:r>
      <w:proofErr w:type="gramEnd"/>
      <w:r w:rsidRPr="00547EE3">
        <w:rPr>
          <w:rFonts w:ascii="Times New Roman" w:eastAsiaTheme="minorHAnsi" w:hAnsi="Times New Roman"/>
          <w:sz w:val="24"/>
          <w:szCs w:val="24"/>
        </w:rPr>
        <w:t xml:space="preserve">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года № 972.</w:t>
      </w:r>
    </w:p>
    <w:p w:rsidR="00547EE3" w:rsidRPr="00547EE3" w:rsidRDefault="00547EE3" w:rsidP="00547EE3">
      <w:pPr>
        <w:spacing w:after="0" w:line="360" w:lineRule="auto"/>
        <w:ind w:firstLine="709"/>
        <w:jc w:val="both"/>
        <w:rPr>
          <w:rFonts w:ascii="Times New Roman" w:eastAsiaTheme="minorHAnsi" w:hAnsi="Times New Roman"/>
          <w:sz w:val="24"/>
          <w:szCs w:val="24"/>
        </w:rPr>
      </w:pPr>
      <w:proofErr w:type="gramStart"/>
      <w:r w:rsidRPr="00547EE3">
        <w:rPr>
          <w:rFonts w:ascii="Times New Roman" w:eastAsiaTheme="minorHAnsi" w:hAnsi="Times New Roman"/>
          <w:sz w:val="24"/>
          <w:szCs w:val="24"/>
        </w:rPr>
        <w:t>В соответствии со статьей 40 Федерального закона от 25.06.2002 года № 73-ФЗ «Об объектах культурного наследия (памятниках истории и культуры) народов Российской Федерации»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w:t>
      </w:r>
      <w:proofErr w:type="gramEnd"/>
      <w:r w:rsidRPr="00547EE3">
        <w:rPr>
          <w:rFonts w:ascii="Times New Roman" w:eastAsiaTheme="minorHAnsi" w:hAnsi="Times New Roman"/>
          <w:sz w:val="24"/>
          <w:szCs w:val="24"/>
        </w:rPr>
        <w:t>, научное руководство проведением работ по сохранению объекта культурного наследия, технический и авторский надзор за проведением этих работ.</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В границах территории объекта культурного наследия:</w:t>
      </w:r>
    </w:p>
    <w:p w:rsidR="00547EE3" w:rsidRPr="00547EE3" w:rsidRDefault="00547EE3" w:rsidP="00547EE3">
      <w:pPr>
        <w:spacing w:after="0" w:line="360" w:lineRule="auto"/>
        <w:ind w:firstLine="709"/>
        <w:jc w:val="both"/>
        <w:rPr>
          <w:rFonts w:ascii="Times New Roman" w:eastAsiaTheme="minorHAnsi" w:hAnsi="Times New Roman"/>
          <w:sz w:val="24"/>
          <w:szCs w:val="24"/>
        </w:rPr>
      </w:pPr>
      <w:proofErr w:type="gramStart"/>
      <w:r w:rsidRPr="00547EE3">
        <w:rPr>
          <w:rFonts w:ascii="Times New Roman" w:eastAsiaTheme="minorHAnsi" w:hAnsi="Times New Roman"/>
          <w:sz w:val="24"/>
          <w:szCs w:val="24"/>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547EE3" w:rsidRPr="00547EE3" w:rsidRDefault="00547EE3" w:rsidP="00547EE3">
      <w:pPr>
        <w:spacing w:after="0" w:line="360" w:lineRule="auto"/>
        <w:ind w:firstLine="709"/>
        <w:jc w:val="both"/>
        <w:rPr>
          <w:rFonts w:ascii="Times New Roman" w:eastAsiaTheme="minorHAnsi" w:hAnsi="Times New Roman"/>
          <w:sz w:val="24"/>
          <w:szCs w:val="24"/>
        </w:rPr>
      </w:pPr>
      <w:proofErr w:type="gramStart"/>
      <w:r w:rsidRPr="00547EE3">
        <w:rPr>
          <w:rFonts w:ascii="Times New Roman" w:eastAsiaTheme="minorHAnsi" w:hAnsi="Times New Roman"/>
          <w:sz w:val="24"/>
          <w:szCs w:val="24"/>
        </w:rPr>
        <w:lastRenderedPageBreak/>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547EE3">
        <w:rPr>
          <w:rFonts w:ascii="Times New Roman" w:eastAsiaTheme="minorHAnsi" w:hAnsi="Times New Roman"/>
          <w:sz w:val="24"/>
          <w:szCs w:val="24"/>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547EE3" w:rsidRPr="00547EE3" w:rsidRDefault="00547EE3" w:rsidP="00547EE3">
      <w:pPr>
        <w:spacing w:after="0" w:line="360" w:lineRule="auto"/>
        <w:ind w:firstLine="709"/>
        <w:jc w:val="both"/>
        <w:rPr>
          <w:rFonts w:ascii="Times New Roman" w:eastAsiaTheme="minorHAnsi" w:hAnsi="Times New Roman"/>
          <w:sz w:val="24"/>
          <w:szCs w:val="24"/>
        </w:rPr>
      </w:pPr>
      <w:proofErr w:type="gramStart"/>
      <w:r w:rsidRPr="00547EE3">
        <w:rPr>
          <w:rFonts w:ascii="Times New Roman" w:eastAsiaTheme="minorHAnsi" w:hAnsi="Times New Roman"/>
          <w:sz w:val="24"/>
          <w:szCs w:val="24"/>
        </w:rPr>
        <w:t>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w:t>
      </w:r>
      <w:proofErr w:type="gramEnd"/>
      <w:r w:rsidRPr="00547EE3">
        <w:rPr>
          <w:rFonts w:ascii="Times New Roman" w:eastAsiaTheme="minorHAnsi" w:hAnsi="Times New Roman"/>
          <w:sz w:val="24"/>
          <w:szCs w:val="24"/>
        </w:rPr>
        <w:t xml:space="preserve"> об обеспечении сохранности данных объектов культурного наследия, получивших положительные заключения экспертизы проектной документации.</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Градостроительная деятельность основывается на принципах соблюдения требований по сохранению объектов культурного наследия и особо охраняемых природных территорий.</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 xml:space="preserve">Выявленный объект культурного наследия подлежит государственной охране в соответствии с Федеральным законом от 25.06.2002 года № 73-ФЗ «Об объектах </w:t>
      </w:r>
      <w:r w:rsidRPr="00547EE3">
        <w:rPr>
          <w:rFonts w:ascii="Times New Roman" w:eastAsiaTheme="minorHAnsi" w:hAnsi="Times New Roman"/>
          <w:sz w:val="24"/>
          <w:szCs w:val="24"/>
        </w:rPr>
        <w:lastRenderedPageBreak/>
        <w:t>культурного наследия (памятниках истории и культуры) народов Российской Федерации» до принятия решения о включении его в реестр либо об отказе во включении его в реестр.</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547EE3" w:rsidRPr="00547EE3" w:rsidRDefault="00547EE3" w:rsidP="00547EE3">
      <w:pPr>
        <w:spacing w:after="0" w:line="360" w:lineRule="auto"/>
        <w:ind w:firstLine="709"/>
        <w:jc w:val="both"/>
        <w:rPr>
          <w:rFonts w:ascii="Times New Roman" w:eastAsiaTheme="minorHAnsi" w:hAnsi="Times New Roman"/>
          <w:sz w:val="24"/>
          <w:szCs w:val="24"/>
        </w:rPr>
      </w:pPr>
      <w:proofErr w:type="gramStart"/>
      <w:r w:rsidRPr="00547EE3">
        <w:rPr>
          <w:rFonts w:ascii="Times New Roman" w:eastAsiaTheme="minorHAnsi" w:hAnsi="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547EE3">
        <w:rPr>
          <w:rFonts w:ascii="Times New Roman" w:eastAsiaTheme="minorHAnsi" w:hAnsi="Times New Roman"/>
          <w:sz w:val="24"/>
          <w:szCs w:val="24"/>
        </w:rPr>
        <w:t xml:space="preserve"> </w:t>
      </w:r>
      <w:proofErr w:type="gramStart"/>
      <w:r w:rsidRPr="00547EE3">
        <w:rPr>
          <w:rFonts w:ascii="Times New Roman" w:eastAsiaTheme="minorHAnsi" w:hAnsi="Times New Roman"/>
          <w:sz w:val="24"/>
          <w:szCs w:val="24"/>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 xml:space="preserve"> Целью установления зон охраны является обеспечение сохранности объекта культурного наследия в его исторической среде на сопряженной с ним территории.</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 xml:space="preserve"> </w:t>
      </w:r>
      <w:proofErr w:type="gramStart"/>
      <w:r w:rsidRPr="00547EE3">
        <w:rPr>
          <w:rFonts w:ascii="Times New Roman" w:eastAsiaTheme="minorHAnsi" w:hAnsi="Times New Roman"/>
          <w:sz w:val="24"/>
          <w:szCs w:val="24"/>
        </w:rPr>
        <w:t>В соответствии со статьей 33 Федерального закона  от 25.06.2002 №73-ФЗ           от 25.06.2002 года «Об объектах культурного наследия (памятниках истории и культуры) народов Российской Федерации»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w:t>
      </w:r>
      <w:proofErr w:type="gramEnd"/>
      <w:r w:rsidRPr="00547EE3">
        <w:rPr>
          <w:rFonts w:ascii="Times New Roman" w:eastAsiaTheme="minorHAnsi" w:hAnsi="Times New Roman"/>
          <w:sz w:val="24"/>
          <w:szCs w:val="24"/>
        </w:rPr>
        <w:t xml:space="preserve">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Мероприятия по сохранению, популяризации и использованию объектов историко-культурного наследия:</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lastRenderedPageBreak/>
        <w:t>- обеспечение безусловного сохранения объектов культурного наследия, объектов градостроительной охраны, ценных средовых характеристик с возможностью проведения мероприятий для преобразования объектов недвижимости, которые необходимы для их соответствия требованиям современной жизни;</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 xml:space="preserve">- разработка </w:t>
      </w:r>
      <w:proofErr w:type="gramStart"/>
      <w:r w:rsidRPr="00547EE3">
        <w:rPr>
          <w:rFonts w:ascii="Times New Roman" w:eastAsiaTheme="minorHAnsi" w:hAnsi="Times New Roman"/>
          <w:sz w:val="24"/>
          <w:szCs w:val="24"/>
        </w:rPr>
        <w:t>проектов зон охраны памятников истории</w:t>
      </w:r>
      <w:proofErr w:type="gramEnd"/>
      <w:r w:rsidRPr="00547EE3">
        <w:rPr>
          <w:rFonts w:ascii="Times New Roman" w:eastAsiaTheme="minorHAnsi" w:hAnsi="Times New Roman"/>
          <w:sz w:val="24"/>
          <w:szCs w:val="24"/>
        </w:rPr>
        <w:t xml:space="preserve"> и культуры с установлением в них градостроительных регламентов к данным зонам;</w:t>
      </w:r>
    </w:p>
    <w:p w:rsidR="00547EE3" w:rsidRPr="00547EE3" w:rsidRDefault="00547EE3" w:rsidP="00547EE3">
      <w:pPr>
        <w:spacing w:after="0" w:line="360" w:lineRule="auto"/>
        <w:ind w:firstLine="709"/>
        <w:jc w:val="both"/>
        <w:rPr>
          <w:rFonts w:ascii="Times New Roman" w:eastAsiaTheme="minorHAnsi" w:hAnsi="Times New Roman"/>
          <w:sz w:val="24"/>
          <w:szCs w:val="24"/>
        </w:rPr>
      </w:pPr>
      <w:r w:rsidRPr="00547EE3">
        <w:rPr>
          <w:rFonts w:ascii="Times New Roman" w:eastAsiaTheme="minorHAnsi" w:hAnsi="Times New Roman"/>
          <w:sz w:val="24"/>
          <w:szCs w:val="24"/>
        </w:rPr>
        <w:t>- реставрация или воссоздание объектов историко-культурного наследия.</w:t>
      </w:r>
    </w:p>
    <w:p w:rsidR="00FD7D09" w:rsidRDefault="00547EE3" w:rsidP="00547EE3">
      <w:pPr>
        <w:spacing w:after="0" w:line="360" w:lineRule="auto"/>
        <w:ind w:firstLine="709"/>
        <w:jc w:val="both"/>
        <w:rPr>
          <w:rFonts w:ascii="Times New Roman" w:eastAsia="Times New Roman" w:hAnsi="Times New Roman"/>
          <w:b/>
          <w:bCs/>
          <w:color w:val="000000"/>
          <w:sz w:val="20"/>
          <w:szCs w:val="20"/>
          <w:lang w:eastAsia="ru-RU"/>
        </w:rPr>
      </w:pPr>
      <w:r w:rsidRPr="00547EE3">
        <w:rPr>
          <w:rFonts w:ascii="Times New Roman" w:eastAsiaTheme="minorHAnsi" w:hAnsi="Times New Roman"/>
          <w:sz w:val="24"/>
          <w:szCs w:val="24"/>
        </w:rPr>
        <w:t>Срок реализации мероприятий - I этап»;</w:t>
      </w:r>
    </w:p>
    <w:p w:rsidR="00FD7D09" w:rsidRDefault="00FD7D09" w:rsidP="00FD7D09">
      <w:pPr>
        <w:spacing w:after="0" w:line="240" w:lineRule="auto"/>
        <w:jc w:val="center"/>
        <w:rPr>
          <w:rFonts w:ascii="Times New Roman" w:eastAsia="Times New Roman" w:hAnsi="Times New Roman"/>
          <w:b/>
          <w:bCs/>
          <w:color w:val="000000"/>
          <w:sz w:val="20"/>
          <w:szCs w:val="20"/>
          <w:lang w:eastAsia="ru-RU"/>
        </w:rPr>
      </w:pPr>
    </w:p>
    <w:p w:rsidR="00FD7D09" w:rsidRDefault="00FD7D09" w:rsidP="00FD7D09">
      <w:pPr>
        <w:spacing w:after="0" w:line="240" w:lineRule="auto"/>
        <w:jc w:val="center"/>
        <w:rPr>
          <w:rFonts w:ascii="Times New Roman" w:eastAsia="Times New Roman" w:hAnsi="Times New Roman"/>
          <w:b/>
          <w:bCs/>
          <w:color w:val="000000"/>
          <w:sz w:val="20"/>
          <w:szCs w:val="20"/>
          <w:lang w:eastAsia="ru-RU"/>
        </w:rPr>
      </w:pPr>
    </w:p>
    <w:p w:rsidR="002F2631" w:rsidRPr="00FD7D09" w:rsidRDefault="002F2631" w:rsidP="00FD7D09">
      <w:pPr>
        <w:spacing w:after="0" w:line="240" w:lineRule="auto"/>
        <w:jc w:val="center"/>
        <w:rPr>
          <w:rFonts w:ascii="Times New Roman" w:eastAsia="Times New Roman" w:hAnsi="Times New Roman"/>
          <w:sz w:val="20"/>
          <w:szCs w:val="20"/>
          <w:lang w:eastAsia="ru-RU"/>
        </w:rPr>
      </w:pPr>
      <w:r w:rsidRPr="00FD7D09">
        <w:rPr>
          <w:rFonts w:ascii="Times New Roman" w:eastAsia="Times New Roman" w:hAnsi="Times New Roman"/>
          <w:b/>
          <w:bCs/>
          <w:color w:val="000000"/>
          <w:sz w:val="20"/>
          <w:szCs w:val="20"/>
          <w:lang w:eastAsia="ru-RU"/>
        </w:rPr>
        <w:t>ПЕРЕЧЕНЬ</w:t>
      </w:r>
      <w:bookmarkEnd w:id="58"/>
    </w:p>
    <w:p w:rsidR="002F2631" w:rsidRDefault="002F2631" w:rsidP="00FD7D09">
      <w:pPr>
        <w:spacing w:after="0" w:line="240" w:lineRule="auto"/>
        <w:jc w:val="center"/>
        <w:rPr>
          <w:rFonts w:ascii="Times New Roman" w:eastAsia="Times New Roman" w:hAnsi="Times New Roman"/>
          <w:b/>
          <w:bCs/>
          <w:color w:val="000000"/>
          <w:sz w:val="20"/>
          <w:szCs w:val="20"/>
          <w:lang w:eastAsia="ru-RU"/>
        </w:rPr>
      </w:pPr>
      <w:bookmarkStart w:id="59" w:name="bookmark1"/>
      <w:r w:rsidRPr="00FD7D09">
        <w:rPr>
          <w:rFonts w:ascii="Times New Roman" w:eastAsia="Times New Roman" w:hAnsi="Times New Roman"/>
          <w:b/>
          <w:bCs/>
          <w:color w:val="000000"/>
          <w:sz w:val="20"/>
          <w:szCs w:val="20"/>
          <w:lang w:eastAsia="ru-RU"/>
        </w:rPr>
        <w:t>объектов культурного наследия</w:t>
      </w:r>
      <w:bookmarkEnd w:id="59"/>
    </w:p>
    <w:p w:rsidR="00293B02" w:rsidRDefault="00293B02" w:rsidP="00293B02">
      <w:pPr>
        <w:spacing w:after="0" w:line="360" w:lineRule="auto"/>
        <w:jc w:val="both"/>
        <w:rPr>
          <w:rFonts w:ascii="Times New Roman" w:eastAsiaTheme="minorHAnsi" w:hAnsi="Times New Roman"/>
          <w:sz w:val="24"/>
          <w:szCs w:val="24"/>
        </w:rPr>
      </w:pPr>
    </w:p>
    <w:tbl>
      <w:tblPr>
        <w:tblW w:w="9792" w:type="dxa"/>
        <w:tblInd w:w="-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9"/>
        <w:gridCol w:w="2357"/>
        <w:gridCol w:w="3260"/>
        <w:gridCol w:w="3686"/>
      </w:tblGrid>
      <w:tr w:rsidR="00547EE3" w:rsidRPr="00E657E7" w:rsidTr="00547EE3">
        <w:trPr>
          <w:trHeight w:val="1550"/>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w:t>
            </w:r>
          </w:p>
          <w:p w:rsidR="00547EE3" w:rsidRPr="00E657E7" w:rsidRDefault="00547EE3" w:rsidP="00E657E7">
            <w:pPr>
              <w:spacing w:after="0" w:line="220" w:lineRule="exact"/>
              <w:jc w:val="center"/>
              <w:rPr>
                <w:rFonts w:ascii="Times New Roman" w:eastAsia="Times New Roman" w:hAnsi="Times New Roman"/>
                <w:sz w:val="20"/>
                <w:szCs w:val="20"/>
                <w:lang w:eastAsia="ru-RU"/>
              </w:rPr>
            </w:pPr>
            <w:proofErr w:type="gramStart"/>
            <w:r w:rsidRPr="00E657E7">
              <w:rPr>
                <w:rFonts w:ascii="Times New Roman" w:eastAsia="Times New Roman" w:hAnsi="Times New Roman"/>
                <w:color w:val="000000"/>
                <w:sz w:val="20"/>
                <w:szCs w:val="20"/>
                <w:lang w:eastAsia="ru-RU"/>
              </w:rPr>
              <w:t>п</w:t>
            </w:r>
            <w:proofErr w:type="gramEnd"/>
            <w:r w:rsidRPr="00E657E7">
              <w:rPr>
                <w:rFonts w:ascii="Times New Roman" w:eastAsia="Times New Roman" w:hAnsi="Times New Roman"/>
                <w:color w:val="000000"/>
                <w:sz w:val="20"/>
                <w:szCs w:val="20"/>
                <w:lang w:eastAsia="ru-RU"/>
              </w:rPr>
              <w:t>/п</w:t>
            </w:r>
          </w:p>
        </w:tc>
        <w:tc>
          <w:tcPr>
            <w:tcW w:w="2357"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Наименование объекта культурного наследия</w:t>
            </w:r>
          </w:p>
        </w:tc>
        <w:tc>
          <w:tcPr>
            <w:tcW w:w="3260"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Вид</w:t>
            </w:r>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объекта культурного наследия</w:t>
            </w:r>
          </w:p>
        </w:tc>
        <w:tc>
          <w:tcPr>
            <w:tcW w:w="3686" w:type="dxa"/>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Нормативный правовой акт о постановке на государственную охрану объекта культурного наследия</w:t>
            </w:r>
          </w:p>
        </w:tc>
      </w:tr>
      <w:tr w:rsidR="00547EE3" w:rsidRPr="00E657E7" w:rsidTr="00547EE3">
        <w:trPr>
          <w:trHeight w:val="402"/>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bCs/>
                <w:color w:val="000000"/>
                <w:sz w:val="20"/>
                <w:szCs w:val="20"/>
                <w:lang w:eastAsia="ru-RU"/>
              </w:rPr>
              <w:t>1</w:t>
            </w:r>
          </w:p>
        </w:tc>
        <w:tc>
          <w:tcPr>
            <w:tcW w:w="2357"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2</w:t>
            </w:r>
          </w:p>
        </w:tc>
        <w:tc>
          <w:tcPr>
            <w:tcW w:w="3260"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3</w:t>
            </w:r>
          </w:p>
        </w:tc>
        <w:tc>
          <w:tcPr>
            <w:tcW w:w="3686" w:type="dxa"/>
            <w:shd w:val="clear" w:color="auto" w:fill="FFFFFF"/>
          </w:tcPr>
          <w:p w:rsidR="00547EE3" w:rsidRPr="00E657E7" w:rsidRDefault="00547EE3" w:rsidP="00E657E7">
            <w:pPr>
              <w:spacing w:after="0" w:line="220" w:lineRule="exact"/>
              <w:ind w:left="152" w:right="131"/>
              <w:jc w:val="both"/>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6</w:t>
            </w:r>
          </w:p>
        </w:tc>
      </w:tr>
      <w:tr w:rsidR="00547EE3" w:rsidRPr="00E657E7" w:rsidTr="00E5397D">
        <w:trPr>
          <w:trHeight w:val="402"/>
        </w:trPr>
        <w:tc>
          <w:tcPr>
            <w:tcW w:w="9792" w:type="dxa"/>
            <w:gridSpan w:val="4"/>
            <w:shd w:val="clear" w:color="auto" w:fill="FFFFFF"/>
          </w:tcPr>
          <w:p w:rsidR="00547EE3" w:rsidRPr="00E657E7" w:rsidRDefault="00547EE3" w:rsidP="00547EE3">
            <w:pPr>
              <w:spacing w:after="0" w:line="220" w:lineRule="exact"/>
              <w:ind w:left="152" w:right="131"/>
              <w:jc w:val="center"/>
              <w:rPr>
                <w:rFonts w:ascii="Times New Roman" w:eastAsia="Times New Roman" w:hAnsi="Times New Roman"/>
                <w:color w:val="000000"/>
                <w:sz w:val="20"/>
                <w:szCs w:val="20"/>
                <w:lang w:eastAsia="ru-RU"/>
              </w:rPr>
            </w:pPr>
            <w:r w:rsidRPr="00547EE3">
              <w:rPr>
                <w:rFonts w:ascii="Times New Roman" w:eastAsia="Times New Roman" w:hAnsi="Times New Roman"/>
                <w:color w:val="000000"/>
                <w:sz w:val="20"/>
                <w:szCs w:val="20"/>
                <w:lang w:eastAsia="ru-RU"/>
              </w:rPr>
              <w:t>объекты культурного наследия (памятники истории и культуры) народов Российской Федерации федерального значения</w:t>
            </w:r>
          </w:p>
        </w:tc>
      </w:tr>
      <w:tr w:rsidR="00547EE3" w:rsidRPr="00E657E7" w:rsidTr="00547EE3">
        <w:trPr>
          <w:trHeight w:val="1246"/>
        </w:trPr>
        <w:tc>
          <w:tcPr>
            <w:tcW w:w="489"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p>
        </w:tc>
        <w:tc>
          <w:tcPr>
            <w:tcW w:w="2357"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Городище,</w:t>
            </w:r>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неолитическая стоянка и могильники:</w:t>
            </w:r>
          </w:p>
        </w:tc>
        <w:tc>
          <w:tcPr>
            <w:tcW w:w="3260"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ансамбль</w:t>
            </w:r>
          </w:p>
          <w:p w:rsidR="00547EE3" w:rsidRPr="00E657E7" w:rsidRDefault="00547EE3" w:rsidP="00E657E7">
            <w:pPr>
              <w:spacing w:after="0" w:line="240" w:lineRule="auto"/>
              <w:jc w:val="center"/>
              <w:rPr>
                <w:rFonts w:ascii="Times New Roman" w:eastAsia="Times New Roman" w:hAnsi="Times New Roman"/>
                <w:sz w:val="20"/>
                <w:szCs w:val="20"/>
                <w:lang w:eastAsia="ru-RU"/>
              </w:rPr>
            </w:pPr>
            <w:proofErr w:type="gramStart"/>
            <w:r w:rsidRPr="00E657E7">
              <w:rPr>
                <w:rFonts w:ascii="Times New Roman" w:eastAsia="Times New Roman" w:hAnsi="Times New Roman"/>
                <w:color w:val="000000"/>
                <w:sz w:val="20"/>
                <w:szCs w:val="20"/>
                <w:lang w:eastAsia="ru-RU"/>
              </w:rPr>
              <w:t>(объект</w:t>
            </w:r>
            <w:proofErr w:type="gramEnd"/>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археологического</w:t>
            </w:r>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наследия)</w:t>
            </w:r>
          </w:p>
        </w:tc>
        <w:tc>
          <w:tcPr>
            <w:tcW w:w="3686" w:type="dxa"/>
            <w:vMerge w:val="restart"/>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постановление Совета Министров РСФСР от 30.08.60 № 1327 «О дальнейшем улучшении дела охраны памятников культуры в РСФСР» (приложение 2)</w:t>
            </w:r>
          </w:p>
        </w:tc>
      </w:tr>
      <w:tr w:rsidR="00547EE3" w:rsidRPr="00E657E7" w:rsidTr="00547EE3">
        <w:trPr>
          <w:trHeight w:val="1855"/>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bCs/>
                <w:color w:val="000000"/>
                <w:sz w:val="20"/>
                <w:szCs w:val="20"/>
                <w:lang w:eastAsia="ru-RU"/>
              </w:rPr>
              <w:t>1</w:t>
            </w:r>
            <w:r w:rsidRPr="00E657E7">
              <w:rPr>
                <w:rFonts w:ascii="Times New Roman" w:eastAsia="Times New Roman" w:hAnsi="Times New Roman"/>
                <w:color w:val="000000"/>
                <w:sz w:val="20"/>
                <w:szCs w:val="20"/>
                <w:lang w:eastAsia="ru-RU"/>
              </w:rPr>
              <w:t>.</w:t>
            </w:r>
          </w:p>
        </w:tc>
        <w:tc>
          <w:tcPr>
            <w:tcW w:w="2357" w:type="dxa"/>
            <w:shd w:val="clear" w:color="auto" w:fill="FFFFFF"/>
          </w:tcPr>
          <w:p w:rsidR="00547EE3" w:rsidRDefault="00547EE3" w:rsidP="00E657E7">
            <w:pPr>
              <w:spacing w:after="0" w:line="220" w:lineRule="exact"/>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Городище</w:t>
            </w:r>
          </w:p>
          <w:p w:rsidR="00547EE3" w:rsidRPr="00E657E7" w:rsidRDefault="00547EE3" w:rsidP="00E657E7">
            <w:pPr>
              <w:spacing w:after="0" w:line="220" w:lineRule="exact"/>
              <w:jc w:val="center"/>
              <w:rPr>
                <w:rFonts w:ascii="Times New Roman" w:eastAsia="Times New Roman" w:hAnsi="Times New Roman"/>
                <w:sz w:val="20"/>
                <w:szCs w:val="20"/>
                <w:lang w:eastAsia="ru-RU"/>
              </w:rPr>
            </w:pPr>
          </w:p>
        </w:tc>
        <w:tc>
          <w:tcPr>
            <w:tcW w:w="3260"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памятник</w:t>
            </w:r>
          </w:p>
          <w:p w:rsidR="00547EE3" w:rsidRPr="00E657E7" w:rsidRDefault="00547EE3" w:rsidP="00E657E7">
            <w:pPr>
              <w:spacing w:after="0" w:line="240" w:lineRule="auto"/>
              <w:jc w:val="center"/>
              <w:rPr>
                <w:rFonts w:ascii="Times New Roman" w:eastAsia="Times New Roman" w:hAnsi="Times New Roman"/>
                <w:sz w:val="20"/>
                <w:szCs w:val="20"/>
                <w:lang w:eastAsia="ru-RU"/>
              </w:rPr>
            </w:pPr>
            <w:proofErr w:type="gramStart"/>
            <w:r w:rsidRPr="00E657E7">
              <w:rPr>
                <w:rFonts w:ascii="Times New Roman" w:eastAsia="Times New Roman" w:hAnsi="Times New Roman"/>
                <w:color w:val="000000"/>
                <w:sz w:val="20"/>
                <w:szCs w:val="20"/>
                <w:lang w:eastAsia="ru-RU"/>
              </w:rPr>
              <w:t>(объект</w:t>
            </w:r>
            <w:proofErr w:type="gramEnd"/>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археологического</w:t>
            </w:r>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наследия)</w:t>
            </w:r>
          </w:p>
        </w:tc>
        <w:tc>
          <w:tcPr>
            <w:tcW w:w="3686" w:type="dxa"/>
            <w:vMerge/>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p>
        </w:tc>
      </w:tr>
      <w:tr w:rsidR="00547EE3" w:rsidRPr="00E657E7" w:rsidTr="00547EE3">
        <w:trPr>
          <w:trHeight w:val="1855"/>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bCs/>
                <w:color w:val="000000"/>
                <w:sz w:val="20"/>
                <w:szCs w:val="20"/>
                <w:lang w:eastAsia="ru-RU"/>
              </w:rPr>
            </w:pPr>
            <w:r w:rsidRPr="00E657E7">
              <w:rPr>
                <w:rFonts w:ascii="Times New Roman" w:eastAsia="Times New Roman" w:hAnsi="Times New Roman"/>
                <w:bCs/>
                <w:color w:val="000000"/>
                <w:sz w:val="20"/>
                <w:szCs w:val="20"/>
                <w:lang w:eastAsia="ru-RU"/>
              </w:rPr>
              <w:t>2.</w:t>
            </w:r>
          </w:p>
        </w:tc>
        <w:tc>
          <w:tcPr>
            <w:tcW w:w="2357" w:type="dxa"/>
            <w:shd w:val="clear" w:color="auto" w:fill="FFFFFF"/>
          </w:tcPr>
          <w:p w:rsidR="00547EE3" w:rsidRPr="00E657E7" w:rsidRDefault="00547EE3" w:rsidP="00E657E7">
            <w:pPr>
              <w:spacing w:after="0" w:line="220" w:lineRule="exact"/>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могильники</w:t>
            </w:r>
          </w:p>
        </w:tc>
        <w:tc>
          <w:tcPr>
            <w:tcW w:w="3260" w:type="dxa"/>
            <w:shd w:val="clear" w:color="auto" w:fill="FFFFFF"/>
          </w:tcPr>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ансамбль</w:t>
            </w:r>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proofErr w:type="gramStart"/>
            <w:r w:rsidRPr="00E657E7">
              <w:rPr>
                <w:rFonts w:ascii="Times New Roman" w:eastAsia="Times New Roman" w:hAnsi="Times New Roman"/>
                <w:color w:val="000000"/>
                <w:sz w:val="20"/>
                <w:szCs w:val="20"/>
                <w:lang w:eastAsia="ru-RU"/>
              </w:rPr>
              <w:t>(объект</w:t>
            </w:r>
            <w:proofErr w:type="gramEnd"/>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археологического</w:t>
            </w:r>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наследия)</w:t>
            </w:r>
          </w:p>
        </w:tc>
        <w:tc>
          <w:tcPr>
            <w:tcW w:w="3686" w:type="dxa"/>
            <w:vMerge/>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p>
        </w:tc>
      </w:tr>
      <w:tr w:rsidR="00547EE3" w:rsidRPr="00E657E7" w:rsidTr="00547EE3">
        <w:trPr>
          <w:trHeight w:val="1855"/>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bCs/>
                <w:color w:val="000000"/>
                <w:sz w:val="20"/>
                <w:szCs w:val="20"/>
                <w:lang w:eastAsia="ru-RU"/>
              </w:rPr>
            </w:pPr>
          </w:p>
        </w:tc>
        <w:tc>
          <w:tcPr>
            <w:tcW w:w="2357" w:type="dxa"/>
            <w:shd w:val="clear" w:color="auto" w:fill="FFFFFF"/>
          </w:tcPr>
          <w:p w:rsidR="00547EE3" w:rsidRPr="00E657E7" w:rsidRDefault="00547EE3" w:rsidP="00E657E7">
            <w:pPr>
              <w:spacing w:after="0" w:line="220" w:lineRule="exact"/>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Два кургана:</w:t>
            </w:r>
          </w:p>
        </w:tc>
        <w:tc>
          <w:tcPr>
            <w:tcW w:w="3260" w:type="dxa"/>
            <w:shd w:val="clear" w:color="auto" w:fill="FFFFFF"/>
          </w:tcPr>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ансамбль</w:t>
            </w:r>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proofErr w:type="gramStart"/>
            <w:r w:rsidRPr="00E657E7">
              <w:rPr>
                <w:rFonts w:ascii="Times New Roman" w:eastAsia="Times New Roman" w:hAnsi="Times New Roman"/>
                <w:color w:val="000000"/>
                <w:sz w:val="20"/>
                <w:szCs w:val="20"/>
                <w:lang w:eastAsia="ru-RU"/>
              </w:rPr>
              <w:t>(объект</w:t>
            </w:r>
            <w:proofErr w:type="gramEnd"/>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археологического</w:t>
            </w:r>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наследия)</w:t>
            </w:r>
          </w:p>
        </w:tc>
        <w:tc>
          <w:tcPr>
            <w:tcW w:w="3686" w:type="dxa"/>
            <w:vMerge w:val="restart"/>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решение Исполнительного комитета Смоленского областного Совета депутатов, трудящихся от 11.06.74 № 358 «О мерах по дальнейшему улучшению охраны, содержания и реставрации памятников истории и культуры»</w:t>
            </w:r>
          </w:p>
        </w:tc>
      </w:tr>
      <w:tr w:rsidR="00547EE3" w:rsidRPr="00E657E7" w:rsidTr="00547EE3">
        <w:trPr>
          <w:trHeight w:val="1855"/>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bCs/>
                <w:color w:val="000000"/>
                <w:sz w:val="20"/>
                <w:szCs w:val="20"/>
                <w:lang w:eastAsia="ru-RU"/>
              </w:rPr>
            </w:pPr>
            <w:r w:rsidRPr="00E657E7">
              <w:rPr>
                <w:rFonts w:ascii="Times New Roman" w:eastAsia="Times New Roman" w:hAnsi="Times New Roman"/>
                <w:bCs/>
                <w:color w:val="000000"/>
                <w:sz w:val="20"/>
                <w:szCs w:val="20"/>
                <w:lang w:eastAsia="ru-RU"/>
              </w:rPr>
              <w:lastRenderedPageBreak/>
              <w:t>3.</w:t>
            </w:r>
          </w:p>
        </w:tc>
        <w:tc>
          <w:tcPr>
            <w:tcW w:w="2357" w:type="dxa"/>
            <w:shd w:val="clear" w:color="auto" w:fill="FFFFFF"/>
          </w:tcPr>
          <w:p w:rsidR="00547EE3" w:rsidRPr="00E657E7" w:rsidRDefault="00547EE3" w:rsidP="00E657E7">
            <w:pPr>
              <w:spacing w:after="0" w:line="220" w:lineRule="exact"/>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курган</w:t>
            </w:r>
          </w:p>
        </w:tc>
        <w:tc>
          <w:tcPr>
            <w:tcW w:w="3260" w:type="dxa"/>
            <w:shd w:val="clear" w:color="auto" w:fill="FFFFFF"/>
          </w:tcPr>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памятник</w:t>
            </w:r>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proofErr w:type="gramStart"/>
            <w:r w:rsidRPr="00E657E7">
              <w:rPr>
                <w:rFonts w:ascii="Times New Roman" w:eastAsia="Times New Roman" w:hAnsi="Times New Roman"/>
                <w:color w:val="000000"/>
                <w:sz w:val="20"/>
                <w:szCs w:val="20"/>
                <w:lang w:eastAsia="ru-RU"/>
              </w:rPr>
              <w:t>(объект</w:t>
            </w:r>
            <w:proofErr w:type="gramEnd"/>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археологического</w:t>
            </w:r>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наследия)</w:t>
            </w:r>
          </w:p>
        </w:tc>
        <w:tc>
          <w:tcPr>
            <w:tcW w:w="3686" w:type="dxa"/>
            <w:vMerge/>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p>
        </w:tc>
      </w:tr>
      <w:tr w:rsidR="00547EE3" w:rsidRPr="00E657E7" w:rsidTr="00547EE3">
        <w:trPr>
          <w:trHeight w:val="1855"/>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bCs/>
                <w:color w:val="000000"/>
                <w:sz w:val="20"/>
                <w:szCs w:val="20"/>
                <w:lang w:eastAsia="ru-RU"/>
              </w:rPr>
            </w:pPr>
            <w:r w:rsidRPr="00E657E7">
              <w:rPr>
                <w:rFonts w:ascii="Times New Roman" w:eastAsia="Times New Roman" w:hAnsi="Times New Roman"/>
                <w:bCs/>
                <w:color w:val="000000"/>
                <w:sz w:val="20"/>
                <w:szCs w:val="20"/>
                <w:lang w:eastAsia="ru-RU"/>
              </w:rPr>
              <w:t>4.</w:t>
            </w:r>
          </w:p>
        </w:tc>
        <w:tc>
          <w:tcPr>
            <w:tcW w:w="2357" w:type="dxa"/>
            <w:shd w:val="clear" w:color="auto" w:fill="FFFFFF"/>
          </w:tcPr>
          <w:p w:rsidR="00547EE3" w:rsidRPr="00E657E7" w:rsidRDefault="00547EE3" w:rsidP="00E657E7">
            <w:pPr>
              <w:spacing w:after="0" w:line="220" w:lineRule="exact"/>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курган</w:t>
            </w:r>
          </w:p>
        </w:tc>
        <w:tc>
          <w:tcPr>
            <w:tcW w:w="3260" w:type="dxa"/>
            <w:shd w:val="clear" w:color="auto" w:fill="FFFFFF"/>
          </w:tcPr>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памятник</w:t>
            </w:r>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proofErr w:type="gramStart"/>
            <w:r w:rsidRPr="00E657E7">
              <w:rPr>
                <w:rFonts w:ascii="Times New Roman" w:eastAsia="Times New Roman" w:hAnsi="Times New Roman"/>
                <w:color w:val="000000"/>
                <w:sz w:val="20"/>
                <w:szCs w:val="20"/>
                <w:lang w:eastAsia="ru-RU"/>
              </w:rPr>
              <w:t>(объект</w:t>
            </w:r>
            <w:proofErr w:type="gramEnd"/>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археологического</w:t>
            </w:r>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наследия)</w:t>
            </w:r>
          </w:p>
        </w:tc>
        <w:tc>
          <w:tcPr>
            <w:tcW w:w="3686" w:type="dxa"/>
            <w:vMerge/>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p>
        </w:tc>
      </w:tr>
      <w:tr w:rsidR="00547EE3" w:rsidRPr="00E657E7" w:rsidTr="00547EE3">
        <w:trPr>
          <w:trHeight w:val="490"/>
        </w:trPr>
        <w:tc>
          <w:tcPr>
            <w:tcW w:w="9792" w:type="dxa"/>
            <w:gridSpan w:val="4"/>
            <w:shd w:val="clear" w:color="auto" w:fill="FFFFFF"/>
          </w:tcPr>
          <w:p w:rsidR="00547EE3" w:rsidRPr="00E657E7" w:rsidRDefault="00547EE3" w:rsidP="00547EE3">
            <w:pPr>
              <w:spacing w:after="0" w:line="240" w:lineRule="auto"/>
              <w:ind w:left="152" w:right="131"/>
              <w:jc w:val="center"/>
              <w:rPr>
                <w:rFonts w:ascii="Times New Roman" w:eastAsia="Times New Roman" w:hAnsi="Times New Roman"/>
                <w:sz w:val="20"/>
                <w:szCs w:val="20"/>
                <w:lang w:eastAsia="ru-RU"/>
              </w:rPr>
            </w:pPr>
            <w:r w:rsidRPr="00547EE3">
              <w:rPr>
                <w:rFonts w:ascii="Times New Roman" w:eastAsia="Times New Roman" w:hAnsi="Times New Roman"/>
                <w:sz w:val="20"/>
                <w:szCs w:val="20"/>
                <w:lang w:eastAsia="ru-RU"/>
              </w:rPr>
              <w:t>объекты культурного наследия (памятники истории и культуры) народов Российской Федерации регионального значения</w:t>
            </w:r>
          </w:p>
        </w:tc>
      </w:tr>
      <w:tr w:rsidR="00547EE3" w:rsidRPr="00E657E7" w:rsidTr="00547EE3">
        <w:trPr>
          <w:trHeight w:val="2952"/>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5.</w:t>
            </w:r>
          </w:p>
        </w:tc>
        <w:tc>
          <w:tcPr>
            <w:tcW w:w="2357"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Братская могила 32 советских воинов, погибших в 1941-1943 гг. при освобождении района</w:t>
            </w:r>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от немецко-</w:t>
            </w:r>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фашистских</w:t>
            </w:r>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захватчиков.</w:t>
            </w:r>
          </w:p>
          <w:p w:rsidR="00547EE3" w:rsidRPr="00E657E7" w:rsidRDefault="00547EE3" w:rsidP="00E657E7">
            <w:pPr>
              <w:spacing w:after="0" w:line="240" w:lineRule="auto"/>
              <w:jc w:val="center"/>
              <w:rPr>
                <w:rFonts w:ascii="Times New Roman" w:eastAsia="Times New Roman" w:hAnsi="Times New Roman"/>
                <w:sz w:val="20"/>
                <w:szCs w:val="20"/>
                <w:lang w:eastAsia="ru-RU"/>
              </w:rPr>
            </w:pPr>
            <w:proofErr w:type="gramStart"/>
            <w:r w:rsidRPr="00E657E7">
              <w:rPr>
                <w:rFonts w:ascii="Times New Roman" w:eastAsia="Times New Roman" w:hAnsi="Times New Roman"/>
                <w:color w:val="000000"/>
                <w:sz w:val="20"/>
                <w:szCs w:val="20"/>
                <w:lang w:eastAsia="ru-RU"/>
              </w:rPr>
              <w:t>Установлена</w:t>
            </w:r>
            <w:proofErr w:type="gramEnd"/>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скульптура</w:t>
            </w:r>
          </w:p>
        </w:tc>
        <w:tc>
          <w:tcPr>
            <w:tcW w:w="3260" w:type="dxa"/>
            <w:shd w:val="clear" w:color="auto" w:fill="FFFFFF"/>
          </w:tcPr>
          <w:p w:rsidR="00547EE3" w:rsidRDefault="00547EE3" w:rsidP="00E657E7">
            <w:pPr>
              <w:spacing w:after="0" w:line="220" w:lineRule="exact"/>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Памятник</w:t>
            </w:r>
          </w:p>
          <w:p w:rsidR="00547EE3" w:rsidRPr="00E657E7" w:rsidRDefault="00547EE3" w:rsidP="00E657E7">
            <w:pPr>
              <w:spacing w:after="0" w:line="220" w:lineRule="exact"/>
              <w:jc w:val="center"/>
              <w:rPr>
                <w:rFonts w:ascii="Times New Roman" w:eastAsia="Times New Roman" w:hAnsi="Times New Roman"/>
                <w:sz w:val="20"/>
                <w:szCs w:val="20"/>
                <w:lang w:eastAsia="ru-RU"/>
              </w:rPr>
            </w:pPr>
          </w:p>
        </w:tc>
        <w:tc>
          <w:tcPr>
            <w:tcW w:w="3686" w:type="dxa"/>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решение Исполнительного комитета Смоленского областного Совета депутатов трудящихся от 11.06.74 № 358 «О мерах по дальнейшему улучшению охраны, содержания и реставрации памятников истории и культуры»</w:t>
            </w:r>
          </w:p>
        </w:tc>
      </w:tr>
      <w:tr w:rsidR="00547EE3" w:rsidRPr="00E657E7" w:rsidTr="00547EE3">
        <w:trPr>
          <w:trHeight w:val="3450"/>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6.</w:t>
            </w:r>
          </w:p>
        </w:tc>
        <w:tc>
          <w:tcPr>
            <w:tcW w:w="2357"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Памятное место, где в период немецк</w:t>
            </w:r>
            <w:proofErr w:type="gramStart"/>
            <w:r w:rsidRPr="00E657E7">
              <w:rPr>
                <w:rFonts w:ascii="Times New Roman" w:eastAsia="Times New Roman" w:hAnsi="Times New Roman"/>
                <w:color w:val="000000"/>
                <w:sz w:val="20"/>
                <w:szCs w:val="20"/>
                <w:lang w:eastAsia="ru-RU"/>
              </w:rPr>
              <w:t>о-</w:t>
            </w:r>
            <w:proofErr w:type="gramEnd"/>
            <w:r w:rsidRPr="00E657E7">
              <w:rPr>
                <w:rFonts w:ascii="Times New Roman" w:eastAsia="Times New Roman" w:hAnsi="Times New Roman"/>
                <w:color w:val="000000"/>
                <w:sz w:val="20"/>
                <w:szCs w:val="20"/>
                <w:lang w:eastAsia="ru-RU"/>
              </w:rPr>
              <w:t xml:space="preserve"> фашистской оккупации</w:t>
            </w:r>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действовала подпольная группа Ефима Макаренкова. Место казни патриотов, их могила</w:t>
            </w:r>
          </w:p>
        </w:tc>
        <w:tc>
          <w:tcPr>
            <w:tcW w:w="3260"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достопримечательное</w:t>
            </w:r>
          </w:p>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место</w:t>
            </w:r>
          </w:p>
        </w:tc>
        <w:tc>
          <w:tcPr>
            <w:tcW w:w="3686" w:type="dxa"/>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решение Исполнительного комитета Смоленского областного Совета депутатов трудящихся от 11.06.74 № 358 «О мерах</w:t>
            </w:r>
          </w:p>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по дальнейшему улучшению охраны, содержания и реставрации памятников истории и культуры»</w:t>
            </w:r>
          </w:p>
        </w:tc>
      </w:tr>
      <w:tr w:rsidR="00547EE3" w:rsidRPr="00E657E7" w:rsidTr="00547EE3">
        <w:trPr>
          <w:trHeight w:val="376"/>
        </w:trPr>
        <w:tc>
          <w:tcPr>
            <w:tcW w:w="9792" w:type="dxa"/>
            <w:gridSpan w:val="4"/>
            <w:shd w:val="clear" w:color="auto" w:fill="FFFFFF"/>
          </w:tcPr>
          <w:p w:rsidR="00547EE3" w:rsidRPr="00E657E7" w:rsidRDefault="00547EE3" w:rsidP="00547EE3">
            <w:pPr>
              <w:spacing w:after="0" w:line="240" w:lineRule="auto"/>
              <w:ind w:left="152" w:right="131"/>
              <w:jc w:val="center"/>
              <w:rPr>
                <w:rFonts w:ascii="Times New Roman" w:eastAsia="Times New Roman" w:hAnsi="Times New Roman"/>
                <w:color w:val="000000"/>
                <w:sz w:val="20"/>
                <w:szCs w:val="20"/>
                <w:lang w:eastAsia="ru-RU"/>
              </w:rPr>
            </w:pPr>
            <w:r w:rsidRPr="00547EE3">
              <w:rPr>
                <w:rFonts w:ascii="Times New Roman" w:eastAsia="Times New Roman" w:hAnsi="Times New Roman"/>
                <w:color w:val="000000"/>
                <w:sz w:val="20"/>
                <w:szCs w:val="20"/>
                <w:lang w:eastAsia="ru-RU"/>
              </w:rPr>
              <w:t>выявленные объекты культурного наследия</w:t>
            </w:r>
          </w:p>
        </w:tc>
      </w:tr>
      <w:tr w:rsidR="00547EE3" w:rsidRPr="00E657E7" w:rsidTr="00547EE3">
        <w:trPr>
          <w:trHeight w:val="2377"/>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7.</w:t>
            </w:r>
          </w:p>
        </w:tc>
        <w:tc>
          <w:tcPr>
            <w:tcW w:w="2357"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Могила И.Я. Семенова, члена подпольной патриотической группы,</w:t>
            </w:r>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расстрелянного немецко-фашистскими захватчиками, 2 ноября 1941 г.</w:t>
            </w:r>
          </w:p>
        </w:tc>
        <w:tc>
          <w:tcPr>
            <w:tcW w:w="3260" w:type="dxa"/>
            <w:shd w:val="clear" w:color="auto" w:fill="FFFFFF"/>
          </w:tcPr>
          <w:p w:rsidR="00547EE3" w:rsidRDefault="00547EE3" w:rsidP="00E657E7">
            <w:pPr>
              <w:spacing w:after="0" w:line="220" w:lineRule="exact"/>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Памятник</w:t>
            </w:r>
          </w:p>
          <w:p w:rsidR="00547EE3" w:rsidRPr="00E657E7" w:rsidRDefault="00547EE3" w:rsidP="00E657E7">
            <w:pPr>
              <w:spacing w:after="0" w:line="220" w:lineRule="exact"/>
              <w:jc w:val="center"/>
              <w:rPr>
                <w:rFonts w:ascii="Times New Roman" w:eastAsia="Times New Roman" w:hAnsi="Times New Roman"/>
                <w:sz w:val="20"/>
                <w:szCs w:val="20"/>
                <w:lang w:eastAsia="ru-RU"/>
              </w:rPr>
            </w:pPr>
          </w:p>
        </w:tc>
        <w:tc>
          <w:tcPr>
            <w:tcW w:w="3686" w:type="dxa"/>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p>
        </w:tc>
      </w:tr>
      <w:tr w:rsidR="00547EE3" w:rsidRPr="00E657E7" w:rsidTr="00547EE3">
        <w:trPr>
          <w:trHeight w:val="1811"/>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lastRenderedPageBreak/>
              <w:t>8.</w:t>
            </w:r>
          </w:p>
        </w:tc>
        <w:tc>
          <w:tcPr>
            <w:tcW w:w="2357"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Братская могила 5 советских воинов, партизан и подпольщиков, расстрелянных фашистами в 1942 г.</w:t>
            </w:r>
          </w:p>
        </w:tc>
        <w:tc>
          <w:tcPr>
            <w:tcW w:w="3260"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памятник</w:t>
            </w:r>
          </w:p>
        </w:tc>
        <w:tc>
          <w:tcPr>
            <w:tcW w:w="3686" w:type="dxa"/>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p>
        </w:tc>
      </w:tr>
      <w:tr w:rsidR="00547EE3" w:rsidRPr="00E657E7" w:rsidTr="00547EE3">
        <w:trPr>
          <w:trHeight w:val="1256"/>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9.</w:t>
            </w:r>
          </w:p>
        </w:tc>
        <w:tc>
          <w:tcPr>
            <w:tcW w:w="2357"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Курганный могильник (12 насыпей)</w:t>
            </w:r>
          </w:p>
        </w:tc>
        <w:tc>
          <w:tcPr>
            <w:tcW w:w="3260"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ансамбль</w:t>
            </w:r>
          </w:p>
          <w:p w:rsidR="00547EE3" w:rsidRPr="00E657E7" w:rsidRDefault="00547EE3" w:rsidP="00E657E7">
            <w:pPr>
              <w:spacing w:after="0" w:line="240" w:lineRule="auto"/>
              <w:jc w:val="center"/>
              <w:rPr>
                <w:rFonts w:ascii="Times New Roman" w:eastAsia="Times New Roman" w:hAnsi="Times New Roman"/>
                <w:sz w:val="20"/>
                <w:szCs w:val="20"/>
                <w:lang w:eastAsia="ru-RU"/>
              </w:rPr>
            </w:pPr>
            <w:proofErr w:type="gramStart"/>
            <w:r w:rsidRPr="00E657E7">
              <w:rPr>
                <w:rFonts w:ascii="Times New Roman" w:eastAsia="Times New Roman" w:hAnsi="Times New Roman"/>
                <w:color w:val="000000"/>
                <w:sz w:val="20"/>
                <w:szCs w:val="20"/>
                <w:lang w:eastAsia="ru-RU"/>
              </w:rPr>
              <w:t>(объект</w:t>
            </w:r>
            <w:proofErr w:type="gramEnd"/>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археологического</w:t>
            </w:r>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наследия)</w:t>
            </w:r>
          </w:p>
        </w:tc>
        <w:tc>
          <w:tcPr>
            <w:tcW w:w="3686" w:type="dxa"/>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p>
        </w:tc>
      </w:tr>
      <w:tr w:rsidR="00547EE3" w:rsidRPr="00E657E7" w:rsidTr="00547EE3">
        <w:trPr>
          <w:trHeight w:val="1840"/>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10.</w:t>
            </w:r>
          </w:p>
        </w:tc>
        <w:tc>
          <w:tcPr>
            <w:tcW w:w="2357" w:type="dxa"/>
            <w:shd w:val="clear" w:color="auto" w:fill="FFFFFF"/>
          </w:tcPr>
          <w:p w:rsidR="00547EE3" w:rsidRPr="00E657E7" w:rsidRDefault="00547EE3" w:rsidP="00E657E7">
            <w:pPr>
              <w:spacing w:after="0" w:line="220" w:lineRule="exact"/>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Могильник</w:t>
            </w:r>
          </w:p>
        </w:tc>
        <w:tc>
          <w:tcPr>
            <w:tcW w:w="3260" w:type="dxa"/>
            <w:shd w:val="clear" w:color="auto" w:fill="FFFFFF"/>
          </w:tcPr>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памятник</w:t>
            </w:r>
          </w:p>
          <w:p w:rsidR="00547EE3" w:rsidRPr="00E657E7" w:rsidRDefault="00547EE3" w:rsidP="00E657E7">
            <w:pPr>
              <w:spacing w:after="0" w:line="240" w:lineRule="auto"/>
              <w:jc w:val="center"/>
              <w:rPr>
                <w:rFonts w:ascii="Times New Roman" w:eastAsia="Times New Roman" w:hAnsi="Times New Roman"/>
                <w:sz w:val="20"/>
                <w:szCs w:val="20"/>
                <w:lang w:eastAsia="ru-RU"/>
              </w:rPr>
            </w:pPr>
            <w:proofErr w:type="gramStart"/>
            <w:r w:rsidRPr="00E657E7">
              <w:rPr>
                <w:rFonts w:ascii="Times New Roman" w:eastAsia="Times New Roman" w:hAnsi="Times New Roman"/>
                <w:color w:val="000000"/>
                <w:sz w:val="20"/>
                <w:szCs w:val="20"/>
                <w:lang w:eastAsia="ru-RU"/>
              </w:rPr>
              <w:t>(объект</w:t>
            </w:r>
            <w:proofErr w:type="gramEnd"/>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археологического</w:t>
            </w:r>
          </w:p>
          <w:p w:rsidR="00547EE3" w:rsidRPr="00E657E7" w:rsidRDefault="00547EE3" w:rsidP="00E657E7">
            <w:pPr>
              <w:spacing w:after="0" w:line="240" w:lineRule="auto"/>
              <w:jc w:val="center"/>
              <w:rPr>
                <w:rFonts w:ascii="Times New Roman" w:eastAsia="Times New Roman" w:hAnsi="Times New Roman"/>
                <w:sz w:val="20"/>
                <w:szCs w:val="20"/>
                <w:lang w:eastAsia="ru-RU"/>
              </w:rPr>
            </w:pPr>
            <w:r w:rsidRPr="00E657E7">
              <w:rPr>
                <w:rFonts w:ascii="Times New Roman" w:eastAsia="Times New Roman" w:hAnsi="Times New Roman"/>
                <w:color w:val="000000"/>
                <w:sz w:val="20"/>
                <w:szCs w:val="20"/>
                <w:lang w:eastAsia="ru-RU"/>
              </w:rPr>
              <w:t>наследия)</w:t>
            </w:r>
          </w:p>
        </w:tc>
        <w:tc>
          <w:tcPr>
            <w:tcW w:w="3686" w:type="dxa"/>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p>
        </w:tc>
      </w:tr>
      <w:tr w:rsidR="00547EE3" w:rsidRPr="00E657E7" w:rsidTr="00547EE3">
        <w:trPr>
          <w:trHeight w:val="1840"/>
        </w:trPr>
        <w:tc>
          <w:tcPr>
            <w:tcW w:w="489" w:type="dxa"/>
            <w:shd w:val="clear" w:color="auto" w:fill="FFFFFF"/>
          </w:tcPr>
          <w:p w:rsidR="00547EE3" w:rsidRPr="00E657E7" w:rsidRDefault="00547EE3" w:rsidP="00E657E7">
            <w:pPr>
              <w:spacing w:after="0" w:line="220" w:lineRule="exact"/>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11.</w:t>
            </w:r>
          </w:p>
        </w:tc>
        <w:tc>
          <w:tcPr>
            <w:tcW w:w="2357" w:type="dxa"/>
            <w:shd w:val="clear" w:color="auto" w:fill="FFFFFF"/>
          </w:tcPr>
          <w:p w:rsidR="00547EE3" w:rsidRPr="00E657E7" w:rsidRDefault="00547EE3" w:rsidP="00E657E7">
            <w:pPr>
              <w:spacing w:after="0" w:line="220" w:lineRule="exact"/>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Курганный могильник</w:t>
            </w:r>
          </w:p>
        </w:tc>
        <w:tc>
          <w:tcPr>
            <w:tcW w:w="3260" w:type="dxa"/>
            <w:shd w:val="clear" w:color="auto" w:fill="FFFFFF"/>
          </w:tcPr>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ансамбль</w:t>
            </w:r>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proofErr w:type="gramStart"/>
            <w:r w:rsidRPr="00E657E7">
              <w:rPr>
                <w:rFonts w:ascii="Times New Roman" w:eastAsia="Times New Roman" w:hAnsi="Times New Roman"/>
                <w:color w:val="000000"/>
                <w:sz w:val="20"/>
                <w:szCs w:val="20"/>
                <w:lang w:eastAsia="ru-RU"/>
              </w:rPr>
              <w:t>(объект</w:t>
            </w:r>
            <w:proofErr w:type="gramEnd"/>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археологического</w:t>
            </w:r>
          </w:p>
          <w:p w:rsidR="00547EE3" w:rsidRPr="00E657E7" w:rsidRDefault="00547EE3" w:rsidP="00E657E7">
            <w:pPr>
              <w:spacing w:after="0" w:line="240" w:lineRule="auto"/>
              <w:jc w:val="center"/>
              <w:rPr>
                <w:rFonts w:ascii="Times New Roman" w:eastAsia="Times New Roman" w:hAnsi="Times New Roman"/>
                <w:color w:val="000000"/>
                <w:sz w:val="20"/>
                <w:szCs w:val="20"/>
                <w:lang w:eastAsia="ru-RU"/>
              </w:rPr>
            </w:pPr>
            <w:r w:rsidRPr="00E657E7">
              <w:rPr>
                <w:rFonts w:ascii="Times New Roman" w:eastAsia="Times New Roman" w:hAnsi="Times New Roman"/>
                <w:color w:val="000000"/>
                <w:sz w:val="20"/>
                <w:szCs w:val="20"/>
                <w:lang w:eastAsia="ru-RU"/>
              </w:rPr>
              <w:t>наследия)</w:t>
            </w:r>
          </w:p>
        </w:tc>
        <w:tc>
          <w:tcPr>
            <w:tcW w:w="3686" w:type="dxa"/>
            <w:shd w:val="clear" w:color="auto" w:fill="FFFFFF"/>
          </w:tcPr>
          <w:p w:rsidR="00547EE3" w:rsidRPr="00E657E7" w:rsidRDefault="00547EE3" w:rsidP="00E657E7">
            <w:pPr>
              <w:spacing w:after="0" w:line="240" w:lineRule="auto"/>
              <w:ind w:left="152" w:right="131"/>
              <w:jc w:val="both"/>
              <w:rPr>
                <w:rFonts w:ascii="Times New Roman" w:eastAsia="Times New Roman" w:hAnsi="Times New Roman"/>
                <w:sz w:val="20"/>
                <w:szCs w:val="20"/>
                <w:lang w:eastAsia="ru-RU"/>
              </w:rPr>
            </w:pPr>
          </w:p>
        </w:tc>
      </w:tr>
    </w:tbl>
    <w:p w:rsidR="002F2631" w:rsidRDefault="002F2631" w:rsidP="00293B02">
      <w:pPr>
        <w:spacing w:after="0" w:line="360" w:lineRule="auto"/>
        <w:jc w:val="both"/>
        <w:rPr>
          <w:rFonts w:ascii="Times New Roman" w:eastAsiaTheme="minorHAnsi" w:hAnsi="Times New Roman"/>
          <w:sz w:val="24"/>
          <w:szCs w:val="24"/>
        </w:rPr>
      </w:pPr>
    </w:p>
    <w:p w:rsidR="008C19BA" w:rsidRPr="008C19BA" w:rsidRDefault="008C19BA" w:rsidP="005C0A28">
      <w:pPr>
        <w:spacing w:after="0" w:line="360" w:lineRule="auto"/>
        <w:ind w:firstLine="709"/>
        <w:jc w:val="both"/>
        <w:rPr>
          <w:rFonts w:ascii="Times New Roman" w:eastAsiaTheme="minorHAnsi" w:hAnsi="Times New Roman"/>
          <w:b/>
          <w:sz w:val="24"/>
          <w:szCs w:val="24"/>
        </w:rPr>
      </w:pPr>
      <w:r w:rsidRPr="008C19BA">
        <w:rPr>
          <w:rFonts w:ascii="Times New Roman" w:eastAsiaTheme="minorHAnsi" w:hAnsi="Times New Roman"/>
          <w:b/>
          <w:sz w:val="24"/>
          <w:szCs w:val="24"/>
        </w:rPr>
        <w:t>Мероприятия по сохранению объектов культурного наследия</w:t>
      </w:r>
    </w:p>
    <w:p w:rsidR="008C19BA" w:rsidRDefault="008C19BA" w:rsidP="005C0A2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разработка </w:t>
      </w:r>
      <w:proofErr w:type="gramStart"/>
      <w:r>
        <w:rPr>
          <w:rFonts w:ascii="Times New Roman" w:eastAsiaTheme="minorHAnsi" w:hAnsi="Times New Roman"/>
          <w:sz w:val="24"/>
          <w:szCs w:val="24"/>
        </w:rPr>
        <w:t>проектов зон охраны объектов культурного наследия</w:t>
      </w:r>
      <w:proofErr w:type="gramEnd"/>
      <w:r>
        <w:rPr>
          <w:rFonts w:ascii="Times New Roman" w:eastAsiaTheme="minorHAnsi" w:hAnsi="Times New Roman"/>
          <w:sz w:val="24"/>
          <w:szCs w:val="24"/>
        </w:rPr>
        <w:t>;</w:t>
      </w:r>
    </w:p>
    <w:p w:rsidR="008C19BA" w:rsidRDefault="008C19BA" w:rsidP="005C0A2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паспортизация объектов культурного наследия и утверждение границ территории объектов культурного наследия;</w:t>
      </w:r>
    </w:p>
    <w:p w:rsidR="008C19BA" w:rsidRDefault="008C19BA" w:rsidP="005C0A2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сохранение и благоустройство территории объектов культурного наследия;</w:t>
      </w:r>
    </w:p>
    <w:p w:rsidR="008C19BA" w:rsidRDefault="008C19BA" w:rsidP="005C0A2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реставрация объектов культурного наследия;</w:t>
      </w:r>
    </w:p>
    <w:p w:rsidR="008C19BA" w:rsidRDefault="008C19BA" w:rsidP="005C0A2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контроль за</w:t>
      </w:r>
      <w:proofErr w:type="gramEnd"/>
      <w:r>
        <w:rPr>
          <w:rFonts w:ascii="Times New Roman" w:eastAsiaTheme="minorHAnsi" w:hAnsi="Times New Roman"/>
          <w:sz w:val="24"/>
          <w:szCs w:val="24"/>
        </w:rPr>
        <w:t xml:space="preserve"> состоянием объектов культурного наследия.</w:t>
      </w:r>
    </w:p>
    <w:p w:rsidR="00EE66BF" w:rsidRDefault="00EE66BF" w:rsidP="005C0A28">
      <w:pPr>
        <w:spacing w:after="0" w:line="360" w:lineRule="auto"/>
        <w:ind w:firstLine="709"/>
        <w:jc w:val="both"/>
        <w:rPr>
          <w:rFonts w:ascii="Times New Roman" w:eastAsiaTheme="minorHAnsi" w:hAnsi="Times New Roman"/>
          <w:sz w:val="24"/>
          <w:szCs w:val="24"/>
        </w:rPr>
      </w:pPr>
      <w:proofErr w:type="gramStart"/>
      <w:r w:rsidRPr="00EE66BF">
        <w:rPr>
          <w:rFonts w:ascii="Times New Roman" w:eastAsiaTheme="minorHAnsi" w:hAnsi="Times New Roman"/>
          <w:sz w:val="24"/>
          <w:szCs w:val="24"/>
        </w:rPr>
        <w:t>В соответствии со статьей 40 Федерального закона от 25.06.2002 года №73-ФЗ «Об объектах культурного наследия (памятниках истории и культуры) народов Российской Федерации» сохранение объекта культурного наследия – это направленные на обеспечение физической сохранности объекта культурного наследия ремонтно-восстановительные работы,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w:t>
      </w:r>
      <w:r>
        <w:rPr>
          <w:rFonts w:ascii="Times New Roman" w:eastAsiaTheme="minorHAnsi" w:hAnsi="Times New Roman"/>
          <w:sz w:val="24"/>
          <w:szCs w:val="24"/>
        </w:rPr>
        <w:t>акже научно-исследовательские</w:t>
      </w:r>
      <w:proofErr w:type="gramEnd"/>
      <w:r>
        <w:rPr>
          <w:rFonts w:ascii="Times New Roman" w:eastAsiaTheme="minorHAnsi" w:hAnsi="Times New Roman"/>
          <w:sz w:val="24"/>
          <w:szCs w:val="24"/>
        </w:rPr>
        <w:t>, и</w:t>
      </w:r>
      <w:r w:rsidRPr="00EE66BF">
        <w:rPr>
          <w:rFonts w:ascii="Times New Roman" w:eastAsiaTheme="minorHAnsi" w:hAnsi="Times New Roman"/>
          <w:sz w:val="24"/>
          <w:szCs w:val="24"/>
        </w:rPr>
        <w:t>зыскательские, проектные и производственные работы, научно-методическое руководство, технический и авторский надзор.</w:t>
      </w:r>
    </w:p>
    <w:p w:rsidR="00EE66BF" w:rsidRDefault="00EE66BF" w:rsidP="005C0A28">
      <w:pPr>
        <w:spacing w:after="0" w:line="360" w:lineRule="auto"/>
        <w:ind w:firstLine="709"/>
        <w:jc w:val="both"/>
        <w:rPr>
          <w:rFonts w:ascii="Times New Roman" w:eastAsiaTheme="minorHAnsi" w:hAnsi="Times New Roman"/>
          <w:sz w:val="24"/>
          <w:szCs w:val="24"/>
        </w:rPr>
      </w:pPr>
      <w:r w:rsidRPr="00EE66BF">
        <w:rPr>
          <w:rFonts w:ascii="Times New Roman" w:eastAsiaTheme="minorHAnsi" w:hAnsi="Times New Roman"/>
          <w:sz w:val="24"/>
          <w:szCs w:val="24"/>
        </w:rPr>
        <w:lastRenderedPageBreak/>
        <w:t>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инженерное обустройство и благоустройство), по специальному разрешению государственного органа Смоленской области по охране объектов культурного наследия. Разрешенная градостроительная деятельность на этих территориях может осуществляться в рамках реставрации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r>
        <w:rPr>
          <w:rFonts w:ascii="Times New Roman" w:eastAsiaTheme="minorHAnsi" w:hAnsi="Times New Roman"/>
          <w:sz w:val="24"/>
          <w:szCs w:val="24"/>
        </w:rPr>
        <w:t xml:space="preserve"> </w:t>
      </w:r>
    </w:p>
    <w:p w:rsidR="00EE66BF" w:rsidRDefault="00EE66BF" w:rsidP="005C0A28">
      <w:pPr>
        <w:spacing w:after="0" w:line="360" w:lineRule="auto"/>
        <w:ind w:firstLine="709"/>
        <w:jc w:val="both"/>
        <w:rPr>
          <w:rFonts w:ascii="Times New Roman" w:eastAsiaTheme="minorHAnsi" w:hAnsi="Times New Roman"/>
          <w:sz w:val="24"/>
          <w:szCs w:val="24"/>
        </w:rPr>
      </w:pPr>
      <w:r w:rsidRPr="00EE66BF">
        <w:rPr>
          <w:rFonts w:ascii="Times New Roman" w:eastAsiaTheme="minorHAnsi" w:hAnsi="Times New Roman"/>
          <w:sz w:val="24"/>
          <w:szCs w:val="24"/>
        </w:rPr>
        <w:t xml:space="preserve">Границы зон охраны объектов культурного наследия, режимы использования земель и градостроительные регламенты в границах данных зон утверждаются на основании </w:t>
      </w:r>
      <w:proofErr w:type="gramStart"/>
      <w:r w:rsidRPr="00EE66BF">
        <w:rPr>
          <w:rFonts w:ascii="Times New Roman" w:eastAsiaTheme="minorHAnsi" w:hAnsi="Times New Roman"/>
          <w:sz w:val="24"/>
          <w:szCs w:val="24"/>
        </w:rPr>
        <w:t>проекта зон охраны объекта культурного наследия</w:t>
      </w:r>
      <w:proofErr w:type="gramEnd"/>
      <w:r w:rsidRPr="00EE66BF">
        <w:rPr>
          <w:rFonts w:ascii="Times New Roman" w:eastAsiaTheme="minorHAnsi" w:hAnsi="Times New Roman"/>
          <w:sz w:val="24"/>
          <w:szCs w:val="24"/>
        </w:rPr>
        <w:t xml:space="preserve"> в установ</w:t>
      </w:r>
      <w:r>
        <w:rPr>
          <w:rFonts w:ascii="Times New Roman" w:eastAsiaTheme="minorHAnsi" w:hAnsi="Times New Roman"/>
          <w:sz w:val="24"/>
          <w:szCs w:val="24"/>
        </w:rPr>
        <w:t>ленном законодательством порядке</w:t>
      </w:r>
      <w:r w:rsidRPr="00EE66BF">
        <w:rPr>
          <w:rFonts w:ascii="Times New Roman" w:eastAsiaTheme="minorHAnsi" w:hAnsi="Times New Roman"/>
          <w:sz w:val="24"/>
          <w:szCs w:val="24"/>
        </w:rPr>
        <w:t>.</w:t>
      </w:r>
    </w:p>
    <w:p w:rsidR="00EE66BF" w:rsidRPr="00EE66BF" w:rsidRDefault="00EE66BF" w:rsidP="00547EE3">
      <w:pPr>
        <w:spacing w:after="0" w:line="360" w:lineRule="auto"/>
        <w:ind w:firstLine="709"/>
        <w:jc w:val="both"/>
        <w:rPr>
          <w:rFonts w:eastAsiaTheme="minorHAnsi"/>
        </w:rPr>
      </w:pPr>
      <w:proofErr w:type="gramStart"/>
      <w:r w:rsidRPr="00EE66BF">
        <w:rPr>
          <w:rFonts w:ascii="Times New Roman" w:eastAsiaTheme="minorHAnsi" w:hAnsi="Times New Roman"/>
          <w:sz w:val="24"/>
          <w:szCs w:val="24"/>
        </w:rPr>
        <w:t>В соответствии со статьей 33 ФЗ-73 от 25.06.2002 года «Об объектах культурного наследия (памятниках истории и культуры) народов Российской Федерации»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которые могут причинить вред объектам культурного наследия, а также в целях их</w:t>
      </w:r>
      <w:proofErr w:type="gramEnd"/>
      <w:r w:rsidRPr="00EE66BF">
        <w:rPr>
          <w:rFonts w:ascii="Times New Roman" w:eastAsiaTheme="minorHAnsi" w:hAnsi="Times New Roman"/>
          <w:sz w:val="24"/>
          <w:szCs w:val="24"/>
        </w:rPr>
        <w:t xml:space="preserve"> защиты от неблагоприятного воздействия окружающей среды и от иных негативных воздействий.</w:t>
      </w:r>
    </w:p>
    <w:p w:rsidR="001B475C" w:rsidRPr="006554EA" w:rsidRDefault="00404483" w:rsidP="00636CB5">
      <w:pPr>
        <w:pStyle w:val="1"/>
        <w:jc w:val="center"/>
        <w:rPr>
          <w:rFonts w:ascii="Times New Roman" w:eastAsiaTheme="minorHAnsi" w:hAnsi="Times New Roman"/>
          <w:b w:val="0"/>
          <w:color w:val="auto"/>
        </w:rPr>
      </w:pPr>
      <w:bookmarkStart w:id="60" w:name="_Toc476649053"/>
      <w:r>
        <w:rPr>
          <w:rFonts w:ascii="Times New Roman" w:eastAsiaTheme="minorHAnsi" w:hAnsi="Times New Roman"/>
          <w:b w:val="0"/>
          <w:color w:val="auto"/>
          <w:lang w:val="en-US"/>
        </w:rPr>
        <w:t>II</w:t>
      </w:r>
      <w:r w:rsidR="006554EA" w:rsidRPr="006554EA">
        <w:rPr>
          <w:rFonts w:ascii="Times New Roman" w:eastAsiaTheme="minorHAnsi" w:hAnsi="Times New Roman"/>
          <w:b w:val="0"/>
          <w:color w:val="auto"/>
        </w:rPr>
        <w:t xml:space="preserve"> </w:t>
      </w:r>
      <w:r w:rsidR="009B7292" w:rsidRPr="006554EA">
        <w:rPr>
          <w:rFonts w:ascii="Times New Roman" w:eastAsiaTheme="minorHAnsi" w:hAnsi="Times New Roman"/>
          <w:b w:val="0"/>
          <w:color w:val="auto"/>
        </w:rPr>
        <w:t>СОЦИАЛЬНО-ЭКОНОМИЧЕСКАЯ ХАРАКТЕРИСТИКА</w:t>
      </w:r>
      <w:bookmarkEnd w:id="60"/>
      <w:r w:rsidR="009B7292" w:rsidRPr="006554EA">
        <w:rPr>
          <w:rFonts w:ascii="Times New Roman" w:eastAsiaTheme="minorHAnsi" w:hAnsi="Times New Roman"/>
          <w:b w:val="0"/>
          <w:color w:val="auto"/>
        </w:rPr>
        <w:t xml:space="preserve"> </w:t>
      </w:r>
    </w:p>
    <w:p w:rsidR="003E36E0" w:rsidRDefault="003E36E0" w:rsidP="002E46A2">
      <w:pPr>
        <w:spacing w:after="0" w:line="360" w:lineRule="auto"/>
        <w:ind w:firstLine="709"/>
        <w:jc w:val="both"/>
        <w:rPr>
          <w:rFonts w:ascii="Times New Roman" w:eastAsiaTheme="minorHAnsi" w:hAnsi="Times New Roman"/>
          <w:sz w:val="24"/>
          <w:szCs w:val="24"/>
        </w:rPr>
      </w:pPr>
    </w:p>
    <w:p w:rsidR="005A4E45" w:rsidRDefault="005A4E45" w:rsidP="005A4E45">
      <w:pPr>
        <w:spacing w:after="0" w:line="360" w:lineRule="auto"/>
        <w:ind w:firstLine="709"/>
        <w:jc w:val="both"/>
        <w:rPr>
          <w:rFonts w:ascii="Times New Roman" w:eastAsiaTheme="minorHAnsi" w:hAnsi="Times New Roman"/>
          <w:sz w:val="24"/>
          <w:szCs w:val="24"/>
        </w:rPr>
      </w:pPr>
      <w:r w:rsidRPr="005A4E45">
        <w:rPr>
          <w:rFonts w:ascii="Times New Roman" w:eastAsiaTheme="minorHAnsi" w:hAnsi="Times New Roman"/>
          <w:sz w:val="24"/>
          <w:szCs w:val="24"/>
        </w:rPr>
        <w:t xml:space="preserve">     </w:t>
      </w:r>
      <w:proofErr w:type="gramStart"/>
      <w:r w:rsidRPr="005A4E45">
        <w:rPr>
          <w:rFonts w:ascii="Times New Roman" w:eastAsiaTheme="minorHAnsi" w:hAnsi="Times New Roman"/>
          <w:sz w:val="24"/>
          <w:szCs w:val="24"/>
        </w:rPr>
        <w:t xml:space="preserve">В целях содействия развития и поддержки малого и среднего предпринимательства на территории Краснознаменского сельского поселения </w:t>
      </w:r>
      <w:proofErr w:type="spellStart"/>
      <w:r w:rsidRPr="005A4E45">
        <w:rPr>
          <w:rFonts w:ascii="Times New Roman" w:eastAsiaTheme="minorHAnsi" w:hAnsi="Times New Roman"/>
          <w:sz w:val="24"/>
          <w:szCs w:val="24"/>
        </w:rPr>
        <w:t>Починковского</w:t>
      </w:r>
      <w:proofErr w:type="spellEnd"/>
      <w:r w:rsidRPr="005A4E45">
        <w:rPr>
          <w:rFonts w:ascii="Times New Roman" w:eastAsiaTheme="minorHAnsi" w:hAnsi="Times New Roman"/>
          <w:sz w:val="24"/>
          <w:szCs w:val="24"/>
        </w:rPr>
        <w:t xml:space="preserve"> района Смоленской области, Порядком разработки и реализации муниципальных программ Краснознаменского сельского поселения </w:t>
      </w:r>
      <w:proofErr w:type="spellStart"/>
      <w:r w:rsidRPr="005A4E45">
        <w:rPr>
          <w:rFonts w:ascii="Times New Roman" w:eastAsiaTheme="minorHAnsi" w:hAnsi="Times New Roman"/>
          <w:sz w:val="24"/>
          <w:szCs w:val="24"/>
        </w:rPr>
        <w:t>Починковского</w:t>
      </w:r>
      <w:proofErr w:type="spellEnd"/>
      <w:r w:rsidRPr="005A4E45">
        <w:rPr>
          <w:rFonts w:ascii="Times New Roman" w:eastAsiaTheme="minorHAnsi" w:hAnsi="Times New Roman"/>
          <w:sz w:val="24"/>
          <w:szCs w:val="24"/>
        </w:rPr>
        <w:t xml:space="preserve"> района  Смоленской области и Порядка проведения оценки эффективности реализации муниципальных программ Краснознаменского сельского поселения </w:t>
      </w:r>
      <w:proofErr w:type="spellStart"/>
      <w:r w:rsidRPr="005A4E45">
        <w:rPr>
          <w:rFonts w:ascii="Times New Roman" w:eastAsiaTheme="minorHAnsi" w:hAnsi="Times New Roman"/>
          <w:sz w:val="24"/>
          <w:szCs w:val="24"/>
        </w:rPr>
        <w:t>Починковского</w:t>
      </w:r>
      <w:proofErr w:type="spellEnd"/>
      <w:r w:rsidRPr="005A4E45">
        <w:rPr>
          <w:rFonts w:ascii="Times New Roman" w:eastAsiaTheme="minorHAnsi" w:hAnsi="Times New Roman"/>
          <w:sz w:val="24"/>
          <w:szCs w:val="24"/>
        </w:rPr>
        <w:t xml:space="preserve"> района  Смоленской области, утвержденным постановлением Администрации Краснознаменского сельского поселения </w:t>
      </w:r>
      <w:proofErr w:type="spellStart"/>
      <w:r w:rsidRPr="005A4E45">
        <w:rPr>
          <w:rFonts w:ascii="Times New Roman" w:eastAsiaTheme="minorHAnsi" w:hAnsi="Times New Roman"/>
          <w:sz w:val="24"/>
          <w:szCs w:val="24"/>
        </w:rPr>
        <w:t>Починковского</w:t>
      </w:r>
      <w:proofErr w:type="spellEnd"/>
      <w:r w:rsidRPr="005A4E45">
        <w:rPr>
          <w:rFonts w:ascii="Times New Roman" w:eastAsiaTheme="minorHAnsi" w:hAnsi="Times New Roman"/>
          <w:sz w:val="24"/>
          <w:szCs w:val="24"/>
        </w:rPr>
        <w:t xml:space="preserve"> района  Смоленской области от 27.11.2013 № 21</w:t>
      </w:r>
      <w:proofErr w:type="gramEnd"/>
      <w:r w:rsidRPr="005A4E45">
        <w:rPr>
          <w:rFonts w:ascii="Times New Roman" w:eastAsiaTheme="minorHAnsi" w:hAnsi="Times New Roman"/>
          <w:sz w:val="24"/>
          <w:szCs w:val="24"/>
        </w:rPr>
        <w:t xml:space="preserve">,  Администрация Краснознаменского сельского поселения </w:t>
      </w:r>
      <w:proofErr w:type="spellStart"/>
      <w:r w:rsidRPr="005A4E45">
        <w:rPr>
          <w:rFonts w:ascii="Times New Roman" w:eastAsiaTheme="minorHAnsi" w:hAnsi="Times New Roman"/>
          <w:sz w:val="24"/>
          <w:szCs w:val="24"/>
        </w:rPr>
        <w:t>Починковс</w:t>
      </w:r>
      <w:r>
        <w:rPr>
          <w:rFonts w:ascii="Times New Roman" w:eastAsiaTheme="minorHAnsi" w:hAnsi="Times New Roman"/>
          <w:sz w:val="24"/>
          <w:szCs w:val="24"/>
        </w:rPr>
        <w:t>кого</w:t>
      </w:r>
      <w:proofErr w:type="spellEnd"/>
      <w:r>
        <w:rPr>
          <w:rFonts w:ascii="Times New Roman" w:eastAsiaTheme="minorHAnsi" w:hAnsi="Times New Roman"/>
          <w:sz w:val="24"/>
          <w:szCs w:val="24"/>
        </w:rPr>
        <w:t xml:space="preserve"> района Смоленской области утвердила </w:t>
      </w:r>
      <w:r w:rsidRPr="005A4E45">
        <w:rPr>
          <w:rFonts w:ascii="Times New Roman" w:eastAsiaTheme="minorHAnsi" w:hAnsi="Times New Roman"/>
          <w:sz w:val="24"/>
          <w:szCs w:val="24"/>
        </w:rPr>
        <w:t xml:space="preserve">муниципальную программу </w:t>
      </w:r>
      <w:r w:rsidRPr="005A4E45">
        <w:rPr>
          <w:rFonts w:ascii="Times New Roman" w:eastAsiaTheme="minorHAnsi" w:hAnsi="Times New Roman"/>
          <w:sz w:val="24"/>
          <w:szCs w:val="24"/>
        </w:rPr>
        <w:lastRenderedPageBreak/>
        <w:t xml:space="preserve">«Развитие и поддержка малого и среднего предпринимательства в Краснознаменском сельском поселении </w:t>
      </w:r>
      <w:proofErr w:type="spellStart"/>
      <w:r w:rsidRPr="005A4E45">
        <w:rPr>
          <w:rFonts w:ascii="Times New Roman" w:eastAsiaTheme="minorHAnsi" w:hAnsi="Times New Roman"/>
          <w:sz w:val="24"/>
          <w:szCs w:val="24"/>
        </w:rPr>
        <w:t>Починковского</w:t>
      </w:r>
      <w:proofErr w:type="spellEnd"/>
      <w:r w:rsidRPr="005A4E45">
        <w:rPr>
          <w:rFonts w:ascii="Times New Roman" w:eastAsiaTheme="minorHAnsi" w:hAnsi="Times New Roman"/>
          <w:sz w:val="24"/>
          <w:szCs w:val="24"/>
        </w:rPr>
        <w:t xml:space="preserve"> района Смоленской области на 2015-2017 годы».</w:t>
      </w:r>
    </w:p>
    <w:p w:rsidR="005A4E45" w:rsidRPr="005A4E45" w:rsidRDefault="005A4E45" w:rsidP="005A4E45">
      <w:pPr>
        <w:spacing w:after="0" w:line="360" w:lineRule="auto"/>
        <w:ind w:firstLine="709"/>
        <w:jc w:val="both"/>
        <w:rPr>
          <w:rFonts w:ascii="Times New Roman" w:eastAsiaTheme="minorHAnsi" w:hAnsi="Times New Roman"/>
          <w:sz w:val="24"/>
          <w:szCs w:val="24"/>
        </w:rPr>
      </w:pPr>
      <w:r w:rsidRPr="005A4E45">
        <w:rPr>
          <w:rFonts w:ascii="Times New Roman" w:eastAsiaTheme="minorHAnsi" w:hAnsi="Times New Roman"/>
          <w:sz w:val="24"/>
          <w:szCs w:val="24"/>
        </w:rPr>
        <w:t xml:space="preserve">Целью Программы является обеспечение благоприятных условий для развития малого и среднего предпринимательства и повышение его вклада в социально-экономическое развитие Краснознаменского сельского поселения </w:t>
      </w:r>
      <w:proofErr w:type="spellStart"/>
      <w:r w:rsidRPr="005A4E45">
        <w:rPr>
          <w:rFonts w:ascii="Times New Roman" w:eastAsiaTheme="minorHAnsi" w:hAnsi="Times New Roman"/>
          <w:sz w:val="24"/>
          <w:szCs w:val="24"/>
        </w:rPr>
        <w:t>Починковского</w:t>
      </w:r>
      <w:proofErr w:type="spellEnd"/>
      <w:r w:rsidRPr="005A4E45">
        <w:rPr>
          <w:rFonts w:ascii="Times New Roman" w:eastAsiaTheme="minorHAnsi" w:hAnsi="Times New Roman"/>
          <w:sz w:val="24"/>
          <w:szCs w:val="24"/>
        </w:rPr>
        <w:t xml:space="preserve"> района Смоленской области.</w:t>
      </w:r>
    </w:p>
    <w:p w:rsidR="005A4E45" w:rsidRPr="005A4E45" w:rsidRDefault="005A4E45" w:rsidP="005A4E45">
      <w:pPr>
        <w:spacing w:after="0" w:line="360" w:lineRule="auto"/>
        <w:ind w:firstLine="709"/>
        <w:jc w:val="both"/>
        <w:rPr>
          <w:rFonts w:ascii="Times New Roman" w:eastAsiaTheme="minorHAnsi" w:hAnsi="Times New Roman"/>
          <w:sz w:val="24"/>
          <w:szCs w:val="24"/>
        </w:rPr>
      </w:pPr>
      <w:r w:rsidRPr="005A4E45">
        <w:rPr>
          <w:rFonts w:ascii="Times New Roman" w:eastAsiaTheme="minorHAnsi" w:hAnsi="Times New Roman"/>
          <w:sz w:val="24"/>
          <w:szCs w:val="24"/>
        </w:rPr>
        <w:t>Задачами Программы являются:</w:t>
      </w:r>
    </w:p>
    <w:p w:rsidR="005A4E45" w:rsidRPr="005A4E45" w:rsidRDefault="005A4E45" w:rsidP="005A4E45">
      <w:pPr>
        <w:spacing w:after="0" w:line="360" w:lineRule="auto"/>
        <w:ind w:firstLine="709"/>
        <w:jc w:val="both"/>
        <w:rPr>
          <w:rFonts w:ascii="Times New Roman" w:eastAsiaTheme="minorHAnsi" w:hAnsi="Times New Roman"/>
          <w:sz w:val="24"/>
          <w:szCs w:val="24"/>
        </w:rPr>
      </w:pPr>
      <w:r w:rsidRPr="005A4E45">
        <w:rPr>
          <w:rFonts w:ascii="Times New Roman" w:eastAsiaTheme="minorHAnsi" w:hAnsi="Times New Roman"/>
          <w:sz w:val="24"/>
          <w:szCs w:val="24"/>
        </w:rPr>
        <w:t>-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w:t>
      </w:r>
    </w:p>
    <w:p w:rsidR="005A4E45" w:rsidRPr="005A4E45" w:rsidRDefault="005A4E45" w:rsidP="005A4E45">
      <w:pPr>
        <w:spacing w:after="0" w:line="360" w:lineRule="auto"/>
        <w:ind w:firstLine="709"/>
        <w:jc w:val="both"/>
        <w:rPr>
          <w:rFonts w:ascii="Times New Roman" w:eastAsiaTheme="minorHAnsi" w:hAnsi="Times New Roman"/>
          <w:sz w:val="24"/>
          <w:szCs w:val="24"/>
        </w:rPr>
      </w:pPr>
      <w:r w:rsidRPr="005A4E45">
        <w:rPr>
          <w:rFonts w:ascii="Times New Roman" w:eastAsiaTheme="minorHAnsi" w:hAnsi="Times New Roman"/>
          <w:sz w:val="24"/>
          <w:szCs w:val="24"/>
        </w:rPr>
        <w:t>- финансовая и имущественная поддержка малого и среднего предпринимательства;</w:t>
      </w:r>
    </w:p>
    <w:p w:rsidR="005A4E45" w:rsidRPr="005A4E45" w:rsidRDefault="005A4E45" w:rsidP="005A4E45">
      <w:pPr>
        <w:spacing w:after="0" w:line="360" w:lineRule="auto"/>
        <w:ind w:firstLine="709"/>
        <w:jc w:val="both"/>
        <w:rPr>
          <w:rFonts w:ascii="Times New Roman" w:eastAsiaTheme="minorHAnsi" w:hAnsi="Times New Roman"/>
          <w:sz w:val="24"/>
          <w:szCs w:val="24"/>
        </w:rPr>
      </w:pPr>
      <w:r w:rsidRPr="005A4E45">
        <w:rPr>
          <w:rFonts w:ascii="Times New Roman" w:eastAsiaTheme="minorHAnsi" w:hAnsi="Times New Roman"/>
          <w:sz w:val="24"/>
          <w:szCs w:val="24"/>
        </w:rPr>
        <w:t>- информационная поддержка субъектов малого предпринимательства;</w:t>
      </w:r>
    </w:p>
    <w:p w:rsidR="005A4E45" w:rsidRDefault="005A4E45" w:rsidP="005A4E45">
      <w:pPr>
        <w:spacing w:after="0" w:line="360" w:lineRule="auto"/>
        <w:ind w:firstLine="709"/>
        <w:jc w:val="both"/>
        <w:rPr>
          <w:rFonts w:ascii="Times New Roman" w:eastAsiaTheme="minorHAnsi" w:hAnsi="Times New Roman"/>
          <w:sz w:val="24"/>
          <w:szCs w:val="24"/>
        </w:rPr>
      </w:pPr>
      <w:r w:rsidRPr="005A4E45">
        <w:rPr>
          <w:rFonts w:ascii="Times New Roman" w:eastAsiaTheme="minorHAnsi" w:hAnsi="Times New Roman"/>
          <w:sz w:val="24"/>
          <w:szCs w:val="24"/>
        </w:rPr>
        <w:t>- консультативная поддержка малого и среднего предпринимательства</w:t>
      </w:r>
    </w:p>
    <w:p w:rsidR="004D5A97" w:rsidRPr="004D5A97" w:rsidRDefault="004D5A97" w:rsidP="004D5A97">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Ц</w:t>
      </w:r>
      <w:r w:rsidRPr="004D5A97">
        <w:rPr>
          <w:rFonts w:ascii="Times New Roman" w:eastAsiaTheme="minorHAnsi" w:hAnsi="Times New Roman"/>
          <w:sz w:val="24"/>
          <w:szCs w:val="24"/>
        </w:rPr>
        <w:t>елевыми показателями Программы являются:</w:t>
      </w:r>
    </w:p>
    <w:p w:rsidR="004D5A97" w:rsidRP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-увеличение численности работников на малых и средних предприятиях, осуществляющих деятельность на территории поселения;</w:t>
      </w:r>
    </w:p>
    <w:p w:rsidR="004D5A97" w:rsidRP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-увеличение в общем числе малых и средних предприятий доли малых и средних предприятий, осуществляющих свою деятельность в сфере производства;</w:t>
      </w:r>
    </w:p>
    <w:p w:rsid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 увеличение доли налоговых поступлений от субъектов малого и среднего предпринимательства в бюджет поселения</w:t>
      </w:r>
    </w:p>
    <w:p w:rsidR="004D5A97" w:rsidRP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Несмотря на улучшение правовых и финансово-экономических условий для деятельности малого предпринимательства остаются проблемы, препятствующие его дальнейшему развитию:</w:t>
      </w:r>
    </w:p>
    <w:p w:rsidR="004D5A97" w:rsidRP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w:t>
      </w:r>
    </w:p>
    <w:p w:rsidR="004D5A97" w:rsidRP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 затрудненный доступ субъектов малого предпринимательства к финансовым ресурсам;</w:t>
      </w:r>
    </w:p>
    <w:p w:rsidR="004D5A97" w:rsidRP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 невысокая активность субъектов малого предпринимательства в решении социальных проблем;</w:t>
      </w:r>
    </w:p>
    <w:p w:rsidR="004D5A97" w:rsidRP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 необходимость создания общественных объединений предпринимателей для их активизации в решении вопросов защиты собственных прав и интересов;</w:t>
      </w:r>
    </w:p>
    <w:p w:rsidR="004D5A97" w:rsidRP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 оптимизация налогов для субъектов малого предпринимательства;</w:t>
      </w:r>
    </w:p>
    <w:p w:rsidR="004D5A97" w:rsidRP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lastRenderedPageBreak/>
        <w:t>- недостаток квалифицированных кадров рабочих специальностей на малых предприятиях;</w:t>
      </w:r>
    </w:p>
    <w:p w:rsidR="004D5A97" w:rsidRP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 необходимость повышения образовательного и информационного уровня предпринимателей;</w:t>
      </w:r>
    </w:p>
    <w:p w:rsidR="004D5A97" w:rsidRDefault="004D5A97" w:rsidP="004D5A97">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 несоответствие уровня официально регистрируемой заработной платы минимальному прожиточному минимуму.</w:t>
      </w:r>
    </w:p>
    <w:p w:rsidR="004D5A97" w:rsidRDefault="004D5A97" w:rsidP="002E46A2">
      <w:pPr>
        <w:spacing w:after="0" w:line="360" w:lineRule="auto"/>
        <w:ind w:firstLine="709"/>
        <w:jc w:val="both"/>
        <w:rPr>
          <w:rFonts w:ascii="Times New Roman" w:eastAsiaTheme="minorHAnsi" w:hAnsi="Times New Roman"/>
          <w:sz w:val="24"/>
          <w:szCs w:val="24"/>
        </w:rPr>
      </w:pPr>
      <w:r w:rsidRPr="004D5A97">
        <w:rPr>
          <w:rFonts w:ascii="Times New Roman" w:eastAsiaTheme="minorHAnsi" w:hAnsi="Times New Roman"/>
          <w:sz w:val="24"/>
          <w:szCs w:val="24"/>
        </w:rPr>
        <w:t>Преодоление существующих препятствий и дальнейшее поступательное развитие малого предпринимательства в поселении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w:t>
      </w:r>
    </w:p>
    <w:p w:rsidR="004D5A97" w:rsidRDefault="004D5A97" w:rsidP="002E46A2">
      <w:pPr>
        <w:spacing w:after="0" w:line="360" w:lineRule="auto"/>
        <w:ind w:firstLine="709"/>
        <w:jc w:val="both"/>
        <w:rPr>
          <w:rFonts w:ascii="Times New Roman" w:eastAsiaTheme="minorHAnsi" w:hAnsi="Times New Roman"/>
          <w:sz w:val="24"/>
          <w:szCs w:val="24"/>
        </w:rPr>
      </w:pPr>
    </w:p>
    <w:p w:rsidR="00D13CBE" w:rsidRPr="00D13CBE" w:rsidRDefault="00D13CBE" w:rsidP="00D13CBE">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w:t>
      </w:r>
      <w:r w:rsidRPr="00D13CBE">
        <w:rPr>
          <w:rFonts w:ascii="Times New Roman" w:eastAsiaTheme="minorHAnsi" w:hAnsi="Times New Roman"/>
          <w:sz w:val="24"/>
          <w:szCs w:val="24"/>
        </w:rPr>
        <w:t xml:space="preserve"> Межрайонной ИФНС России по Смоленской области состоит на учете 4 физических лиц, зарегистрированных в качестве индивидуальных предпринимателей по месту жительства на территории Краснознаменского сельского поселения </w:t>
      </w:r>
      <w:proofErr w:type="spellStart"/>
      <w:r w:rsidRPr="00D13CBE">
        <w:rPr>
          <w:rFonts w:ascii="Times New Roman" w:eastAsiaTheme="minorHAnsi" w:hAnsi="Times New Roman"/>
          <w:sz w:val="24"/>
          <w:szCs w:val="24"/>
        </w:rPr>
        <w:t>Починковс</w:t>
      </w:r>
      <w:r>
        <w:rPr>
          <w:rFonts w:ascii="Times New Roman" w:eastAsiaTheme="minorHAnsi" w:hAnsi="Times New Roman"/>
          <w:sz w:val="24"/>
          <w:szCs w:val="24"/>
        </w:rPr>
        <w:t>кого</w:t>
      </w:r>
      <w:proofErr w:type="spellEnd"/>
      <w:r>
        <w:rPr>
          <w:rFonts w:ascii="Times New Roman" w:eastAsiaTheme="minorHAnsi" w:hAnsi="Times New Roman"/>
          <w:sz w:val="24"/>
          <w:szCs w:val="24"/>
        </w:rPr>
        <w:t xml:space="preserve"> района Смоленской области, </w:t>
      </w:r>
      <w:r w:rsidRPr="00D13CBE">
        <w:rPr>
          <w:rFonts w:ascii="Times New Roman" w:eastAsiaTheme="minorHAnsi" w:hAnsi="Times New Roman"/>
          <w:sz w:val="24"/>
          <w:szCs w:val="24"/>
        </w:rPr>
        <w:t>основными видами деятельности которых, в с</w:t>
      </w:r>
      <w:r w:rsidR="001F5F57">
        <w:rPr>
          <w:rFonts w:ascii="Times New Roman" w:eastAsiaTheme="minorHAnsi" w:hAnsi="Times New Roman"/>
          <w:sz w:val="24"/>
          <w:szCs w:val="24"/>
        </w:rPr>
        <w:t xml:space="preserve">уммарном выражении по каждому </w:t>
      </w:r>
      <w:r w:rsidRPr="00D13CBE">
        <w:rPr>
          <w:rFonts w:ascii="Times New Roman" w:eastAsiaTheme="minorHAnsi" w:hAnsi="Times New Roman"/>
          <w:sz w:val="24"/>
          <w:szCs w:val="24"/>
        </w:rPr>
        <w:t>являются:</w:t>
      </w:r>
    </w:p>
    <w:p w:rsidR="00D13CBE" w:rsidRPr="00D13CBE" w:rsidRDefault="00A65BC8" w:rsidP="00D13CBE">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D13CBE" w:rsidRPr="00D13CBE">
        <w:rPr>
          <w:rFonts w:ascii="Times New Roman" w:eastAsiaTheme="minorHAnsi" w:hAnsi="Times New Roman"/>
          <w:sz w:val="24"/>
          <w:szCs w:val="24"/>
        </w:rPr>
        <w:t>Животноводства -2</w:t>
      </w:r>
    </w:p>
    <w:p w:rsidR="00D13CBE" w:rsidRPr="00D13CBE" w:rsidRDefault="00A65BC8" w:rsidP="00D13CBE">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D13CBE" w:rsidRPr="00D13CBE">
        <w:rPr>
          <w:rFonts w:ascii="Times New Roman" w:eastAsiaTheme="minorHAnsi" w:hAnsi="Times New Roman"/>
          <w:sz w:val="24"/>
          <w:szCs w:val="24"/>
        </w:rPr>
        <w:t>Деятельность автомобильного грузового неспециализированного транспорта -1</w:t>
      </w:r>
    </w:p>
    <w:p w:rsidR="00D13CBE" w:rsidRPr="00D13CBE" w:rsidRDefault="00A65BC8" w:rsidP="00D13CBE">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D13CBE" w:rsidRPr="00D13CBE">
        <w:rPr>
          <w:rFonts w:ascii="Times New Roman" w:eastAsiaTheme="minorHAnsi" w:hAnsi="Times New Roman"/>
          <w:sz w:val="24"/>
          <w:szCs w:val="24"/>
        </w:rPr>
        <w:t>Производство прочих готовых металлических конструкций -1</w:t>
      </w:r>
    </w:p>
    <w:p w:rsidR="00D13CBE" w:rsidRPr="00D13CBE" w:rsidRDefault="00D13CBE" w:rsidP="00D13CBE">
      <w:pPr>
        <w:spacing w:after="0" w:line="360" w:lineRule="auto"/>
        <w:ind w:firstLine="709"/>
        <w:jc w:val="both"/>
        <w:rPr>
          <w:rFonts w:ascii="Times New Roman" w:eastAsiaTheme="minorHAnsi" w:hAnsi="Times New Roman"/>
          <w:sz w:val="24"/>
          <w:szCs w:val="24"/>
        </w:rPr>
      </w:pPr>
    </w:p>
    <w:p w:rsidR="00D13CBE" w:rsidRPr="00D13CBE" w:rsidRDefault="00D13CBE" w:rsidP="00D13CBE">
      <w:pPr>
        <w:spacing w:after="0" w:line="360" w:lineRule="auto"/>
        <w:ind w:firstLine="709"/>
        <w:jc w:val="both"/>
        <w:rPr>
          <w:rFonts w:ascii="Times New Roman" w:eastAsiaTheme="minorHAnsi" w:hAnsi="Times New Roman"/>
          <w:sz w:val="24"/>
          <w:szCs w:val="24"/>
        </w:rPr>
      </w:pPr>
      <w:r w:rsidRPr="00D13CBE">
        <w:rPr>
          <w:rFonts w:ascii="Times New Roman" w:eastAsiaTheme="minorHAnsi" w:hAnsi="Times New Roman"/>
          <w:sz w:val="24"/>
          <w:szCs w:val="24"/>
        </w:rPr>
        <w:t>В Межрайонной ИФНС России по Смоленской области состоит на учете 2 организаци</w:t>
      </w:r>
      <w:proofErr w:type="gramStart"/>
      <w:r w:rsidRPr="00D13CBE">
        <w:rPr>
          <w:rFonts w:ascii="Times New Roman" w:eastAsiaTheme="minorHAnsi" w:hAnsi="Times New Roman"/>
          <w:sz w:val="24"/>
          <w:szCs w:val="24"/>
        </w:rPr>
        <w:t>и-</w:t>
      </w:r>
      <w:proofErr w:type="gramEnd"/>
      <w:r w:rsidRPr="00D13CBE">
        <w:rPr>
          <w:rFonts w:ascii="Times New Roman" w:eastAsiaTheme="minorHAnsi" w:hAnsi="Times New Roman"/>
          <w:sz w:val="24"/>
          <w:szCs w:val="24"/>
        </w:rPr>
        <w:t xml:space="preserve"> представители среднего предпринимательства, зарегистрированные по месту нахождения юридического лица на территории Краснознаменского сельского поселения </w:t>
      </w:r>
      <w:proofErr w:type="spellStart"/>
      <w:r w:rsidRPr="00D13CBE">
        <w:rPr>
          <w:rFonts w:ascii="Times New Roman" w:eastAsiaTheme="minorHAnsi" w:hAnsi="Times New Roman"/>
          <w:sz w:val="24"/>
          <w:szCs w:val="24"/>
        </w:rPr>
        <w:t>Починковского</w:t>
      </w:r>
      <w:proofErr w:type="spellEnd"/>
      <w:r w:rsidRPr="00D13CBE">
        <w:rPr>
          <w:rFonts w:ascii="Times New Roman" w:eastAsiaTheme="minorHAnsi" w:hAnsi="Times New Roman"/>
          <w:sz w:val="24"/>
          <w:szCs w:val="24"/>
        </w:rPr>
        <w:t xml:space="preserve"> района Смоленской области.</w:t>
      </w:r>
    </w:p>
    <w:p w:rsidR="00D13CBE" w:rsidRPr="00D13CBE" w:rsidRDefault="00D13CBE" w:rsidP="00D13CBE">
      <w:pPr>
        <w:spacing w:after="0" w:line="360" w:lineRule="auto"/>
        <w:ind w:firstLine="709"/>
        <w:jc w:val="both"/>
        <w:rPr>
          <w:rFonts w:ascii="Times New Roman" w:eastAsiaTheme="minorHAnsi" w:hAnsi="Times New Roman"/>
          <w:sz w:val="24"/>
          <w:szCs w:val="24"/>
        </w:rPr>
      </w:pPr>
      <w:r w:rsidRPr="00D13CBE">
        <w:rPr>
          <w:rFonts w:ascii="Times New Roman" w:eastAsiaTheme="minorHAnsi" w:hAnsi="Times New Roman"/>
          <w:sz w:val="24"/>
          <w:szCs w:val="24"/>
        </w:rPr>
        <w:t xml:space="preserve">Основными видами </w:t>
      </w:r>
      <w:proofErr w:type="gramStart"/>
      <w:r w:rsidRPr="00D13CBE">
        <w:rPr>
          <w:rFonts w:ascii="Times New Roman" w:eastAsiaTheme="minorHAnsi" w:hAnsi="Times New Roman"/>
          <w:sz w:val="24"/>
          <w:szCs w:val="24"/>
        </w:rPr>
        <w:t>деятельности</w:t>
      </w:r>
      <w:proofErr w:type="gramEnd"/>
      <w:r w:rsidRPr="00D13CBE">
        <w:rPr>
          <w:rFonts w:ascii="Times New Roman" w:eastAsiaTheme="minorHAnsi" w:hAnsi="Times New Roman"/>
          <w:sz w:val="24"/>
          <w:szCs w:val="24"/>
        </w:rPr>
        <w:t xml:space="preserve"> которых, в суммарном выражении по каждому являются:</w:t>
      </w:r>
    </w:p>
    <w:p w:rsidR="00D13CBE" w:rsidRPr="00D13CBE" w:rsidRDefault="00A65BC8" w:rsidP="00D13CBE">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D13CBE" w:rsidRPr="00D13CBE">
        <w:rPr>
          <w:rFonts w:ascii="Times New Roman" w:eastAsiaTheme="minorHAnsi" w:hAnsi="Times New Roman"/>
          <w:sz w:val="24"/>
          <w:szCs w:val="24"/>
        </w:rPr>
        <w:t>Оптовая торговля машинами и оборудованием для сельского хозяйства – 1</w:t>
      </w:r>
    </w:p>
    <w:p w:rsidR="00D13CBE" w:rsidRPr="00D13CBE" w:rsidRDefault="00A65BC8" w:rsidP="00D13CBE">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D13CBE" w:rsidRPr="00D13CBE">
        <w:rPr>
          <w:rFonts w:ascii="Times New Roman" w:eastAsiaTheme="minorHAnsi" w:hAnsi="Times New Roman"/>
          <w:sz w:val="24"/>
          <w:szCs w:val="24"/>
        </w:rPr>
        <w:t xml:space="preserve">Розничная торговля в неспециализированном магазине преимущественно пищевыми продуктами, включая напитки и табачные изделия -1 </w:t>
      </w:r>
    </w:p>
    <w:p w:rsidR="00D13CBE" w:rsidRPr="00D13CBE" w:rsidRDefault="00D13CBE" w:rsidP="00D13CBE">
      <w:pPr>
        <w:spacing w:after="0" w:line="360" w:lineRule="auto"/>
        <w:ind w:firstLine="709"/>
        <w:jc w:val="both"/>
        <w:rPr>
          <w:rFonts w:ascii="Times New Roman" w:eastAsiaTheme="minorHAnsi" w:hAnsi="Times New Roman"/>
          <w:sz w:val="24"/>
          <w:szCs w:val="24"/>
        </w:rPr>
      </w:pPr>
    </w:p>
    <w:p w:rsidR="004D5A97" w:rsidRDefault="004D5A97" w:rsidP="00990342">
      <w:pPr>
        <w:spacing w:after="0" w:line="360" w:lineRule="auto"/>
        <w:jc w:val="both"/>
        <w:rPr>
          <w:rFonts w:ascii="Times New Roman" w:eastAsiaTheme="minorHAnsi" w:hAnsi="Times New Roman"/>
          <w:sz w:val="24"/>
          <w:szCs w:val="24"/>
        </w:rPr>
      </w:pPr>
    </w:p>
    <w:p w:rsidR="00636CB5" w:rsidRDefault="002E46A2" w:rsidP="002E46A2">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Одним из направлений в промышленной сфере Краснознаменского сельского поселения является деревообрабатывающее производство (лесозаготовка). Предприятия, функционирующие в данной отрасли, представлены в таблице:</w:t>
      </w:r>
    </w:p>
    <w:p w:rsidR="002E46A2" w:rsidRDefault="002E46A2" w:rsidP="002E46A2">
      <w:pPr>
        <w:pStyle w:val="a5"/>
        <w:keepNext/>
      </w:pPr>
    </w:p>
    <w:tbl>
      <w:tblPr>
        <w:tblStyle w:val="a4"/>
        <w:tblW w:w="0" w:type="auto"/>
        <w:tblLook w:val="04A0" w:firstRow="1" w:lastRow="0" w:firstColumn="1" w:lastColumn="0" w:noHBand="0" w:noVBand="1"/>
      </w:tblPr>
      <w:tblGrid>
        <w:gridCol w:w="3369"/>
        <w:gridCol w:w="2835"/>
        <w:gridCol w:w="3260"/>
      </w:tblGrid>
      <w:tr w:rsidR="002E46A2" w:rsidTr="002E46A2">
        <w:tc>
          <w:tcPr>
            <w:tcW w:w="3369" w:type="dxa"/>
          </w:tcPr>
          <w:p w:rsidR="002E46A2" w:rsidRDefault="002E46A2" w:rsidP="002E46A2">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Наименование предприятия</w:t>
            </w:r>
          </w:p>
        </w:tc>
        <w:tc>
          <w:tcPr>
            <w:tcW w:w="2835" w:type="dxa"/>
          </w:tcPr>
          <w:p w:rsidR="002E46A2" w:rsidRDefault="002E46A2" w:rsidP="002E46A2">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Вид экономической деятельности</w:t>
            </w:r>
          </w:p>
        </w:tc>
        <w:tc>
          <w:tcPr>
            <w:tcW w:w="3260" w:type="dxa"/>
          </w:tcPr>
          <w:p w:rsidR="002E46A2" w:rsidRDefault="002E46A2" w:rsidP="002E46A2">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Адрес предприятия</w:t>
            </w:r>
          </w:p>
        </w:tc>
      </w:tr>
      <w:tr w:rsidR="002E46A2" w:rsidTr="002E46A2">
        <w:tc>
          <w:tcPr>
            <w:tcW w:w="3369" w:type="dxa"/>
          </w:tcPr>
          <w:p w:rsidR="002E46A2" w:rsidRDefault="002E46A2" w:rsidP="003E36E0">
            <w:pPr>
              <w:spacing w:line="360" w:lineRule="auto"/>
              <w:rPr>
                <w:rFonts w:ascii="Times New Roman" w:eastAsiaTheme="minorHAnsi" w:hAnsi="Times New Roman"/>
                <w:sz w:val="24"/>
                <w:szCs w:val="24"/>
              </w:rPr>
            </w:pPr>
            <w:r w:rsidRPr="002E46A2">
              <w:rPr>
                <w:rFonts w:ascii="Times New Roman" w:eastAsiaTheme="minorHAnsi" w:hAnsi="Times New Roman"/>
                <w:sz w:val="24"/>
                <w:szCs w:val="24"/>
              </w:rPr>
              <w:t>Науменков Александр Александрович</w:t>
            </w:r>
          </w:p>
        </w:tc>
        <w:tc>
          <w:tcPr>
            <w:tcW w:w="2835" w:type="dxa"/>
          </w:tcPr>
          <w:p w:rsidR="002E46A2" w:rsidRDefault="002E46A2" w:rsidP="002E46A2">
            <w:pPr>
              <w:spacing w:line="360" w:lineRule="auto"/>
              <w:jc w:val="both"/>
              <w:rPr>
                <w:rFonts w:ascii="Times New Roman" w:eastAsiaTheme="minorHAnsi" w:hAnsi="Times New Roman"/>
                <w:sz w:val="24"/>
                <w:szCs w:val="24"/>
              </w:rPr>
            </w:pPr>
            <w:r w:rsidRPr="002E46A2">
              <w:rPr>
                <w:rFonts w:ascii="Times New Roman" w:eastAsiaTheme="minorHAnsi" w:hAnsi="Times New Roman"/>
                <w:sz w:val="24"/>
                <w:szCs w:val="24"/>
              </w:rPr>
              <w:t>лесозаготовки</w:t>
            </w:r>
          </w:p>
        </w:tc>
        <w:tc>
          <w:tcPr>
            <w:tcW w:w="3260" w:type="dxa"/>
          </w:tcPr>
          <w:p w:rsidR="002E46A2" w:rsidRDefault="003E36E0" w:rsidP="003E36E0">
            <w:pPr>
              <w:spacing w:line="360" w:lineRule="auto"/>
              <w:rPr>
                <w:rFonts w:ascii="Times New Roman" w:eastAsiaTheme="minorHAnsi" w:hAnsi="Times New Roman"/>
                <w:sz w:val="24"/>
                <w:szCs w:val="24"/>
              </w:rPr>
            </w:pPr>
            <w:proofErr w:type="spellStart"/>
            <w:r>
              <w:rPr>
                <w:rFonts w:ascii="Times New Roman" w:eastAsiaTheme="minorHAnsi" w:hAnsi="Times New Roman"/>
                <w:sz w:val="24"/>
                <w:szCs w:val="24"/>
              </w:rPr>
              <w:t>Починковский</w:t>
            </w:r>
            <w:proofErr w:type="spellEnd"/>
            <w:r>
              <w:rPr>
                <w:rFonts w:ascii="Times New Roman" w:eastAsiaTheme="minorHAnsi" w:hAnsi="Times New Roman"/>
                <w:sz w:val="24"/>
                <w:szCs w:val="24"/>
              </w:rPr>
              <w:t xml:space="preserve"> район, </w:t>
            </w:r>
            <w:proofErr w:type="spellStart"/>
            <w:r>
              <w:rPr>
                <w:rFonts w:ascii="Times New Roman" w:eastAsiaTheme="minorHAnsi" w:hAnsi="Times New Roman"/>
                <w:sz w:val="24"/>
                <w:szCs w:val="24"/>
              </w:rPr>
              <w:t>д</w:t>
            </w:r>
            <w:proofErr w:type="gramStart"/>
            <w:r>
              <w:rPr>
                <w:rFonts w:ascii="Times New Roman" w:eastAsiaTheme="minorHAnsi" w:hAnsi="Times New Roman"/>
                <w:sz w:val="24"/>
                <w:szCs w:val="24"/>
              </w:rPr>
              <w:t>.</w:t>
            </w:r>
            <w:r w:rsidR="002E46A2" w:rsidRPr="002E46A2">
              <w:rPr>
                <w:rFonts w:ascii="Times New Roman" w:eastAsiaTheme="minorHAnsi" w:hAnsi="Times New Roman"/>
                <w:sz w:val="24"/>
                <w:szCs w:val="24"/>
              </w:rPr>
              <w:t>Ж</w:t>
            </w:r>
            <w:proofErr w:type="gramEnd"/>
            <w:r w:rsidR="002E46A2" w:rsidRPr="002E46A2">
              <w:rPr>
                <w:rFonts w:ascii="Times New Roman" w:eastAsiaTheme="minorHAnsi" w:hAnsi="Times New Roman"/>
                <w:sz w:val="24"/>
                <w:szCs w:val="24"/>
              </w:rPr>
              <w:t>уковичи</w:t>
            </w:r>
            <w:proofErr w:type="spellEnd"/>
          </w:p>
        </w:tc>
      </w:tr>
      <w:tr w:rsidR="002E46A2" w:rsidTr="002E46A2">
        <w:tc>
          <w:tcPr>
            <w:tcW w:w="3369" w:type="dxa"/>
          </w:tcPr>
          <w:p w:rsidR="002E46A2" w:rsidRDefault="002E46A2" w:rsidP="003E36E0">
            <w:pPr>
              <w:spacing w:line="360" w:lineRule="auto"/>
              <w:rPr>
                <w:rFonts w:ascii="Times New Roman" w:eastAsiaTheme="minorHAnsi" w:hAnsi="Times New Roman"/>
                <w:sz w:val="24"/>
                <w:szCs w:val="24"/>
              </w:rPr>
            </w:pPr>
            <w:r w:rsidRPr="002E46A2">
              <w:rPr>
                <w:rFonts w:ascii="Times New Roman" w:eastAsiaTheme="minorHAnsi" w:hAnsi="Times New Roman"/>
                <w:sz w:val="24"/>
                <w:szCs w:val="24"/>
              </w:rPr>
              <w:t xml:space="preserve">СПК </w:t>
            </w:r>
            <w:proofErr w:type="spellStart"/>
            <w:r w:rsidRPr="002E46A2">
              <w:rPr>
                <w:rFonts w:ascii="Times New Roman" w:eastAsiaTheme="minorHAnsi" w:hAnsi="Times New Roman"/>
                <w:sz w:val="24"/>
                <w:szCs w:val="24"/>
              </w:rPr>
              <w:t>Деребуж</w:t>
            </w:r>
            <w:proofErr w:type="spellEnd"/>
          </w:p>
        </w:tc>
        <w:tc>
          <w:tcPr>
            <w:tcW w:w="2835" w:type="dxa"/>
          </w:tcPr>
          <w:p w:rsidR="002E46A2" w:rsidRDefault="002E46A2" w:rsidP="002E46A2">
            <w:pPr>
              <w:spacing w:line="360" w:lineRule="auto"/>
              <w:ind w:firstLine="33"/>
              <w:jc w:val="both"/>
              <w:rPr>
                <w:rFonts w:ascii="Times New Roman" w:eastAsiaTheme="minorHAnsi" w:hAnsi="Times New Roman"/>
                <w:sz w:val="24"/>
                <w:szCs w:val="24"/>
              </w:rPr>
            </w:pPr>
            <w:r w:rsidRPr="002E46A2">
              <w:rPr>
                <w:rFonts w:ascii="Times New Roman" w:eastAsiaTheme="minorHAnsi" w:hAnsi="Times New Roman"/>
                <w:sz w:val="24"/>
                <w:szCs w:val="24"/>
              </w:rPr>
              <w:t>лесозаготовки</w:t>
            </w:r>
          </w:p>
        </w:tc>
        <w:tc>
          <w:tcPr>
            <w:tcW w:w="3260" w:type="dxa"/>
          </w:tcPr>
          <w:p w:rsidR="002E46A2" w:rsidRDefault="003E36E0" w:rsidP="003E36E0">
            <w:pPr>
              <w:spacing w:line="360" w:lineRule="auto"/>
              <w:rPr>
                <w:rFonts w:ascii="Times New Roman" w:eastAsiaTheme="minorHAnsi" w:hAnsi="Times New Roman"/>
                <w:sz w:val="24"/>
                <w:szCs w:val="24"/>
              </w:rPr>
            </w:pPr>
            <w:proofErr w:type="spellStart"/>
            <w:r>
              <w:rPr>
                <w:rFonts w:ascii="Times New Roman" w:eastAsiaTheme="minorHAnsi" w:hAnsi="Times New Roman"/>
                <w:sz w:val="24"/>
                <w:szCs w:val="24"/>
              </w:rPr>
              <w:t>Починковский</w:t>
            </w:r>
            <w:proofErr w:type="spellEnd"/>
            <w:r>
              <w:rPr>
                <w:rFonts w:ascii="Times New Roman" w:eastAsiaTheme="minorHAnsi" w:hAnsi="Times New Roman"/>
                <w:sz w:val="24"/>
                <w:szCs w:val="24"/>
              </w:rPr>
              <w:t xml:space="preserve"> район, </w:t>
            </w:r>
            <w:proofErr w:type="spellStart"/>
            <w:r>
              <w:rPr>
                <w:rFonts w:ascii="Times New Roman" w:eastAsiaTheme="minorHAnsi" w:hAnsi="Times New Roman"/>
                <w:sz w:val="24"/>
                <w:szCs w:val="24"/>
              </w:rPr>
              <w:t>д</w:t>
            </w:r>
            <w:proofErr w:type="gramStart"/>
            <w:r>
              <w:rPr>
                <w:rFonts w:ascii="Times New Roman" w:eastAsiaTheme="minorHAnsi" w:hAnsi="Times New Roman"/>
                <w:sz w:val="24"/>
                <w:szCs w:val="24"/>
              </w:rPr>
              <w:t>.</w:t>
            </w:r>
            <w:r w:rsidR="002E46A2" w:rsidRPr="002E46A2">
              <w:rPr>
                <w:rFonts w:ascii="Times New Roman" w:eastAsiaTheme="minorHAnsi" w:hAnsi="Times New Roman"/>
                <w:sz w:val="24"/>
                <w:szCs w:val="24"/>
              </w:rPr>
              <w:t>Д</w:t>
            </w:r>
            <w:proofErr w:type="gramEnd"/>
            <w:r w:rsidR="002E46A2" w:rsidRPr="002E46A2">
              <w:rPr>
                <w:rFonts w:ascii="Times New Roman" w:eastAsiaTheme="minorHAnsi" w:hAnsi="Times New Roman"/>
                <w:sz w:val="24"/>
                <w:szCs w:val="24"/>
              </w:rPr>
              <w:t>еребуж</w:t>
            </w:r>
            <w:proofErr w:type="spellEnd"/>
          </w:p>
        </w:tc>
      </w:tr>
      <w:tr w:rsidR="002E46A2" w:rsidTr="002E46A2">
        <w:tc>
          <w:tcPr>
            <w:tcW w:w="3369" w:type="dxa"/>
          </w:tcPr>
          <w:p w:rsidR="002E46A2" w:rsidRDefault="002E46A2" w:rsidP="003E36E0">
            <w:pPr>
              <w:spacing w:line="360" w:lineRule="auto"/>
              <w:rPr>
                <w:rFonts w:ascii="Times New Roman" w:eastAsiaTheme="minorHAnsi" w:hAnsi="Times New Roman"/>
                <w:sz w:val="24"/>
                <w:szCs w:val="24"/>
              </w:rPr>
            </w:pPr>
            <w:r w:rsidRPr="002E46A2">
              <w:rPr>
                <w:rFonts w:ascii="Times New Roman" w:eastAsiaTheme="minorHAnsi" w:hAnsi="Times New Roman"/>
                <w:sz w:val="24"/>
                <w:szCs w:val="24"/>
              </w:rPr>
              <w:t>Фадеев Александр Дмитриевич</w:t>
            </w:r>
          </w:p>
        </w:tc>
        <w:tc>
          <w:tcPr>
            <w:tcW w:w="2835" w:type="dxa"/>
          </w:tcPr>
          <w:p w:rsidR="002E46A2" w:rsidRDefault="002E46A2" w:rsidP="002E46A2">
            <w:pPr>
              <w:spacing w:line="360" w:lineRule="auto"/>
              <w:jc w:val="both"/>
              <w:rPr>
                <w:rFonts w:ascii="Times New Roman" w:eastAsiaTheme="minorHAnsi" w:hAnsi="Times New Roman"/>
                <w:sz w:val="24"/>
                <w:szCs w:val="24"/>
              </w:rPr>
            </w:pPr>
            <w:r w:rsidRPr="002E46A2">
              <w:rPr>
                <w:rFonts w:ascii="Times New Roman" w:eastAsiaTheme="minorHAnsi" w:hAnsi="Times New Roman"/>
                <w:sz w:val="24"/>
                <w:szCs w:val="24"/>
              </w:rPr>
              <w:t>лесозаготовки</w:t>
            </w:r>
          </w:p>
        </w:tc>
        <w:tc>
          <w:tcPr>
            <w:tcW w:w="3260" w:type="dxa"/>
          </w:tcPr>
          <w:p w:rsidR="002E46A2" w:rsidRDefault="003E36E0" w:rsidP="003E36E0">
            <w:pPr>
              <w:spacing w:line="360" w:lineRule="auto"/>
              <w:rPr>
                <w:rFonts w:ascii="Times New Roman" w:eastAsiaTheme="minorHAnsi" w:hAnsi="Times New Roman"/>
                <w:sz w:val="24"/>
                <w:szCs w:val="24"/>
              </w:rPr>
            </w:pPr>
            <w:proofErr w:type="spellStart"/>
            <w:r>
              <w:rPr>
                <w:rFonts w:ascii="Times New Roman" w:eastAsiaTheme="minorHAnsi" w:hAnsi="Times New Roman"/>
                <w:sz w:val="24"/>
                <w:szCs w:val="24"/>
              </w:rPr>
              <w:t>Починковский</w:t>
            </w:r>
            <w:proofErr w:type="spellEnd"/>
            <w:r>
              <w:rPr>
                <w:rFonts w:ascii="Times New Roman" w:eastAsiaTheme="minorHAnsi" w:hAnsi="Times New Roman"/>
                <w:sz w:val="24"/>
                <w:szCs w:val="24"/>
              </w:rPr>
              <w:t xml:space="preserve"> район, </w:t>
            </w:r>
            <w:proofErr w:type="spellStart"/>
            <w:r>
              <w:rPr>
                <w:rFonts w:ascii="Times New Roman" w:eastAsiaTheme="minorHAnsi" w:hAnsi="Times New Roman"/>
                <w:sz w:val="24"/>
                <w:szCs w:val="24"/>
              </w:rPr>
              <w:t>д</w:t>
            </w:r>
            <w:proofErr w:type="gramStart"/>
            <w:r>
              <w:rPr>
                <w:rFonts w:ascii="Times New Roman" w:eastAsiaTheme="minorHAnsi" w:hAnsi="Times New Roman"/>
                <w:sz w:val="24"/>
                <w:szCs w:val="24"/>
              </w:rPr>
              <w:t>.</w:t>
            </w:r>
            <w:r w:rsidR="002E46A2" w:rsidRPr="002E46A2">
              <w:rPr>
                <w:rFonts w:ascii="Times New Roman" w:eastAsiaTheme="minorHAnsi" w:hAnsi="Times New Roman"/>
                <w:sz w:val="24"/>
                <w:szCs w:val="24"/>
              </w:rPr>
              <w:t>К</w:t>
            </w:r>
            <w:proofErr w:type="gramEnd"/>
            <w:r w:rsidR="002E46A2" w:rsidRPr="002E46A2">
              <w:rPr>
                <w:rFonts w:ascii="Times New Roman" w:eastAsiaTheme="minorHAnsi" w:hAnsi="Times New Roman"/>
                <w:sz w:val="24"/>
                <w:szCs w:val="24"/>
              </w:rPr>
              <w:t>расное</w:t>
            </w:r>
            <w:proofErr w:type="spellEnd"/>
            <w:r w:rsidR="002E46A2" w:rsidRPr="002E46A2">
              <w:rPr>
                <w:rFonts w:ascii="Times New Roman" w:eastAsiaTheme="minorHAnsi" w:hAnsi="Times New Roman"/>
                <w:sz w:val="24"/>
                <w:szCs w:val="24"/>
              </w:rPr>
              <w:t xml:space="preserve"> Знамя</w:t>
            </w:r>
          </w:p>
        </w:tc>
      </w:tr>
      <w:tr w:rsidR="002E46A2" w:rsidTr="002E46A2">
        <w:tc>
          <w:tcPr>
            <w:tcW w:w="3369" w:type="dxa"/>
          </w:tcPr>
          <w:p w:rsidR="002E46A2" w:rsidRDefault="003E36E0" w:rsidP="003E36E0">
            <w:pPr>
              <w:spacing w:line="360" w:lineRule="auto"/>
              <w:rPr>
                <w:rFonts w:ascii="Times New Roman" w:eastAsiaTheme="minorHAnsi" w:hAnsi="Times New Roman"/>
                <w:sz w:val="24"/>
                <w:szCs w:val="24"/>
              </w:rPr>
            </w:pPr>
            <w:r w:rsidRPr="003E36E0">
              <w:rPr>
                <w:rFonts w:ascii="Times New Roman" w:eastAsiaTheme="minorHAnsi" w:hAnsi="Times New Roman"/>
                <w:sz w:val="24"/>
                <w:szCs w:val="24"/>
              </w:rPr>
              <w:t>Воронцов Вячеслав Григорьевич</w:t>
            </w:r>
          </w:p>
        </w:tc>
        <w:tc>
          <w:tcPr>
            <w:tcW w:w="2835" w:type="dxa"/>
          </w:tcPr>
          <w:p w:rsidR="002E46A2" w:rsidRDefault="003E36E0" w:rsidP="002E46A2">
            <w:pPr>
              <w:spacing w:line="360" w:lineRule="auto"/>
              <w:jc w:val="both"/>
              <w:rPr>
                <w:rFonts w:ascii="Times New Roman" w:eastAsiaTheme="minorHAnsi" w:hAnsi="Times New Roman"/>
                <w:sz w:val="24"/>
                <w:szCs w:val="24"/>
              </w:rPr>
            </w:pPr>
            <w:r w:rsidRPr="003E36E0">
              <w:rPr>
                <w:rFonts w:ascii="Times New Roman" w:eastAsiaTheme="minorHAnsi" w:hAnsi="Times New Roman"/>
                <w:sz w:val="24"/>
                <w:szCs w:val="24"/>
              </w:rPr>
              <w:t>лесозаготовки</w:t>
            </w:r>
          </w:p>
        </w:tc>
        <w:tc>
          <w:tcPr>
            <w:tcW w:w="3260" w:type="dxa"/>
          </w:tcPr>
          <w:p w:rsidR="002E46A2" w:rsidRDefault="003E36E0" w:rsidP="003E36E0">
            <w:pPr>
              <w:spacing w:line="360" w:lineRule="auto"/>
              <w:rPr>
                <w:rFonts w:ascii="Times New Roman" w:eastAsiaTheme="minorHAnsi" w:hAnsi="Times New Roman"/>
                <w:sz w:val="24"/>
                <w:szCs w:val="24"/>
              </w:rPr>
            </w:pPr>
            <w:proofErr w:type="spellStart"/>
            <w:r>
              <w:rPr>
                <w:rFonts w:ascii="Times New Roman" w:eastAsiaTheme="minorHAnsi" w:hAnsi="Times New Roman"/>
                <w:sz w:val="24"/>
                <w:szCs w:val="24"/>
              </w:rPr>
              <w:t>Починковский</w:t>
            </w:r>
            <w:proofErr w:type="spellEnd"/>
            <w:r>
              <w:rPr>
                <w:rFonts w:ascii="Times New Roman" w:eastAsiaTheme="minorHAnsi" w:hAnsi="Times New Roman"/>
                <w:sz w:val="24"/>
                <w:szCs w:val="24"/>
              </w:rPr>
              <w:t xml:space="preserve"> район, </w:t>
            </w:r>
            <w:proofErr w:type="spellStart"/>
            <w:r>
              <w:rPr>
                <w:rFonts w:ascii="Times New Roman" w:eastAsiaTheme="minorHAnsi" w:hAnsi="Times New Roman"/>
                <w:sz w:val="24"/>
                <w:szCs w:val="24"/>
              </w:rPr>
              <w:t>д</w:t>
            </w:r>
            <w:proofErr w:type="gramStart"/>
            <w:r>
              <w:rPr>
                <w:rFonts w:ascii="Times New Roman" w:eastAsiaTheme="minorHAnsi" w:hAnsi="Times New Roman"/>
                <w:sz w:val="24"/>
                <w:szCs w:val="24"/>
              </w:rPr>
              <w:t>.</w:t>
            </w:r>
            <w:r w:rsidRPr="003E36E0">
              <w:rPr>
                <w:rFonts w:ascii="Times New Roman" w:eastAsiaTheme="minorHAnsi" w:hAnsi="Times New Roman"/>
                <w:sz w:val="24"/>
                <w:szCs w:val="24"/>
              </w:rPr>
              <w:t>К</w:t>
            </w:r>
            <w:proofErr w:type="gramEnd"/>
            <w:r w:rsidRPr="003E36E0">
              <w:rPr>
                <w:rFonts w:ascii="Times New Roman" w:eastAsiaTheme="minorHAnsi" w:hAnsi="Times New Roman"/>
                <w:sz w:val="24"/>
                <w:szCs w:val="24"/>
              </w:rPr>
              <w:t>омаровка</w:t>
            </w:r>
            <w:proofErr w:type="spellEnd"/>
          </w:p>
        </w:tc>
      </w:tr>
    </w:tbl>
    <w:p w:rsidR="002E46A2" w:rsidRDefault="002E46A2" w:rsidP="002E46A2">
      <w:pPr>
        <w:spacing w:after="0" w:line="360" w:lineRule="auto"/>
        <w:ind w:firstLine="709"/>
        <w:jc w:val="both"/>
        <w:rPr>
          <w:rFonts w:ascii="Times New Roman" w:eastAsiaTheme="minorHAnsi" w:hAnsi="Times New Roman"/>
          <w:sz w:val="24"/>
          <w:szCs w:val="24"/>
        </w:rPr>
      </w:pPr>
    </w:p>
    <w:p w:rsidR="00B23D36" w:rsidRDefault="000B3242" w:rsidP="000B3242">
      <w:pPr>
        <w:pStyle w:val="a5"/>
        <w:keepNext/>
        <w:tabs>
          <w:tab w:val="left" w:pos="2478"/>
        </w:tabs>
      </w:pPr>
      <w:r>
        <w:tab/>
      </w:r>
    </w:p>
    <w:p w:rsidR="000B3242" w:rsidRDefault="000B3242" w:rsidP="000B3242">
      <w:pPr>
        <w:jc w:val="center"/>
        <w:rPr>
          <w:rFonts w:ascii="Times New Roman" w:hAnsi="Times New Roman"/>
          <w:sz w:val="24"/>
          <w:szCs w:val="24"/>
        </w:rPr>
      </w:pPr>
      <w:r>
        <w:rPr>
          <w:rFonts w:ascii="Times New Roman" w:hAnsi="Times New Roman"/>
          <w:sz w:val="24"/>
          <w:szCs w:val="24"/>
        </w:rPr>
        <w:t>Развитие сельского хозяйства</w:t>
      </w:r>
    </w:p>
    <w:p w:rsidR="000B3242" w:rsidRPr="000B3242" w:rsidRDefault="000B3242" w:rsidP="00AD76F1">
      <w:pPr>
        <w:spacing w:line="360" w:lineRule="auto"/>
        <w:ind w:firstLine="709"/>
        <w:jc w:val="both"/>
        <w:rPr>
          <w:rFonts w:ascii="Times New Roman" w:hAnsi="Times New Roman"/>
          <w:sz w:val="24"/>
          <w:szCs w:val="24"/>
        </w:rPr>
      </w:pPr>
      <w:r>
        <w:rPr>
          <w:rFonts w:ascii="Times New Roman" w:hAnsi="Times New Roman"/>
          <w:sz w:val="24"/>
          <w:szCs w:val="24"/>
        </w:rPr>
        <w:t>Сельскохозяйственное производство Краснознаменского сельского поселения специализируется на Выращивании зерновых и зернобобовых культур и животноводстве.</w:t>
      </w:r>
    </w:p>
    <w:tbl>
      <w:tblPr>
        <w:tblStyle w:val="a4"/>
        <w:tblW w:w="0" w:type="auto"/>
        <w:tblLook w:val="04A0" w:firstRow="1" w:lastRow="0" w:firstColumn="1" w:lastColumn="0" w:noHBand="0" w:noVBand="1"/>
      </w:tblPr>
      <w:tblGrid>
        <w:gridCol w:w="3190"/>
        <w:gridCol w:w="3190"/>
        <w:gridCol w:w="3190"/>
      </w:tblGrid>
      <w:tr w:rsidR="00B23D36" w:rsidRPr="0023029B" w:rsidTr="00B23D36">
        <w:tc>
          <w:tcPr>
            <w:tcW w:w="3190" w:type="dxa"/>
          </w:tcPr>
          <w:p w:rsidR="00B23D36" w:rsidRPr="0023029B" w:rsidRDefault="00B23D36" w:rsidP="00636CB5">
            <w:pPr>
              <w:spacing w:line="360" w:lineRule="auto"/>
              <w:jc w:val="center"/>
              <w:rPr>
                <w:rFonts w:ascii="Times New Roman" w:eastAsiaTheme="minorHAnsi" w:hAnsi="Times New Roman"/>
                <w:sz w:val="24"/>
                <w:szCs w:val="24"/>
              </w:rPr>
            </w:pPr>
            <w:r w:rsidRPr="0023029B">
              <w:rPr>
                <w:rFonts w:ascii="Times New Roman" w:eastAsiaTheme="minorHAnsi" w:hAnsi="Times New Roman"/>
                <w:sz w:val="24"/>
                <w:szCs w:val="24"/>
              </w:rPr>
              <w:t>Наименование предприятия</w:t>
            </w:r>
          </w:p>
        </w:tc>
        <w:tc>
          <w:tcPr>
            <w:tcW w:w="3190" w:type="dxa"/>
          </w:tcPr>
          <w:p w:rsidR="00B23D36" w:rsidRPr="0023029B" w:rsidRDefault="00B23D36" w:rsidP="00636CB5">
            <w:pPr>
              <w:spacing w:line="360" w:lineRule="auto"/>
              <w:jc w:val="center"/>
              <w:rPr>
                <w:rFonts w:ascii="Times New Roman" w:eastAsiaTheme="minorHAnsi" w:hAnsi="Times New Roman"/>
                <w:sz w:val="24"/>
                <w:szCs w:val="24"/>
              </w:rPr>
            </w:pPr>
            <w:r w:rsidRPr="0023029B">
              <w:rPr>
                <w:rFonts w:ascii="Times New Roman" w:eastAsiaTheme="minorHAnsi" w:hAnsi="Times New Roman"/>
                <w:sz w:val="24"/>
                <w:szCs w:val="24"/>
              </w:rPr>
              <w:t>Местонахождение</w:t>
            </w:r>
          </w:p>
        </w:tc>
        <w:tc>
          <w:tcPr>
            <w:tcW w:w="3190" w:type="dxa"/>
          </w:tcPr>
          <w:p w:rsidR="00B23D36" w:rsidRPr="0023029B" w:rsidRDefault="0023029B" w:rsidP="0023029B">
            <w:pPr>
              <w:spacing w:line="360" w:lineRule="auto"/>
              <w:jc w:val="center"/>
              <w:rPr>
                <w:rFonts w:ascii="Times New Roman" w:eastAsiaTheme="minorHAnsi" w:hAnsi="Times New Roman"/>
                <w:sz w:val="24"/>
                <w:szCs w:val="24"/>
              </w:rPr>
            </w:pPr>
            <w:r w:rsidRPr="0023029B">
              <w:rPr>
                <w:rFonts w:ascii="Times New Roman" w:eastAsiaTheme="minorHAnsi" w:hAnsi="Times New Roman"/>
                <w:sz w:val="24"/>
                <w:szCs w:val="24"/>
              </w:rPr>
              <w:t>Вид деятельности</w:t>
            </w:r>
          </w:p>
        </w:tc>
      </w:tr>
      <w:tr w:rsidR="00B23D36" w:rsidRPr="0023029B" w:rsidTr="00B23D36">
        <w:tc>
          <w:tcPr>
            <w:tcW w:w="3190" w:type="dxa"/>
          </w:tcPr>
          <w:p w:rsidR="00B23D36" w:rsidRPr="0023029B" w:rsidRDefault="00B23D36" w:rsidP="00B23D36">
            <w:pPr>
              <w:spacing w:line="360" w:lineRule="auto"/>
              <w:rPr>
                <w:rFonts w:ascii="Times New Roman" w:eastAsiaTheme="minorHAnsi" w:hAnsi="Times New Roman"/>
                <w:sz w:val="24"/>
                <w:szCs w:val="24"/>
              </w:rPr>
            </w:pPr>
            <w:r w:rsidRPr="0023029B">
              <w:rPr>
                <w:rFonts w:ascii="Times New Roman" w:eastAsiaTheme="minorHAnsi" w:hAnsi="Times New Roman"/>
                <w:sz w:val="24"/>
                <w:szCs w:val="24"/>
              </w:rPr>
              <w:t xml:space="preserve">СПК </w:t>
            </w:r>
            <w:proofErr w:type="spellStart"/>
            <w:r w:rsidRPr="0023029B">
              <w:rPr>
                <w:rFonts w:ascii="Times New Roman" w:eastAsiaTheme="minorHAnsi" w:hAnsi="Times New Roman"/>
                <w:sz w:val="24"/>
                <w:szCs w:val="24"/>
              </w:rPr>
              <w:t>Деребуж</w:t>
            </w:r>
            <w:proofErr w:type="spellEnd"/>
          </w:p>
        </w:tc>
        <w:tc>
          <w:tcPr>
            <w:tcW w:w="3190" w:type="dxa"/>
          </w:tcPr>
          <w:p w:rsidR="00B23D36" w:rsidRPr="0023029B" w:rsidRDefault="00B23D36" w:rsidP="00636CB5">
            <w:pPr>
              <w:spacing w:line="360" w:lineRule="auto"/>
              <w:jc w:val="center"/>
              <w:rPr>
                <w:rFonts w:ascii="Times New Roman" w:eastAsiaTheme="minorHAnsi" w:hAnsi="Times New Roman"/>
                <w:sz w:val="24"/>
                <w:szCs w:val="24"/>
              </w:rPr>
            </w:pPr>
            <w:r w:rsidRPr="0023029B">
              <w:rPr>
                <w:rFonts w:ascii="Times New Roman" w:eastAsiaTheme="minorHAnsi" w:hAnsi="Times New Roman"/>
                <w:sz w:val="24"/>
                <w:szCs w:val="24"/>
              </w:rPr>
              <w:t xml:space="preserve">216473, </w:t>
            </w:r>
            <w:proofErr w:type="spellStart"/>
            <w:r w:rsidRPr="0023029B">
              <w:rPr>
                <w:rFonts w:ascii="Times New Roman" w:eastAsiaTheme="minorHAnsi" w:hAnsi="Times New Roman"/>
                <w:sz w:val="24"/>
                <w:szCs w:val="24"/>
              </w:rPr>
              <w:t>Починковский</w:t>
            </w:r>
            <w:proofErr w:type="spellEnd"/>
            <w:r w:rsidRPr="0023029B">
              <w:rPr>
                <w:rFonts w:ascii="Times New Roman" w:eastAsiaTheme="minorHAnsi" w:hAnsi="Times New Roman"/>
                <w:sz w:val="24"/>
                <w:szCs w:val="24"/>
              </w:rPr>
              <w:t xml:space="preserve"> район, </w:t>
            </w:r>
            <w:proofErr w:type="spellStart"/>
            <w:r w:rsidRPr="0023029B">
              <w:rPr>
                <w:rFonts w:ascii="Times New Roman" w:eastAsiaTheme="minorHAnsi" w:hAnsi="Times New Roman"/>
                <w:sz w:val="24"/>
                <w:szCs w:val="24"/>
              </w:rPr>
              <w:t>д</w:t>
            </w:r>
            <w:proofErr w:type="gramStart"/>
            <w:r w:rsidRPr="0023029B">
              <w:rPr>
                <w:rFonts w:ascii="Times New Roman" w:eastAsiaTheme="minorHAnsi" w:hAnsi="Times New Roman"/>
                <w:sz w:val="24"/>
                <w:szCs w:val="24"/>
              </w:rPr>
              <w:t>.Д</w:t>
            </w:r>
            <w:proofErr w:type="gramEnd"/>
            <w:r w:rsidRPr="0023029B">
              <w:rPr>
                <w:rFonts w:ascii="Times New Roman" w:eastAsiaTheme="minorHAnsi" w:hAnsi="Times New Roman"/>
                <w:sz w:val="24"/>
                <w:szCs w:val="24"/>
              </w:rPr>
              <w:t>еребуж</w:t>
            </w:r>
            <w:proofErr w:type="spellEnd"/>
          </w:p>
        </w:tc>
        <w:tc>
          <w:tcPr>
            <w:tcW w:w="3190" w:type="dxa"/>
          </w:tcPr>
          <w:p w:rsidR="00B23D36" w:rsidRPr="0023029B" w:rsidRDefault="000B3242" w:rsidP="008A1E11">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w:t>
            </w:r>
            <w:r w:rsidR="0023029B" w:rsidRPr="0023029B">
              <w:rPr>
                <w:rFonts w:ascii="Times New Roman" w:hAnsi="Times New Roman"/>
                <w:color w:val="000000"/>
                <w:sz w:val="24"/>
                <w:szCs w:val="24"/>
              </w:rPr>
              <w:t>ыращивание зерновых и зернобобовых культур</w:t>
            </w:r>
          </w:p>
        </w:tc>
      </w:tr>
      <w:tr w:rsidR="0023029B" w:rsidRPr="0023029B" w:rsidTr="00B23D36">
        <w:tc>
          <w:tcPr>
            <w:tcW w:w="3190" w:type="dxa"/>
          </w:tcPr>
          <w:p w:rsidR="0023029B" w:rsidRPr="0023029B" w:rsidRDefault="0023029B" w:rsidP="0023029B">
            <w:pPr>
              <w:spacing w:line="360" w:lineRule="auto"/>
              <w:rPr>
                <w:rFonts w:ascii="Times New Roman" w:eastAsiaTheme="minorHAnsi" w:hAnsi="Times New Roman"/>
                <w:sz w:val="24"/>
                <w:szCs w:val="24"/>
              </w:rPr>
            </w:pPr>
            <w:r w:rsidRPr="0023029B">
              <w:rPr>
                <w:rFonts w:ascii="Times New Roman" w:eastAsiaTheme="minorHAnsi" w:hAnsi="Times New Roman"/>
                <w:sz w:val="24"/>
                <w:szCs w:val="24"/>
              </w:rPr>
              <w:t>Ф.Х. «</w:t>
            </w:r>
            <w:proofErr w:type="spellStart"/>
            <w:r w:rsidRPr="0023029B">
              <w:rPr>
                <w:rFonts w:ascii="Times New Roman" w:eastAsiaTheme="minorHAnsi" w:hAnsi="Times New Roman"/>
                <w:sz w:val="24"/>
                <w:szCs w:val="24"/>
              </w:rPr>
              <w:t>Деребуж</w:t>
            </w:r>
            <w:proofErr w:type="spellEnd"/>
            <w:r w:rsidRPr="0023029B">
              <w:rPr>
                <w:rFonts w:ascii="Times New Roman" w:eastAsiaTheme="minorHAnsi" w:hAnsi="Times New Roman"/>
                <w:sz w:val="24"/>
                <w:szCs w:val="24"/>
              </w:rPr>
              <w:t>»</w:t>
            </w:r>
          </w:p>
        </w:tc>
        <w:tc>
          <w:tcPr>
            <w:tcW w:w="3190" w:type="dxa"/>
          </w:tcPr>
          <w:p w:rsidR="0023029B" w:rsidRPr="0023029B" w:rsidRDefault="0023029B" w:rsidP="00636CB5">
            <w:pPr>
              <w:spacing w:line="360" w:lineRule="auto"/>
              <w:jc w:val="center"/>
              <w:rPr>
                <w:rFonts w:ascii="Times New Roman" w:eastAsiaTheme="minorHAnsi" w:hAnsi="Times New Roman"/>
                <w:sz w:val="24"/>
                <w:szCs w:val="24"/>
              </w:rPr>
            </w:pPr>
            <w:r w:rsidRPr="0023029B">
              <w:rPr>
                <w:rFonts w:ascii="Times New Roman" w:eastAsiaTheme="minorHAnsi" w:hAnsi="Times New Roman"/>
                <w:sz w:val="24"/>
                <w:szCs w:val="24"/>
              </w:rPr>
              <w:t xml:space="preserve">216473, </w:t>
            </w:r>
            <w:proofErr w:type="spellStart"/>
            <w:r w:rsidRPr="0023029B">
              <w:rPr>
                <w:rFonts w:ascii="Times New Roman" w:eastAsiaTheme="minorHAnsi" w:hAnsi="Times New Roman"/>
                <w:sz w:val="24"/>
                <w:szCs w:val="24"/>
              </w:rPr>
              <w:t>Починковский</w:t>
            </w:r>
            <w:proofErr w:type="spellEnd"/>
            <w:r w:rsidRPr="0023029B">
              <w:rPr>
                <w:rFonts w:ascii="Times New Roman" w:eastAsiaTheme="minorHAnsi" w:hAnsi="Times New Roman"/>
                <w:sz w:val="24"/>
                <w:szCs w:val="24"/>
              </w:rPr>
              <w:t xml:space="preserve"> район, д. </w:t>
            </w:r>
            <w:proofErr w:type="spellStart"/>
            <w:r w:rsidRPr="0023029B">
              <w:rPr>
                <w:rFonts w:ascii="Times New Roman" w:eastAsiaTheme="minorHAnsi" w:hAnsi="Times New Roman"/>
                <w:sz w:val="24"/>
                <w:szCs w:val="24"/>
              </w:rPr>
              <w:t>Деребуж</w:t>
            </w:r>
            <w:proofErr w:type="spellEnd"/>
          </w:p>
        </w:tc>
        <w:tc>
          <w:tcPr>
            <w:tcW w:w="3190" w:type="dxa"/>
          </w:tcPr>
          <w:p w:rsidR="0023029B" w:rsidRPr="0023029B" w:rsidRDefault="0023029B" w:rsidP="008A1E11">
            <w:pPr>
              <w:widowControl w:val="0"/>
              <w:autoSpaceDE w:val="0"/>
              <w:autoSpaceDN w:val="0"/>
              <w:adjustRightInd w:val="0"/>
              <w:jc w:val="center"/>
              <w:rPr>
                <w:rFonts w:ascii="Times New Roman" w:hAnsi="Times New Roman"/>
                <w:color w:val="000000"/>
                <w:sz w:val="24"/>
                <w:szCs w:val="24"/>
              </w:rPr>
            </w:pPr>
            <w:r w:rsidRPr="0023029B">
              <w:rPr>
                <w:rFonts w:ascii="Times New Roman" w:hAnsi="Times New Roman"/>
                <w:color w:val="000000"/>
                <w:sz w:val="24"/>
                <w:szCs w:val="24"/>
              </w:rPr>
              <w:t>Разведение крупного рогатого скота</w:t>
            </w:r>
          </w:p>
        </w:tc>
      </w:tr>
      <w:tr w:rsidR="0009120D" w:rsidRPr="0023029B" w:rsidTr="00B23D36">
        <w:tc>
          <w:tcPr>
            <w:tcW w:w="3190" w:type="dxa"/>
          </w:tcPr>
          <w:p w:rsidR="0009120D" w:rsidRPr="0023029B" w:rsidRDefault="0009120D" w:rsidP="0023029B">
            <w:pPr>
              <w:spacing w:line="360" w:lineRule="auto"/>
              <w:rPr>
                <w:rFonts w:ascii="Times New Roman" w:eastAsiaTheme="minorHAnsi" w:hAnsi="Times New Roman"/>
                <w:sz w:val="24"/>
                <w:szCs w:val="24"/>
              </w:rPr>
            </w:pPr>
            <w:r>
              <w:rPr>
                <w:rFonts w:ascii="Times New Roman" w:eastAsiaTheme="minorHAnsi" w:hAnsi="Times New Roman"/>
                <w:sz w:val="24"/>
                <w:szCs w:val="24"/>
              </w:rPr>
              <w:t>ИП Воронцов Вячеслав Григорьевич</w:t>
            </w:r>
          </w:p>
        </w:tc>
        <w:tc>
          <w:tcPr>
            <w:tcW w:w="3190" w:type="dxa"/>
          </w:tcPr>
          <w:p w:rsidR="0009120D" w:rsidRPr="0023029B" w:rsidRDefault="0009120D" w:rsidP="00636CB5">
            <w:pPr>
              <w:spacing w:line="360" w:lineRule="auto"/>
              <w:jc w:val="center"/>
              <w:rPr>
                <w:rFonts w:ascii="Times New Roman" w:eastAsiaTheme="minorHAnsi" w:hAnsi="Times New Roman"/>
                <w:sz w:val="24"/>
                <w:szCs w:val="24"/>
              </w:rPr>
            </w:pPr>
            <w:r w:rsidRPr="0009120D">
              <w:rPr>
                <w:rFonts w:ascii="Times New Roman" w:eastAsiaTheme="minorHAnsi" w:hAnsi="Times New Roman"/>
                <w:sz w:val="24"/>
                <w:szCs w:val="24"/>
              </w:rPr>
              <w:t xml:space="preserve">Смоленская область, </w:t>
            </w:r>
            <w:proofErr w:type="spellStart"/>
            <w:r w:rsidRPr="0009120D">
              <w:rPr>
                <w:rFonts w:ascii="Times New Roman" w:eastAsiaTheme="minorHAnsi" w:hAnsi="Times New Roman"/>
                <w:sz w:val="24"/>
                <w:szCs w:val="24"/>
              </w:rPr>
              <w:t>Починк</w:t>
            </w:r>
            <w:r w:rsidR="00AD76F1">
              <w:rPr>
                <w:rFonts w:ascii="Times New Roman" w:eastAsiaTheme="minorHAnsi" w:hAnsi="Times New Roman"/>
                <w:sz w:val="24"/>
                <w:szCs w:val="24"/>
              </w:rPr>
              <w:t>овский</w:t>
            </w:r>
            <w:proofErr w:type="spellEnd"/>
            <w:r w:rsidR="00AD76F1">
              <w:rPr>
                <w:rFonts w:ascii="Times New Roman" w:eastAsiaTheme="minorHAnsi" w:hAnsi="Times New Roman"/>
                <w:sz w:val="24"/>
                <w:szCs w:val="24"/>
              </w:rPr>
              <w:t xml:space="preserve"> район, </w:t>
            </w:r>
            <w:proofErr w:type="spellStart"/>
            <w:r w:rsidR="00AD76F1">
              <w:rPr>
                <w:rFonts w:ascii="Times New Roman" w:eastAsiaTheme="minorHAnsi" w:hAnsi="Times New Roman"/>
                <w:sz w:val="24"/>
                <w:szCs w:val="24"/>
              </w:rPr>
              <w:t>д</w:t>
            </w:r>
            <w:proofErr w:type="gramStart"/>
            <w:r w:rsidR="00AD76F1">
              <w:rPr>
                <w:rFonts w:ascii="Times New Roman" w:eastAsiaTheme="minorHAnsi" w:hAnsi="Times New Roman"/>
                <w:sz w:val="24"/>
                <w:szCs w:val="24"/>
              </w:rPr>
              <w:t>.К</w:t>
            </w:r>
            <w:proofErr w:type="gramEnd"/>
            <w:r w:rsidR="00AD76F1">
              <w:rPr>
                <w:rFonts w:ascii="Times New Roman" w:eastAsiaTheme="minorHAnsi" w:hAnsi="Times New Roman"/>
                <w:sz w:val="24"/>
                <w:szCs w:val="24"/>
              </w:rPr>
              <w:t>омаровка</w:t>
            </w:r>
            <w:proofErr w:type="spellEnd"/>
          </w:p>
        </w:tc>
        <w:tc>
          <w:tcPr>
            <w:tcW w:w="3190" w:type="dxa"/>
          </w:tcPr>
          <w:p w:rsidR="0009120D" w:rsidRPr="0009120D" w:rsidRDefault="0009120D" w:rsidP="0009120D">
            <w:pPr>
              <w:jc w:val="center"/>
              <w:rPr>
                <w:rFonts w:ascii="Times New Roman" w:hAnsi="Times New Roman"/>
                <w:color w:val="000000"/>
                <w:sz w:val="24"/>
                <w:szCs w:val="24"/>
              </w:rPr>
            </w:pPr>
            <w:r w:rsidRPr="0009120D">
              <w:rPr>
                <w:rFonts w:ascii="Times New Roman" w:hAnsi="Times New Roman"/>
                <w:color w:val="000000"/>
                <w:sz w:val="24"/>
                <w:szCs w:val="24"/>
              </w:rPr>
              <w:t>Животноводство</w:t>
            </w:r>
          </w:p>
          <w:p w:rsidR="0009120D" w:rsidRPr="0023029B" w:rsidRDefault="0009120D" w:rsidP="008A1E11">
            <w:pPr>
              <w:widowControl w:val="0"/>
              <w:autoSpaceDE w:val="0"/>
              <w:autoSpaceDN w:val="0"/>
              <w:adjustRightInd w:val="0"/>
              <w:jc w:val="center"/>
              <w:rPr>
                <w:rFonts w:ascii="Times New Roman" w:hAnsi="Times New Roman"/>
                <w:color w:val="000000"/>
                <w:sz w:val="24"/>
                <w:szCs w:val="24"/>
              </w:rPr>
            </w:pPr>
          </w:p>
        </w:tc>
      </w:tr>
    </w:tbl>
    <w:p w:rsidR="00793380" w:rsidRDefault="00793380" w:rsidP="00636CB5">
      <w:pPr>
        <w:spacing w:after="0" w:line="360" w:lineRule="auto"/>
        <w:ind w:firstLine="709"/>
        <w:jc w:val="center"/>
        <w:rPr>
          <w:rFonts w:ascii="Times New Roman" w:eastAsiaTheme="minorHAnsi" w:hAnsi="Times New Roman"/>
          <w:sz w:val="24"/>
          <w:szCs w:val="24"/>
        </w:rPr>
      </w:pPr>
    </w:p>
    <w:p w:rsidR="0023029B" w:rsidRDefault="0023029B" w:rsidP="00636CB5">
      <w:pPr>
        <w:spacing w:after="0" w:line="360" w:lineRule="auto"/>
        <w:ind w:firstLine="709"/>
        <w:jc w:val="center"/>
        <w:rPr>
          <w:rFonts w:ascii="Times New Roman" w:eastAsiaTheme="minorHAnsi" w:hAnsi="Times New Roman"/>
          <w:sz w:val="24"/>
          <w:szCs w:val="24"/>
        </w:rPr>
      </w:pPr>
    </w:p>
    <w:p w:rsidR="00CA7C5E" w:rsidRDefault="00CA7C5E" w:rsidP="000B3242">
      <w:pPr>
        <w:spacing w:after="0" w:line="360" w:lineRule="auto"/>
        <w:ind w:firstLine="709"/>
        <w:jc w:val="both"/>
        <w:rPr>
          <w:rFonts w:ascii="Times New Roman" w:eastAsiaTheme="minorHAnsi" w:hAnsi="Times New Roman"/>
          <w:sz w:val="24"/>
          <w:szCs w:val="24"/>
        </w:rPr>
      </w:pPr>
    </w:p>
    <w:p w:rsidR="00CA7C5E" w:rsidRDefault="00CA7C5E" w:rsidP="000B3242">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Направление</w:t>
      </w:r>
      <w:r w:rsidR="00AD76F1">
        <w:rPr>
          <w:rFonts w:ascii="Times New Roman" w:eastAsiaTheme="minorHAnsi" w:hAnsi="Times New Roman"/>
          <w:sz w:val="24"/>
          <w:szCs w:val="24"/>
        </w:rPr>
        <w:t>м</w:t>
      </w:r>
      <w:r>
        <w:rPr>
          <w:rFonts w:ascii="Times New Roman" w:eastAsiaTheme="minorHAnsi" w:hAnsi="Times New Roman"/>
          <w:sz w:val="24"/>
          <w:szCs w:val="24"/>
        </w:rPr>
        <w:t xml:space="preserve"> развития поселения может быть создание благоприятных условий для устойчивого развития сельского хозяйства. </w:t>
      </w:r>
      <w:proofErr w:type="gramStart"/>
      <w:r w:rsidRPr="00CA7C5E">
        <w:rPr>
          <w:rFonts w:ascii="Times New Roman" w:eastAsiaTheme="minorHAnsi" w:hAnsi="Times New Roman"/>
          <w:sz w:val="24"/>
          <w:szCs w:val="24"/>
        </w:rPr>
        <w:t>Реализация этой цели на уровне сельского поселения возможна лишь на основе государственной политики, соответствующего законодательства и программ развития агропромышленного комплекса страны и ее регионов, а также программных документов Смоленской области и соотве</w:t>
      </w:r>
      <w:r>
        <w:rPr>
          <w:rFonts w:ascii="Times New Roman" w:eastAsiaTheme="minorHAnsi" w:hAnsi="Times New Roman"/>
          <w:sz w:val="24"/>
          <w:szCs w:val="24"/>
        </w:rPr>
        <w:t>тствующег</w:t>
      </w:r>
      <w:r w:rsidR="009225F8">
        <w:rPr>
          <w:rFonts w:ascii="Times New Roman" w:eastAsiaTheme="minorHAnsi" w:hAnsi="Times New Roman"/>
          <w:sz w:val="24"/>
          <w:szCs w:val="24"/>
        </w:rPr>
        <w:t xml:space="preserve">о финансирования, что </w:t>
      </w:r>
      <w:r>
        <w:rPr>
          <w:rFonts w:ascii="Times New Roman" w:eastAsiaTheme="minorHAnsi" w:hAnsi="Times New Roman"/>
          <w:sz w:val="24"/>
          <w:szCs w:val="24"/>
        </w:rPr>
        <w:t xml:space="preserve"> </w:t>
      </w:r>
      <w:r w:rsidRPr="00CA7C5E">
        <w:rPr>
          <w:rFonts w:ascii="Times New Roman" w:eastAsiaTheme="minorHAnsi" w:hAnsi="Times New Roman"/>
          <w:sz w:val="24"/>
          <w:szCs w:val="24"/>
        </w:rPr>
        <w:t>предусматривает Долгосрочная</w:t>
      </w:r>
      <w:r>
        <w:rPr>
          <w:rFonts w:ascii="Times New Roman" w:eastAsiaTheme="minorHAnsi" w:hAnsi="Times New Roman"/>
          <w:sz w:val="24"/>
          <w:szCs w:val="24"/>
        </w:rPr>
        <w:t xml:space="preserve"> областная государственная программа </w:t>
      </w:r>
      <w:r w:rsidRPr="00CA7C5E">
        <w:rPr>
          <w:rFonts w:ascii="Times New Roman" w:eastAsiaTheme="minorHAnsi" w:hAnsi="Times New Roman"/>
          <w:sz w:val="24"/>
          <w:szCs w:val="24"/>
        </w:rPr>
        <w:t xml:space="preserve"> </w:t>
      </w:r>
      <w:r>
        <w:rPr>
          <w:rFonts w:ascii="Times New Roman" w:eastAsiaTheme="minorHAnsi" w:hAnsi="Times New Roman"/>
          <w:sz w:val="24"/>
          <w:szCs w:val="24"/>
        </w:rPr>
        <w:t>"Р</w:t>
      </w:r>
      <w:r w:rsidRPr="00CA7C5E">
        <w:rPr>
          <w:rFonts w:ascii="Times New Roman" w:eastAsiaTheme="minorHAnsi" w:hAnsi="Times New Roman"/>
          <w:sz w:val="24"/>
          <w:szCs w:val="24"/>
        </w:rPr>
        <w:t xml:space="preserve">азвитие сельского хозяйства и регулирование рынков сельскохозяйственной </w:t>
      </w:r>
      <w:r w:rsidRPr="00CA7C5E">
        <w:rPr>
          <w:rFonts w:ascii="Times New Roman" w:eastAsiaTheme="minorHAnsi" w:hAnsi="Times New Roman"/>
          <w:sz w:val="24"/>
          <w:szCs w:val="24"/>
        </w:rPr>
        <w:lastRenderedPageBreak/>
        <w:t>продукции, сырья и продовольствия в смоленской области" на 2014 - 2020 годы</w:t>
      </w:r>
      <w:r>
        <w:rPr>
          <w:rFonts w:ascii="Times New Roman" w:eastAsiaTheme="minorHAnsi" w:hAnsi="Times New Roman"/>
          <w:sz w:val="24"/>
          <w:szCs w:val="24"/>
        </w:rPr>
        <w:t>, утвержденная постановлением Администрацией</w:t>
      </w:r>
      <w:proofErr w:type="gramEnd"/>
      <w:r>
        <w:rPr>
          <w:rFonts w:ascii="Times New Roman" w:eastAsiaTheme="minorHAnsi" w:hAnsi="Times New Roman"/>
          <w:sz w:val="24"/>
          <w:szCs w:val="24"/>
        </w:rPr>
        <w:t xml:space="preserve"> Смоленской области от 20 ноября 2013 года №928.</w:t>
      </w:r>
    </w:p>
    <w:p w:rsidR="00CA7C5E" w:rsidRDefault="00CA7C5E" w:rsidP="000B3242">
      <w:pPr>
        <w:spacing w:after="0" w:line="360" w:lineRule="auto"/>
        <w:ind w:firstLine="709"/>
        <w:jc w:val="both"/>
        <w:rPr>
          <w:rFonts w:ascii="Times New Roman" w:eastAsiaTheme="minorHAnsi" w:hAnsi="Times New Roman"/>
          <w:sz w:val="24"/>
          <w:szCs w:val="24"/>
        </w:rPr>
      </w:pPr>
      <w:r w:rsidRPr="00CA7C5E">
        <w:rPr>
          <w:rFonts w:ascii="Times New Roman" w:eastAsiaTheme="minorHAnsi" w:hAnsi="Times New Roman"/>
          <w:sz w:val="24"/>
          <w:szCs w:val="24"/>
        </w:rPr>
        <w:t>Одним из направлений экономического развития поселения является вовлечение в сельхозпроизводство неиспользованных угодий.</w:t>
      </w:r>
      <w:r>
        <w:rPr>
          <w:rFonts w:ascii="Times New Roman" w:eastAsiaTheme="minorHAnsi" w:hAnsi="Times New Roman"/>
          <w:sz w:val="24"/>
          <w:szCs w:val="24"/>
        </w:rPr>
        <w:t xml:space="preserve"> </w:t>
      </w:r>
    </w:p>
    <w:p w:rsidR="00FA77EB" w:rsidRDefault="009225F8" w:rsidP="000B3242">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К</w:t>
      </w:r>
      <w:r w:rsidR="00FA77EB" w:rsidRPr="00FA77EB">
        <w:rPr>
          <w:rFonts w:ascii="Times New Roman" w:eastAsiaTheme="minorHAnsi" w:hAnsi="Times New Roman"/>
          <w:sz w:val="24"/>
          <w:szCs w:val="24"/>
        </w:rPr>
        <w:t>р</w:t>
      </w:r>
      <w:r>
        <w:rPr>
          <w:rFonts w:ascii="Times New Roman" w:eastAsiaTheme="minorHAnsi" w:hAnsi="Times New Roman"/>
          <w:sz w:val="24"/>
          <w:szCs w:val="24"/>
        </w:rPr>
        <w:t>упнейший</w:t>
      </w:r>
      <w:r w:rsidR="001F5F57">
        <w:rPr>
          <w:rFonts w:ascii="Times New Roman" w:eastAsiaTheme="minorHAnsi" w:hAnsi="Times New Roman"/>
          <w:sz w:val="24"/>
          <w:szCs w:val="24"/>
        </w:rPr>
        <w:t xml:space="preserve"> агропромышленный холдинг</w:t>
      </w:r>
      <w:r w:rsidR="00FA77EB" w:rsidRPr="00FA77EB">
        <w:rPr>
          <w:rFonts w:ascii="Times New Roman" w:eastAsiaTheme="minorHAnsi" w:hAnsi="Times New Roman"/>
          <w:sz w:val="24"/>
          <w:szCs w:val="24"/>
        </w:rPr>
        <w:t xml:space="preserve"> России</w:t>
      </w:r>
      <w:r w:rsidR="00DD66FD">
        <w:rPr>
          <w:rFonts w:ascii="Times New Roman" w:eastAsiaTheme="minorHAnsi" w:hAnsi="Times New Roman"/>
          <w:sz w:val="24"/>
          <w:szCs w:val="24"/>
        </w:rPr>
        <w:t xml:space="preserve"> «</w:t>
      </w:r>
      <w:proofErr w:type="spellStart"/>
      <w:r w:rsidR="00DD66FD">
        <w:rPr>
          <w:rFonts w:ascii="Times New Roman" w:eastAsiaTheme="minorHAnsi" w:hAnsi="Times New Roman"/>
          <w:sz w:val="24"/>
          <w:szCs w:val="24"/>
        </w:rPr>
        <w:t>Мираторг</w:t>
      </w:r>
      <w:proofErr w:type="spellEnd"/>
      <w:r w:rsidR="00DD66FD">
        <w:rPr>
          <w:rFonts w:ascii="Times New Roman" w:eastAsiaTheme="minorHAnsi" w:hAnsi="Times New Roman"/>
          <w:sz w:val="24"/>
          <w:szCs w:val="24"/>
        </w:rPr>
        <w:t xml:space="preserve">» </w:t>
      </w:r>
      <w:r w:rsidR="00FA77EB" w:rsidRPr="00FA77EB">
        <w:rPr>
          <w:rFonts w:ascii="Times New Roman" w:eastAsiaTheme="minorHAnsi" w:hAnsi="Times New Roman"/>
          <w:sz w:val="24"/>
          <w:szCs w:val="24"/>
        </w:rPr>
        <w:t xml:space="preserve"> будет сотрудничать со </w:t>
      </w:r>
      <w:r w:rsidR="001F5F57" w:rsidRPr="00FA77EB">
        <w:rPr>
          <w:rFonts w:ascii="Times New Roman" w:eastAsiaTheme="minorHAnsi" w:hAnsi="Times New Roman"/>
          <w:sz w:val="24"/>
          <w:szCs w:val="24"/>
        </w:rPr>
        <w:t>Смоленской</w:t>
      </w:r>
      <w:r w:rsidR="00FA77EB" w:rsidRPr="00FA77EB">
        <w:rPr>
          <w:rFonts w:ascii="Times New Roman" w:eastAsiaTheme="minorHAnsi" w:hAnsi="Times New Roman"/>
          <w:sz w:val="24"/>
          <w:szCs w:val="24"/>
        </w:rPr>
        <w:t xml:space="preserve"> опытной станцией имени </w:t>
      </w:r>
      <w:proofErr w:type="spellStart"/>
      <w:r w:rsidR="00FA77EB" w:rsidRPr="00FA77EB">
        <w:rPr>
          <w:rFonts w:ascii="Times New Roman" w:eastAsiaTheme="minorHAnsi" w:hAnsi="Times New Roman"/>
          <w:sz w:val="24"/>
          <w:szCs w:val="24"/>
        </w:rPr>
        <w:t>А.Н.Энгельгардта</w:t>
      </w:r>
      <w:proofErr w:type="spellEnd"/>
      <w:r w:rsidR="00FA77EB" w:rsidRPr="00FA77EB">
        <w:rPr>
          <w:rFonts w:ascii="Times New Roman" w:eastAsiaTheme="minorHAnsi" w:hAnsi="Times New Roman"/>
          <w:sz w:val="24"/>
          <w:szCs w:val="24"/>
        </w:rPr>
        <w:t xml:space="preserve">, подведомственной Федеральному агентству научных организаций РФ. Станция расположена в поселке Стодолище </w:t>
      </w:r>
      <w:proofErr w:type="spellStart"/>
      <w:r w:rsidR="00FA77EB" w:rsidRPr="00FA77EB">
        <w:rPr>
          <w:rFonts w:ascii="Times New Roman" w:eastAsiaTheme="minorHAnsi" w:hAnsi="Times New Roman"/>
          <w:sz w:val="24"/>
          <w:szCs w:val="24"/>
        </w:rPr>
        <w:t>Починковского</w:t>
      </w:r>
      <w:proofErr w:type="spellEnd"/>
      <w:r w:rsidR="00FA77EB" w:rsidRPr="00FA77EB">
        <w:rPr>
          <w:rFonts w:ascii="Times New Roman" w:eastAsiaTheme="minorHAnsi" w:hAnsi="Times New Roman"/>
          <w:sz w:val="24"/>
          <w:szCs w:val="24"/>
        </w:rPr>
        <w:t xml:space="preserve"> района.</w:t>
      </w:r>
      <w:r w:rsidR="00FA77EB">
        <w:rPr>
          <w:rFonts w:ascii="Times New Roman" w:eastAsiaTheme="minorHAnsi" w:hAnsi="Times New Roman"/>
          <w:sz w:val="24"/>
          <w:szCs w:val="24"/>
        </w:rPr>
        <w:t xml:space="preserve"> </w:t>
      </w:r>
    </w:p>
    <w:p w:rsidR="00FA77EB" w:rsidRDefault="00FA77EB" w:rsidP="000B3242">
      <w:pPr>
        <w:spacing w:after="0" w:line="360" w:lineRule="auto"/>
        <w:ind w:firstLine="709"/>
        <w:jc w:val="both"/>
        <w:rPr>
          <w:rFonts w:ascii="Times New Roman" w:eastAsiaTheme="minorHAnsi" w:hAnsi="Times New Roman"/>
          <w:sz w:val="24"/>
          <w:szCs w:val="24"/>
        </w:rPr>
      </w:pPr>
      <w:r w:rsidRPr="00FA77EB">
        <w:rPr>
          <w:rFonts w:ascii="Times New Roman" w:eastAsiaTheme="minorHAnsi" w:hAnsi="Times New Roman"/>
          <w:sz w:val="24"/>
          <w:szCs w:val="24"/>
        </w:rPr>
        <w:t>Договор о сотрудничестве со смоленской опытной станцией</w:t>
      </w:r>
      <w:r w:rsidR="00DD66FD">
        <w:rPr>
          <w:rFonts w:ascii="Times New Roman" w:eastAsiaTheme="minorHAnsi" w:hAnsi="Times New Roman"/>
          <w:sz w:val="24"/>
          <w:szCs w:val="24"/>
        </w:rPr>
        <w:t xml:space="preserve"> имени </w:t>
      </w:r>
      <w:proofErr w:type="spellStart"/>
      <w:r w:rsidR="00DD66FD">
        <w:rPr>
          <w:rFonts w:ascii="Times New Roman" w:eastAsiaTheme="minorHAnsi" w:hAnsi="Times New Roman"/>
          <w:sz w:val="24"/>
          <w:szCs w:val="24"/>
        </w:rPr>
        <w:t>А.Н.Энгельгардта</w:t>
      </w:r>
      <w:proofErr w:type="spellEnd"/>
      <w:r w:rsidRPr="00FA77EB">
        <w:rPr>
          <w:rFonts w:ascii="Times New Roman" w:eastAsiaTheme="minorHAnsi" w:hAnsi="Times New Roman"/>
          <w:sz w:val="24"/>
          <w:szCs w:val="24"/>
        </w:rPr>
        <w:t xml:space="preserve"> предусматривает совместную разработку сортовой агротехники, отработку новых технологий выращивания, определение эффективности биопрепаратов и новых </w:t>
      </w:r>
      <w:proofErr w:type="gramStart"/>
      <w:r w:rsidRPr="00FA77EB">
        <w:rPr>
          <w:rFonts w:ascii="Times New Roman" w:eastAsiaTheme="minorHAnsi" w:hAnsi="Times New Roman"/>
          <w:sz w:val="24"/>
          <w:szCs w:val="24"/>
        </w:rPr>
        <w:t>органо-минеральных</w:t>
      </w:r>
      <w:proofErr w:type="gramEnd"/>
      <w:r w:rsidRPr="00FA77EB">
        <w:rPr>
          <w:rFonts w:ascii="Times New Roman" w:eastAsiaTheme="minorHAnsi" w:hAnsi="Times New Roman"/>
          <w:sz w:val="24"/>
          <w:szCs w:val="24"/>
        </w:rPr>
        <w:t xml:space="preserve"> микроудобрений. </w:t>
      </w:r>
    </w:p>
    <w:p w:rsidR="00724250" w:rsidRDefault="00724250" w:rsidP="00FA77EB">
      <w:pPr>
        <w:spacing w:line="360" w:lineRule="auto"/>
        <w:ind w:firstLine="709"/>
        <w:jc w:val="both"/>
        <w:rPr>
          <w:rFonts w:ascii="Times New Roman" w:eastAsiaTheme="minorHAnsi" w:hAnsi="Times New Roman"/>
          <w:sz w:val="24"/>
          <w:szCs w:val="24"/>
        </w:rPr>
      </w:pPr>
    </w:p>
    <w:p w:rsidR="00793380" w:rsidRDefault="00793380" w:rsidP="00AD76F1">
      <w:pPr>
        <w:spacing w:after="0" w:line="360" w:lineRule="auto"/>
        <w:rPr>
          <w:rFonts w:ascii="Times New Roman" w:eastAsiaTheme="minorHAnsi" w:hAnsi="Times New Roman"/>
          <w:sz w:val="24"/>
          <w:szCs w:val="24"/>
        </w:rPr>
      </w:pPr>
    </w:p>
    <w:p w:rsidR="009B7292" w:rsidRPr="006554EA" w:rsidRDefault="00404483" w:rsidP="00636CB5">
      <w:pPr>
        <w:pStyle w:val="2"/>
        <w:jc w:val="center"/>
        <w:rPr>
          <w:rFonts w:ascii="Times New Roman" w:eastAsiaTheme="minorHAnsi" w:hAnsi="Times New Roman"/>
          <w:b w:val="0"/>
          <w:color w:val="auto"/>
          <w:sz w:val="28"/>
          <w:szCs w:val="28"/>
        </w:rPr>
      </w:pPr>
      <w:bookmarkStart w:id="61" w:name="_Toc476649054"/>
      <w:r>
        <w:rPr>
          <w:rFonts w:ascii="Times New Roman" w:eastAsiaTheme="minorHAnsi" w:hAnsi="Times New Roman"/>
          <w:b w:val="0"/>
          <w:color w:val="auto"/>
          <w:sz w:val="28"/>
          <w:szCs w:val="28"/>
        </w:rPr>
        <w:t>5</w:t>
      </w:r>
      <w:r w:rsidR="006554EA">
        <w:rPr>
          <w:rFonts w:ascii="Times New Roman" w:eastAsiaTheme="minorHAnsi" w:hAnsi="Times New Roman"/>
          <w:b w:val="0"/>
          <w:color w:val="auto"/>
          <w:sz w:val="28"/>
          <w:szCs w:val="28"/>
        </w:rPr>
        <w:t xml:space="preserve">. </w:t>
      </w:r>
      <w:r w:rsidR="00636CB5" w:rsidRPr="006554EA">
        <w:rPr>
          <w:rFonts w:ascii="Times New Roman" w:eastAsiaTheme="minorHAnsi" w:hAnsi="Times New Roman"/>
          <w:b w:val="0"/>
          <w:color w:val="auto"/>
          <w:sz w:val="28"/>
          <w:szCs w:val="28"/>
        </w:rPr>
        <w:t>НАСЕЛЕНИЕ И ДЕМОГРАФИЧЕСКАЯ СИТУАЦИЯ</w:t>
      </w:r>
      <w:bookmarkEnd w:id="61"/>
    </w:p>
    <w:p w:rsidR="00636CB5" w:rsidRDefault="00636CB5" w:rsidP="00D57C69">
      <w:pPr>
        <w:spacing w:after="0" w:line="360" w:lineRule="auto"/>
        <w:ind w:firstLine="709"/>
        <w:jc w:val="both"/>
        <w:rPr>
          <w:rFonts w:ascii="Times New Roman" w:eastAsiaTheme="minorHAnsi" w:hAnsi="Times New Roman"/>
          <w:sz w:val="24"/>
          <w:szCs w:val="24"/>
        </w:rPr>
      </w:pPr>
    </w:p>
    <w:p w:rsidR="00246F40" w:rsidRDefault="008A1E11" w:rsidP="008A1E11">
      <w:pPr>
        <w:spacing w:after="0" w:line="360" w:lineRule="auto"/>
        <w:ind w:firstLine="709"/>
        <w:jc w:val="both"/>
        <w:rPr>
          <w:rFonts w:ascii="Times New Roman" w:eastAsiaTheme="minorHAnsi" w:hAnsi="Times New Roman"/>
          <w:sz w:val="24"/>
          <w:szCs w:val="24"/>
        </w:rPr>
      </w:pPr>
      <w:r w:rsidRPr="008A1E11">
        <w:rPr>
          <w:rFonts w:ascii="Times New Roman" w:eastAsiaTheme="minorHAnsi" w:hAnsi="Times New Roman"/>
          <w:sz w:val="24"/>
          <w:szCs w:val="24"/>
        </w:rPr>
        <w:t>Анализ численности населения выполнен по данным Территориального органа Федеральной службы государственной статистики по Смоленской области (</w:t>
      </w:r>
      <w:proofErr w:type="spellStart"/>
      <w:r w:rsidRPr="008A1E11">
        <w:rPr>
          <w:rFonts w:ascii="Times New Roman" w:eastAsiaTheme="minorHAnsi" w:hAnsi="Times New Roman"/>
          <w:sz w:val="24"/>
          <w:szCs w:val="24"/>
        </w:rPr>
        <w:t>Смоленскстат</w:t>
      </w:r>
      <w:proofErr w:type="spellEnd"/>
      <w:r w:rsidRPr="008A1E11">
        <w:rPr>
          <w:rFonts w:ascii="Times New Roman" w:eastAsiaTheme="minorHAnsi" w:hAnsi="Times New Roman"/>
          <w:sz w:val="24"/>
          <w:szCs w:val="24"/>
        </w:rPr>
        <w:t>)</w:t>
      </w:r>
      <w:r>
        <w:rPr>
          <w:rFonts w:ascii="Times New Roman" w:eastAsiaTheme="minorHAnsi" w:hAnsi="Times New Roman"/>
          <w:sz w:val="24"/>
          <w:szCs w:val="24"/>
        </w:rPr>
        <w:t>.</w:t>
      </w:r>
    </w:p>
    <w:p w:rsidR="008A1E11" w:rsidRPr="008A1E11" w:rsidRDefault="008A1E11" w:rsidP="008A1E11">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Численность постоянного населения по населенным пунктам Краснознаменского сельского поселения по данным переписей населения 2002, 2010гг.</w:t>
      </w:r>
    </w:p>
    <w:p w:rsidR="008A1E11" w:rsidRPr="008A1E11" w:rsidRDefault="008A1E11" w:rsidP="008A1E11">
      <w:pPr>
        <w:spacing w:after="0" w:line="240" w:lineRule="auto"/>
        <w:ind w:firstLine="709"/>
        <w:jc w:val="center"/>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человек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1"/>
        <w:gridCol w:w="966"/>
        <w:gridCol w:w="966"/>
      </w:tblGrid>
      <w:tr w:rsidR="008A1E11" w:rsidRPr="008A1E11" w:rsidTr="008A1E11">
        <w:trPr>
          <w:jc w:val="center"/>
        </w:trPr>
        <w:tc>
          <w:tcPr>
            <w:tcW w:w="5231" w:type="dxa"/>
          </w:tcPr>
          <w:p w:rsidR="008A1E11" w:rsidRPr="008A1E11" w:rsidRDefault="008A1E11" w:rsidP="008A1E11">
            <w:pPr>
              <w:spacing w:after="0" w:line="240" w:lineRule="auto"/>
              <w:jc w:val="both"/>
              <w:rPr>
                <w:rFonts w:ascii="Times New Roman" w:eastAsia="Times New Roman" w:hAnsi="Times New Roman"/>
                <w:sz w:val="24"/>
                <w:szCs w:val="24"/>
                <w:lang w:eastAsia="ru-RU"/>
              </w:rPr>
            </w:pPr>
          </w:p>
        </w:tc>
        <w:tc>
          <w:tcPr>
            <w:tcW w:w="966" w:type="dxa"/>
          </w:tcPr>
          <w:p w:rsidR="008A1E11" w:rsidRPr="008A1E11" w:rsidRDefault="008A1E11" w:rsidP="008A1E11">
            <w:pPr>
              <w:spacing w:after="0" w:line="240" w:lineRule="auto"/>
              <w:jc w:val="center"/>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2002г.</w:t>
            </w:r>
          </w:p>
        </w:tc>
        <w:tc>
          <w:tcPr>
            <w:tcW w:w="966" w:type="dxa"/>
          </w:tcPr>
          <w:p w:rsidR="008A1E11" w:rsidRPr="008A1E11" w:rsidRDefault="008A1E11" w:rsidP="008A1E11">
            <w:pPr>
              <w:spacing w:after="0" w:line="240" w:lineRule="auto"/>
              <w:jc w:val="center"/>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2010г.</w:t>
            </w:r>
          </w:p>
        </w:tc>
      </w:tr>
      <w:tr w:rsidR="008A1E11" w:rsidRPr="008A1E11" w:rsidTr="008A1E11">
        <w:trPr>
          <w:jc w:val="center"/>
        </w:trPr>
        <w:tc>
          <w:tcPr>
            <w:tcW w:w="5231" w:type="dxa"/>
          </w:tcPr>
          <w:p w:rsidR="008A1E11" w:rsidRPr="008A1E11" w:rsidRDefault="008A1E11" w:rsidP="008A1E11">
            <w:pPr>
              <w:spacing w:after="0" w:line="240" w:lineRule="auto"/>
              <w:jc w:val="both"/>
              <w:rPr>
                <w:rFonts w:ascii="Times New Roman" w:eastAsia="Times New Roman" w:hAnsi="Times New Roman"/>
                <w:b/>
                <w:sz w:val="24"/>
                <w:szCs w:val="24"/>
                <w:lang w:eastAsia="ru-RU"/>
              </w:rPr>
            </w:pPr>
            <w:r w:rsidRPr="008A1E11">
              <w:rPr>
                <w:rFonts w:ascii="Times New Roman" w:eastAsia="Times New Roman" w:hAnsi="Times New Roman"/>
                <w:b/>
                <w:sz w:val="24"/>
                <w:szCs w:val="24"/>
                <w:lang w:eastAsia="ru-RU"/>
              </w:rPr>
              <w:t>Всего по поселению</w:t>
            </w:r>
          </w:p>
        </w:tc>
        <w:tc>
          <w:tcPr>
            <w:tcW w:w="966" w:type="dxa"/>
          </w:tcPr>
          <w:p w:rsidR="008A1E11" w:rsidRPr="008A1E11" w:rsidRDefault="008A1E11" w:rsidP="008A1E11">
            <w:pPr>
              <w:spacing w:after="0" w:line="240" w:lineRule="auto"/>
              <w:jc w:val="center"/>
              <w:rPr>
                <w:rFonts w:ascii="Times New Roman" w:eastAsia="Times New Roman" w:hAnsi="Times New Roman"/>
                <w:b/>
                <w:sz w:val="24"/>
                <w:szCs w:val="24"/>
                <w:lang w:eastAsia="ru-RU"/>
              </w:rPr>
            </w:pPr>
            <w:r w:rsidRPr="008A1E11">
              <w:rPr>
                <w:rFonts w:ascii="Times New Roman" w:eastAsia="Times New Roman" w:hAnsi="Times New Roman"/>
                <w:b/>
                <w:sz w:val="24"/>
                <w:szCs w:val="24"/>
                <w:lang w:eastAsia="ru-RU"/>
              </w:rPr>
              <w:t>604</w:t>
            </w:r>
          </w:p>
        </w:tc>
        <w:tc>
          <w:tcPr>
            <w:tcW w:w="966" w:type="dxa"/>
          </w:tcPr>
          <w:p w:rsidR="008A1E11" w:rsidRPr="008A1E11" w:rsidRDefault="008A1E11" w:rsidP="008A1E11">
            <w:pPr>
              <w:spacing w:after="0" w:line="240" w:lineRule="auto"/>
              <w:jc w:val="center"/>
              <w:rPr>
                <w:rFonts w:ascii="Times New Roman" w:eastAsia="Times New Roman" w:hAnsi="Times New Roman"/>
                <w:b/>
                <w:sz w:val="24"/>
                <w:szCs w:val="24"/>
                <w:lang w:eastAsia="ru-RU"/>
              </w:rPr>
            </w:pPr>
            <w:r w:rsidRPr="008A1E11">
              <w:rPr>
                <w:rFonts w:ascii="Times New Roman" w:eastAsia="Times New Roman" w:hAnsi="Times New Roman"/>
                <w:b/>
                <w:sz w:val="24"/>
                <w:szCs w:val="24"/>
                <w:lang w:eastAsia="ru-RU"/>
              </w:rPr>
              <w:t>461</w:t>
            </w:r>
          </w:p>
        </w:tc>
      </w:tr>
      <w:tr w:rsidR="008A1E11" w:rsidRPr="008A1E11" w:rsidTr="008A1E11">
        <w:trPr>
          <w:jc w:val="center"/>
        </w:trPr>
        <w:tc>
          <w:tcPr>
            <w:tcW w:w="5231" w:type="dxa"/>
          </w:tcPr>
          <w:p w:rsidR="008A1E11" w:rsidRPr="008A1E11" w:rsidRDefault="008A1E11" w:rsidP="008A1E11">
            <w:pPr>
              <w:spacing w:after="0" w:line="240" w:lineRule="auto"/>
              <w:jc w:val="both"/>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 xml:space="preserve">           в том числе:</w:t>
            </w:r>
          </w:p>
        </w:tc>
        <w:tc>
          <w:tcPr>
            <w:tcW w:w="966" w:type="dxa"/>
          </w:tcPr>
          <w:p w:rsidR="008A1E11" w:rsidRPr="008A1E11" w:rsidRDefault="008A1E11" w:rsidP="008A1E11">
            <w:pPr>
              <w:spacing w:after="0" w:line="240" w:lineRule="auto"/>
              <w:jc w:val="center"/>
              <w:rPr>
                <w:rFonts w:ascii="Times New Roman" w:eastAsia="Times New Roman" w:hAnsi="Times New Roman"/>
                <w:b/>
                <w:sz w:val="24"/>
                <w:szCs w:val="24"/>
                <w:lang w:eastAsia="ru-RU"/>
              </w:rPr>
            </w:pPr>
          </w:p>
        </w:tc>
        <w:tc>
          <w:tcPr>
            <w:tcW w:w="966" w:type="dxa"/>
          </w:tcPr>
          <w:p w:rsidR="008A1E11" w:rsidRPr="008A1E11" w:rsidRDefault="008A1E11" w:rsidP="008A1E11">
            <w:pPr>
              <w:spacing w:after="0" w:line="240" w:lineRule="auto"/>
              <w:jc w:val="center"/>
              <w:rPr>
                <w:rFonts w:ascii="Times New Roman" w:eastAsia="Times New Roman" w:hAnsi="Times New Roman"/>
                <w:b/>
                <w:sz w:val="24"/>
                <w:szCs w:val="24"/>
                <w:lang w:eastAsia="ru-RU"/>
              </w:rPr>
            </w:pPr>
          </w:p>
        </w:tc>
      </w:tr>
      <w:tr w:rsidR="008A1E11" w:rsidRPr="008A1E11" w:rsidTr="008A1E11">
        <w:trPr>
          <w:jc w:val="center"/>
        </w:trPr>
        <w:tc>
          <w:tcPr>
            <w:tcW w:w="5231" w:type="dxa"/>
          </w:tcPr>
          <w:p w:rsidR="008A1E11" w:rsidRPr="008A1E11" w:rsidRDefault="008A1E11" w:rsidP="008A1E11">
            <w:pPr>
              <w:spacing w:after="0" w:line="240" w:lineRule="auto"/>
              <w:jc w:val="both"/>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 xml:space="preserve">  мужчины</w:t>
            </w:r>
          </w:p>
        </w:tc>
        <w:tc>
          <w:tcPr>
            <w:tcW w:w="966" w:type="dxa"/>
          </w:tcPr>
          <w:p w:rsidR="008A1E11" w:rsidRPr="008A1E11" w:rsidRDefault="008A1E11" w:rsidP="008A1E11">
            <w:pPr>
              <w:spacing w:after="0" w:line="240" w:lineRule="auto"/>
              <w:jc w:val="center"/>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269</w:t>
            </w:r>
          </w:p>
        </w:tc>
        <w:tc>
          <w:tcPr>
            <w:tcW w:w="966" w:type="dxa"/>
          </w:tcPr>
          <w:p w:rsidR="008A1E11" w:rsidRPr="008A1E11" w:rsidRDefault="008A1E11" w:rsidP="008A1E11">
            <w:pPr>
              <w:spacing w:after="0" w:line="240" w:lineRule="auto"/>
              <w:jc w:val="center"/>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203</w:t>
            </w:r>
          </w:p>
        </w:tc>
      </w:tr>
      <w:tr w:rsidR="008A1E11" w:rsidRPr="008A1E11" w:rsidTr="008A1E11">
        <w:trPr>
          <w:jc w:val="center"/>
        </w:trPr>
        <w:tc>
          <w:tcPr>
            <w:tcW w:w="5231" w:type="dxa"/>
          </w:tcPr>
          <w:p w:rsidR="008A1E11" w:rsidRPr="008A1E11" w:rsidRDefault="008A1E11" w:rsidP="008A1E11">
            <w:pPr>
              <w:spacing w:after="0" w:line="240" w:lineRule="auto"/>
              <w:jc w:val="both"/>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 xml:space="preserve">  женщины</w:t>
            </w:r>
          </w:p>
        </w:tc>
        <w:tc>
          <w:tcPr>
            <w:tcW w:w="966" w:type="dxa"/>
          </w:tcPr>
          <w:p w:rsidR="008A1E11" w:rsidRPr="008A1E11" w:rsidRDefault="008A1E11" w:rsidP="008A1E11">
            <w:pPr>
              <w:spacing w:after="0" w:line="240" w:lineRule="auto"/>
              <w:jc w:val="center"/>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335</w:t>
            </w:r>
          </w:p>
        </w:tc>
        <w:tc>
          <w:tcPr>
            <w:tcW w:w="966" w:type="dxa"/>
          </w:tcPr>
          <w:p w:rsidR="008A1E11" w:rsidRPr="008A1E11" w:rsidRDefault="008A1E11" w:rsidP="008A1E11">
            <w:pPr>
              <w:spacing w:after="0" w:line="240" w:lineRule="auto"/>
              <w:jc w:val="center"/>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258</w:t>
            </w:r>
          </w:p>
        </w:tc>
      </w:tr>
      <w:tr w:rsidR="008A1E11" w:rsidRPr="008A1E11" w:rsidTr="008A1E11">
        <w:trPr>
          <w:jc w:val="center"/>
        </w:trPr>
        <w:tc>
          <w:tcPr>
            <w:tcW w:w="5231" w:type="dxa"/>
          </w:tcPr>
          <w:p w:rsidR="008A1E11" w:rsidRPr="008A1E11" w:rsidRDefault="008A1E11" w:rsidP="008A1E11">
            <w:pPr>
              <w:spacing w:after="0" w:line="240" w:lineRule="auto"/>
              <w:jc w:val="both"/>
              <w:rPr>
                <w:rFonts w:ascii="Times New Roman" w:eastAsia="Times New Roman" w:hAnsi="Times New Roman"/>
                <w:sz w:val="24"/>
                <w:szCs w:val="24"/>
                <w:lang w:eastAsia="ru-RU"/>
              </w:rPr>
            </w:pPr>
          </w:p>
        </w:tc>
        <w:tc>
          <w:tcPr>
            <w:tcW w:w="966" w:type="dxa"/>
          </w:tcPr>
          <w:p w:rsidR="008A1E11" w:rsidRPr="008A1E11" w:rsidRDefault="008A1E11" w:rsidP="008A1E11">
            <w:pPr>
              <w:spacing w:after="0" w:line="240" w:lineRule="auto"/>
              <w:jc w:val="center"/>
              <w:rPr>
                <w:rFonts w:ascii="Times New Roman" w:eastAsia="Times New Roman" w:hAnsi="Times New Roman"/>
                <w:b/>
                <w:sz w:val="24"/>
                <w:szCs w:val="24"/>
                <w:lang w:eastAsia="ru-RU"/>
              </w:rPr>
            </w:pPr>
          </w:p>
        </w:tc>
        <w:tc>
          <w:tcPr>
            <w:tcW w:w="966" w:type="dxa"/>
          </w:tcPr>
          <w:p w:rsidR="008A1E11" w:rsidRPr="008A1E11" w:rsidRDefault="008A1E11" w:rsidP="008A1E11">
            <w:pPr>
              <w:spacing w:after="0" w:line="240" w:lineRule="auto"/>
              <w:jc w:val="center"/>
              <w:rPr>
                <w:rFonts w:ascii="Times New Roman" w:eastAsia="Times New Roman" w:hAnsi="Times New Roman"/>
                <w:sz w:val="24"/>
                <w:szCs w:val="24"/>
                <w:lang w:eastAsia="ru-RU"/>
              </w:rPr>
            </w:pPr>
          </w:p>
        </w:tc>
      </w:tr>
      <w:tr w:rsidR="008A1E11" w:rsidRPr="008A1E11" w:rsidTr="008A1E11">
        <w:trPr>
          <w:jc w:val="center"/>
        </w:trPr>
        <w:tc>
          <w:tcPr>
            <w:tcW w:w="5231" w:type="dxa"/>
            <w:vAlign w:val="bottom"/>
          </w:tcPr>
          <w:p w:rsidR="008A1E11" w:rsidRPr="008A1E11" w:rsidRDefault="008A1E11" w:rsidP="008A1E11">
            <w:pPr>
              <w:autoSpaceDE w:val="0"/>
              <w:autoSpaceDN w:val="0"/>
              <w:adjustRightInd w:val="0"/>
              <w:spacing w:after="0" w:line="240" w:lineRule="auto"/>
              <w:ind w:firstLineChars="100" w:firstLine="240"/>
              <w:jc w:val="both"/>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деревня Красное Знамя</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180</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162</w:t>
            </w:r>
          </w:p>
        </w:tc>
      </w:tr>
      <w:tr w:rsidR="008A1E11" w:rsidRPr="008A1E11" w:rsidTr="008A1E11">
        <w:trPr>
          <w:jc w:val="center"/>
        </w:trPr>
        <w:tc>
          <w:tcPr>
            <w:tcW w:w="5231" w:type="dxa"/>
            <w:vAlign w:val="bottom"/>
          </w:tcPr>
          <w:p w:rsidR="008A1E11" w:rsidRPr="008A1E11" w:rsidRDefault="008A1E11" w:rsidP="008A1E11">
            <w:pPr>
              <w:autoSpaceDE w:val="0"/>
              <w:autoSpaceDN w:val="0"/>
              <w:adjustRightInd w:val="0"/>
              <w:spacing w:after="0" w:line="240" w:lineRule="auto"/>
              <w:ind w:firstLineChars="100" w:firstLine="240"/>
              <w:jc w:val="both"/>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 xml:space="preserve">деревня </w:t>
            </w:r>
            <w:proofErr w:type="spellStart"/>
            <w:r w:rsidRPr="008A1E11">
              <w:rPr>
                <w:rFonts w:ascii="Times New Roman" w:eastAsia="Times New Roman" w:hAnsi="Times New Roman"/>
                <w:color w:val="000000"/>
                <w:sz w:val="24"/>
                <w:szCs w:val="24"/>
                <w:lang w:eastAsia="ru-RU"/>
              </w:rPr>
              <w:t>Деребуж</w:t>
            </w:r>
            <w:proofErr w:type="spellEnd"/>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176</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146</w:t>
            </w:r>
          </w:p>
        </w:tc>
      </w:tr>
      <w:tr w:rsidR="008A1E11" w:rsidRPr="008A1E11" w:rsidTr="008A1E11">
        <w:trPr>
          <w:jc w:val="center"/>
        </w:trPr>
        <w:tc>
          <w:tcPr>
            <w:tcW w:w="5231" w:type="dxa"/>
            <w:vAlign w:val="bottom"/>
          </w:tcPr>
          <w:p w:rsidR="008A1E11" w:rsidRPr="008A1E11" w:rsidRDefault="008A1E11" w:rsidP="008A1E11">
            <w:pPr>
              <w:autoSpaceDE w:val="0"/>
              <w:autoSpaceDN w:val="0"/>
              <w:adjustRightInd w:val="0"/>
              <w:spacing w:after="0" w:line="240" w:lineRule="auto"/>
              <w:ind w:firstLineChars="100" w:firstLine="240"/>
              <w:jc w:val="both"/>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деревня Жуковичи</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1</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w:t>
            </w:r>
          </w:p>
        </w:tc>
      </w:tr>
      <w:tr w:rsidR="008A1E11" w:rsidRPr="008A1E11" w:rsidTr="008A1E11">
        <w:trPr>
          <w:jc w:val="center"/>
        </w:trPr>
        <w:tc>
          <w:tcPr>
            <w:tcW w:w="5231" w:type="dxa"/>
            <w:vAlign w:val="bottom"/>
          </w:tcPr>
          <w:p w:rsidR="008A1E11" w:rsidRPr="008A1E11" w:rsidRDefault="008A1E11" w:rsidP="008A1E11">
            <w:pPr>
              <w:autoSpaceDE w:val="0"/>
              <w:autoSpaceDN w:val="0"/>
              <w:adjustRightInd w:val="0"/>
              <w:spacing w:after="0" w:line="240" w:lineRule="auto"/>
              <w:ind w:firstLineChars="100" w:firstLine="240"/>
              <w:jc w:val="both"/>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деревня Комаровка</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52</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27</w:t>
            </w:r>
          </w:p>
        </w:tc>
      </w:tr>
      <w:tr w:rsidR="008A1E11" w:rsidRPr="008A1E11" w:rsidTr="008A1E11">
        <w:trPr>
          <w:jc w:val="center"/>
        </w:trPr>
        <w:tc>
          <w:tcPr>
            <w:tcW w:w="5231" w:type="dxa"/>
            <w:vAlign w:val="bottom"/>
          </w:tcPr>
          <w:p w:rsidR="008A1E11" w:rsidRPr="008A1E11" w:rsidRDefault="008A1E11" w:rsidP="008A1E11">
            <w:pPr>
              <w:autoSpaceDE w:val="0"/>
              <w:autoSpaceDN w:val="0"/>
              <w:adjustRightInd w:val="0"/>
              <w:spacing w:after="0" w:line="240" w:lineRule="auto"/>
              <w:ind w:firstLineChars="100" w:firstLine="240"/>
              <w:jc w:val="both"/>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 xml:space="preserve">деревня </w:t>
            </w:r>
            <w:proofErr w:type="spellStart"/>
            <w:r w:rsidRPr="008A1E11">
              <w:rPr>
                <w:rFonts w:ascii="Times New Roman" w:eastAsia="Times New Roman" w:hAnsi="Times New Roman"/>
                <w:color w:val="000000"/>
                <w:sz w:val="24"/>
                <w:szCs w:val="24"/>
                <w:lang w:eastAsia="ru-RU"/>
              </w:rPr>
              <w:t>Корбуши</w:t>
            </w:r>
            <w:proofErr w:type="spellEnd"/>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w:t>
            </w:r>
          </w:p>
        </w:tc>
      </w:tr>
      <w:tr w:rsidR="008A1E11" w:rsidRPr="008A1E11" w:rsidTr="008A1E11">
        <w:trPr>
          <w:jc w:val="center"/>
        </w:trPr>
        <w:tc>
          <w:tcPr>
            <w:tcW w:w="5231" w:type="dxa"/>
            <w:vAlign w:val="bottom"/>
          </w:tcPr>
          <w:p w:rsidR="008A1E11" w:rsidRPr="008A1E11" w:rsidRDefault="008A1E11" w:rsidP="008A1E11">
            <w:pPr>
              <w:autoSpaceDE w:val="0"/>
              <w:autoSpaceDN w:val="0"/>
              <w:adjustRightInd w:val="0"/>
              <w:spacing w:after="0" w:line="240" w:lineRule="auto"/>
              <w:ind w:firstLineChars="100" w:firstLine="240"/>
              <w:jc w:val="both"/>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 xml:space="preserve">деревня </w:t>
            </w:r>
            <w:proofErr w:type="spellStart"/>
            <w:r w:rsidRPr="008A1E11">
              <w:rPr>
                <w:rFonts w:ascii="Times New Roman" w:eastAsia="Times New Roman" w:hAnsi="Times New Roman"/>
                <w:color w:val="000000"/>
                <w:sz w:val="24"/>
                <w:szCs w:val="24"/>
                <w:lang w:eastAsia="ru-RU"/>
              </w:rPr>
              <w:t>Ляхтовка</w:t>
            </w:r>
            <w:proofErr w:type="spellEnd"/>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12</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5</w:t>
            </w:r>
          </w:p>
        </w:tc>
      </w:tr>
      <w:tr w:rsidR="008A1E11" w:rsidRPr="008A1E11" w:rsidTr="008A1E11">
        <w:trPr>
          <w:jc w:val="center"/>
        </w:trPr>
        <w:tc>
          <w:tcPr>
            <w:tcW w:w="5231" w:type="dxa"/>
            <w:vAlign w:val="bottom"/>
          </w:tcPr>
          <w:p w:rsidR="008A1E11" w:rsidRPr="008A1E11" w:rsidRDefault="008A1E11" w:rsidP="008A1E11">
            <w:pPr>
              <w:autoSpaceDE w:val="0"/>
              <w:autoSpaceDN w:val="0"/>
              <w:adjustRightInd w:val="0"/>
              <w:spacing w:after="0" w:line="240" w:lineRule="auto"/>
              <w:ind w:firstLineChars="100" w:firstLine="240"/>
              <w:jc w:val="both"/>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 xml:space="preserve">деревня </w:t>
            </w:r>
            <w:proofErr w:type="gramStart"/>
            <w:r w:rsidRPr="008A1E11">
              <w:rPr>
                <w:rFonts w:ascii="Times New Roman" w:eastAsia="Times New Roman" w:hAnsi="Times New Roman"/>
                <w:color w:val="000000"/>
                <w:sz w:val="24"/>
                <w:szCs w:val="24"/>
                <w:lang w:eastAsia="ru-RU"/>
              </w:rPr>
              <w:t>Ново-Моисеевка</w:t>
            </w:r>
            <w:proofErr w:type="gramEnd"/>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22</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13</w:t>
            </w:r>
          </w:p>
        </w:tc>
      </w:tr>
      <w:tr w:rsidR="008A1E11" w:rsidRPr="008A1E11" w:rsidTr="008A1E11">
        <w:trPr>
          <w:jc w:val="center"/>
        </w:trPr>
        <w:tc>
          <w:tcPr>
            <w:tcW w:w="5231" w:type="dxa"/>
            <w:vAlign w:val="bottom"/>
          </w:tcPr>
          <w:p w:rsidR="008A1E11" w:rsidRPr="008A1E11" w:rsidRDefault="008A1E11" w:rsidP="008A1E11">
            <w:pPr>
              <w:autoSpaceDE w:val="0"/>
              <w:autoSpaceDN w:val="0"/>
              <w:adjustRightInd w:val="0"/>
              <w:spacing w:after="0" w:line="240" w:lineRule="auto"/>
              <w:ind w:firstLineChars="100" w:firstLine="240"/>
              <w:jc w:val="both"/>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 xml:space="preserve">деревня </w:t>
            </w:r>
            <w:proofErr w:type="spellStart"/>
            <w:r w:rsidRPr="008A1E11">
              <w:rPr>
                <w:rFonts w:ascii="Times New Roman" w:eastAsia="Times New Roman" w:hAnsi="Times New Roman"/>
                <w:color w:val="000000"/>
                <w:sz w:val="24"/>
                <w:szCs w:val="24"/>
                <w:lang w:eastAsia="ru-RU"/>
              </w:rPr>
              <w:t>Печкуры</w:t>
            </w:r>
            <w:proofErr w:type="spellEnd"/>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103</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79</w:t>
            </w:r>
          </w:p>
        </w:tc>
      </w:tr>
      <w:tr w:rsidR="008A1E11" w:rsidRPr="008A1E11" w:rsidTr="008A1E11">
        <w:trPr>
          <w:jc w:val="center"/>
        </w:trPr>
        <w:tc>
          <w:tcPr>
            <w:tcW w:w="5231" w:type="dxa"/>
            <w:vAlign w:val="bottom"/>
          </w:tcPr>
          <w:p w:rsidR="008A1E11" w:rsidRPr="008A1E11" w:rsidRDefault="008A1E11" w:rsidP="008A1E11">
            <w:pPr>
              <w:autoSpaceDE w:val="0"/>
              <w:autoSpaceDN w:val="0"/>
              <w:adjustRightInd w:val="0"/>
              <w:spacing w:after="0" w:line="240" w:lineRule="auto"/>
              <w:ind w:firstLineChars="100" w:firstLine="240"/>
              <w:jc w:val="both"/>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 xml:space="preserve">деревня </w:t>
            </w:r>
            <w:proofErr w:type="spellStart"/>
            <w:r w:rsidRPr="008A1E11">
              <w:rPr>
                <w:rFonts w:ascii="Times New Roman" w:eastAsia="Times New Roman" w:hAnsi="Times New Roman"/>
                <w:color w:val="000000"/>
                <w:sz w:val="24"/>
                <w:szCs w:val="24"/>
                <w:lang w:eastAsia="ru-RU"/>
              </w:rPr>
              <w:t>Тростино</w:t>
            </w:r>
            <w:proofErr w:type="spellEnd"/>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t>58</w:t>
            </w:r>
          </w:p>
        </w:tc>
        <w:tc>
          <w:tcPr>
            <w:tcW w:w="966" w:type="dxa"/>
            <w:vAlign w:val="bottom"/>
          </w:tcPr>
          <w:p w:rsidR="008A1E11" w:rsidRPr="008A1E11" w:rsidRDefault="008A1E11" w:rsidP="008A1E11">
            <w:pPr>
              <w:autoSpaceDE w:val="0"/>
              <w:autoSpaceDN w:val="0"/>
              <w:adjustRightInd w:val="0"/>
              <w:spacing w:after="0" w:line="240" w:lineRule="auto"/>
              <w:ind w:right="170"/>
              <w:jc w:val="right"/>
              <w:rPr>
                <w:rFonts w:ascii="Times New Roman" w:eastAsia="Times New Roman" w:hAnsi="Times New Roman"/>
                <w:color w:val="000000"/>
                <w:sz w:val="24"/>
                <w:szCs w:val="24"/>
                <w:lang w:eastAsia="ru-RU"/>
              </w:rPr>
            </w:pPr>
            <w:r w:rsidRPr="008A1E11">
              <w:rPr>
                <w:rFonts w:ascii="Times New Roman" w:eastAsia="Times New Roman" w:hAnsi="Times New Roman"/>
                <w:color w:val="000000"/>
                <w:sz w:val="24"/>
                <w:szCs w:val="24"/>
                <w:lang w:eastAsia="ru-RU"/>
              </w:rPr>
              <w:t>29</w:t>
            </w:r>
          </w:p>
        </w:tc>
      </w:tr>
    </w:tbl>
    <w:p w:rsidR="008A1E11" w:rsidRDefault="008A1E11" w:rsidP="008A1E11">
      <w:pPr>
        <w:spacing w:after="0" w:line="240" w:lineRule="auto"/>
        <w:ind w:firstLine="709"/>
        <w:jc w:val="both"/>
        <w:rPr>
          <w:rFonts w:ascii="Times New Roman" w:eastAsia="Times New Roman" w:hAnsi="Times New Roman"/>
          <w:sz w:val="24"/>
          <w:szCs w:val="24"/>
          <w:lang w:eastAsia="ru-RU"/>
        </w:rPr>
      </w:pPr>
    </w:p>
    <w:p w:rsidR="008A1E11" w:rsidRDefault="008A1E11" w:rsidP="008A1E11">
      <w:pPr>
        <w:spacing w:after="0" w:line="240" w:lineRule="auto"/>
        <w:ind w:firstLine="709"/>
        <w:jc w:val="both"/>
        <w:rPr>
          <w:rFonts w:ascii="Times New Roman" w:eastAsia="Times New Roman" w:hAnsi="Times New Roman"/>
          <w:sz w:val="24"/>
          <w:szCs w:val="24"/>
          <w:lang w:eastAsia="ru-RU"/>
        </w:rPr>
      </w:pPr>
      <w:r w:rsidRPr="008A1E11">
        <w:rPr>
          <w:rFonts w:ascii="Times New Roman" w:eastAsia="Times New Roman" w:hAnsi="Times New Roman"/>
          <w:sz w:val="24"/>
          <w:szCs w:val="24"/>
          <w:lang w:eastAsia="ru-RU"/>
        </w:rPr>
        <w:lastRenderedPageBreak/>
        <w:t xml:space="preserve">В </w:t>
      </w:r>
      <w:proofErr w:type="spellStart"/>
      <w:r w:rsidRPr="008A1E11">
        <w:rPr>
          <w:rFonts w:ascii="Times New Roman" w:eastAsia="Times New Roman" w:hAnsi="Times New Roman"/>
          <w:sz w:val="24"/>
          <w:szCs w:val="24"/>
          <w:lang w:eastAsia="ru-RU"/>
        </w:rPr>
        <w:t>межпереписной</w:t>
      </w:r>
      <w:proofErr w:type="spellEnd"/>
      <w:r w:rsidRPr="008A1E11">
        <w:rPr>
          <w:rFonts w:ascii="Times New Roman" w:eastAsia="Times New Roman" w:hAnsi="Times New Roman"/>
          <w:sz w:val="24"/>
          <w:szCs w:val="24"/>
          <w:lang w:eastAsia="ru-RU"/>
        </w:rPr>
        <w:t xml:space="preserve"> период возрастно-половой состав населения в разрезе каждого сельского поселения не рассчитывается.</w:t>
      </w:r>
    </w:p>
    <w:p w:rsidR="004E2FFC" w:rsidRDefault="004E2FFC" w:rsidP="008A1E11">
      <w:pPr>
        <w:spacing w:after="0" w:line="240" w:lineRule="auto"/>
        <w:ind w:firstLine="709"/>
        <w:jc w:val="both"/>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1"/>
        <w:gridCol w:w="966"/>
        <w:gridCol w:w="966"/>
      </w:tblGrid>
      <w:tr w:rsidR="003A2350" w:rsidRPr="003A2350" w:rsidTr="00EC4170">
        <w:trPr>
          <w:jc w:val="center"/>
        </w:trPr>
        <w:tc>
          <w:tcPr>
            <w:tcW w:w="5231" w:type="dxa"/>
          </w:tcPr>
          <w:p w:rsidR="003A2350" w:rsidRPr="003A2350" w:rsidRDefault="003A2350" w:rsidP="003A2350">
            <w:pPr>
              <w:spacing w:after="0" w:line="240" w:lineRule="auto"/>
              <w:jc w:val="both"/>
              <w:rPr>
                <w:rFonts w:ascii="Times New Roman" w:eastAsia="Times New Roman" w:hAnsi="Times New Roman"/>
                <w:sz w:val="24"/>
                <w:szCs w:val="24"/>
                <w:lang w:eastAsia="ru-RU"/>
              </w:rPr>
            </w:pPr>
            <w:r w:rsidRPr="003A2350">
              <w:rPr>
                <w:rFonts w:ascii="Times New Roman" w:eastAsia="Times New Roman" w:hAnsi="Times New Roman"/>
                <w:sz w:val="24"/>
                <w:szCs w:val="24"/>
                <w:lang w:eastAsia="ru-RU"/>
              </w:rPr>
              <w:t xml:space="preserve">   Из общей численности – население в возрасте:</w:t>
            </w:r>
          </w:p>
        </w:tc>
        <w:tc>
          <w:tcPr>
            <w:tcW w:w="966" w:type="dxa"/>
          </w:tcPr>
          <w:p w:rsidR="003A2350" w:rsidRPr="003A2350" w:rsidRDefault="003A2350" w:rsidP="003A2350">
            <w:pPr>
              <w:spacing w:after="0" w:line="240" w:lineRule="auto"/>
              <w:ind w:right="170"/>
              <w:jc w:val="right"/>
              <w:rPr>
                <w:rFonts w:ascii="Times New Roman" w:eastAsia="Times New Roman" w:hAnsi="Times New Roman"/>
                <w:sz w:val="24"/>
                <w:szCs w:val="24"/>
                <w:lang w:eastAsia="ru-RU"/>
              </w:rPr>
            </w:pPr>
          </w:p>
        </w:tc>
        <w:tc>
          <w:tcPr>
            <w:tcW w:w="966" w:type="dxa"/>
          </w:tcPr>
          <w:p w:rsidR="003A2350" w:rsidRPr="003A2350" w:rsidRDefault="003A2350" w:rsidP="003A2350">
            <w:pPr>
              <w:spacing w:after="0" w:line="240" w:lineRule="auto"/>
              <w:ind w:right="170"/>
              <w:jc w:val="right"/>
              <w:rPr>
                <w:rFonts w:ascii="Times New Roman" w:eastAsia="Times New Roman" w:hAnsi="Times New Roman"/>
                <w:sz w:val="24"/>
                <w:szCs w:val="24"/>
                <w:lang w:eastAsia="ru-RU"/>
              </w:rPr>
            </w:pPr>
          </w:p>
        </w:tc>
      </w:tr>
      <w:tr w:rsidR="003A2350" w:rsidRPr="003A2350" w:rsidTr="00EC4170">
        <w:trPr>
          <w:jc w:val="center"/>
        </w:trPr>
        <w:tc>
          <w:tcPr>
            <w:tcW w:w="5231" w:type="dxa"/>
          </w:tcPr>
          <w:p w:rsidR="003A2350" w:rsidRPr="003A2350" w:rsidRDefault="003A2350" w:rsidP="003A2350">
            <w:pPr>
              <w:spacing w:after="0" w:line="240" w:lineRule="auto"/>
              <w:jc w:val="both"/>
              <w:rPr>
                <w:rFonts w:ascii="Times New Roman" w:eastAsia="Times New Roman" w:hAnsi="Times New Roman"/>
                <w:sz w:val="24"/>
                <w:szCs w:val="24"/>
                <w:lang w:eastAsia="ru-RU"/>
              </w:rPr>
            </w:pPr>
            <w:r w:rsidRPr="003A2350">
              <w:rPr>
                <w:rFonts w:ascii="Times New Roman" w:eastAsia="Times New Roman" w:hAnsi="Times New Roman"/>
                <w:sz w:val="24"/>
                <w:szCs w:val="24"/>
                <w:lang w:eastAsia="ru-RU"/>
              </w:rPr>
              <w:t>моложе трудоспособного</w:t>
            </w:r>
          </w:p>
        </w:tc>
        <w:tc>
          <w:tcPr>
            <w:tcW w:w="966" w:type="dxa"/>
          </w:tcPr>
          <w:p w:rsidR="003A2350" w:rsidRPr="003A2350" w:rsidRDefault="003A2350" w:rsidP="003A2350">
            <w:pPr>
              <w:spacing w:after="0" w:line="240" w:lineRule="auto"/>
              <w:ind w:right="170"/>
              <w:jc w:val="right"/>
              <w:rPr>
                <w:rFonts w:ascii="Times New Roman" w:eastAsia="Times New Roman" w:hAnsi="Times New Roman"/>
                <w:sz w:val="24"/>
                <w:szCs w:val="24"/>
                <w:lang w:eastAsia="ru-RU"/>
              </w:rPr>
            </w:pPr>
            <w:r w:rsidRPr="003A2350">
              <w:rPr>
                <w:rFonts w:ascii="Times New Roman" w:eastAsia="Times New Roman" w:hAnsi="Times New Roman"/>
                <w:sz w:val="24"/>
                <w:szCs w:val="24"/>
                <w:lang w:eastAsia="ru-RU"/>
              </w:rPr>
              <w:t>98</w:t>
            </w:r>
          </w:p>
        </w:tc>
        <w:tc>
          <w:tcPr>
            <w:tcW w:w="966" w:type="dxa"/>
          </w:tcPr>
          <w:p w:rsidR="003A2350" w:rsidRPr="003A2350" w:rsidRDefault="003A2350" w:rsidP="003A2350">
            <w:pPr>
              <w:spacing w:after="0" w:line="240" w:lineRule="auto"/>
              <w:ind w:right="170"/>
              <w:jc w:val="right"/>
              <w:rPr>
                <w:rFonts w:ascii="Times New Roman" w:eastAsia="Times New Roman" w:hAnsi="Times New Roman"/>
                <w:sz w:val="24"/>
                <w:szCs w:val="24"/>
                <w:lang w:eastAsia="ru-RU"/>
              </w:rPr>
            </w:pPr>
            <w:r w:rsidRPr="003A2350">
              <w:rPr>
                <w:rFonts w:ascii="Times New Roman" w:eastAsia="Times New Roman" w:hAnsi="Times New Roman"/>
                <w:sz w:val="24"/>
                <w:szCs w:val="24"/>
                <w:lang w:eastAsia="ru-RU"/>
              </w:rPr>
              <w:t>57</w:t>
            </w:r>
          </w:p>
        </w:tc>
      </w:tr>
      <w:tr w:rsidR="003A2350" w:rsidRPr="003A2350" w:rsidTr="00EC4170">
        <w:trPr>
          <w:jc w:val="center"/>
        </w:trPr>
        <w:tc>
          <w:tcPr>
            <w:tcW w:w="5231" w:type="dxa"/>
          </w:tcPr>
          <w:p w:rsidR="003A2350" w:rsidRPr="003A2350" w:rsidRDefault="003A2350" w:rsidP="003A2350">
            <w:pPr>
              <w:spacing w:after="0" w:line="240" w:lineRule="auto"/>
              <w:jc w:val="both"/>
              <w:rPr>
                <w:rFonts w:ascii="Times New Roman" w:eastAsia="Times New Roman" w:hAnsi="Times New Roman"/>
                <w:sz w:val="24"/>
                <w:szCs w:val="24"/>
                <w:lang w:eastAsia="ru-RU"/>
              </w:rPr>
            </w:pPr>
            <w:r w:rsidRPr="003A2350">
              <w:rPr>
                <w:rFonts w:ascii="Times New Roman" w:eastAsia="Times New Roman" w:hAnsi="Times New Roman"/>
                <w:sz w:val="24"/>
                <w:szCs w:val="24"/>
                <w:lang w:eastAsia="ru-RU"/>
              </w:rPr>
              <w:t xml:space="preserve">      трудоспособном</w:t>
            </w:r>
          </w:p>
        </w:tc>
        <w:tc>
          <w:tcPr>
            <w:tcW w:w="966" w:type="dxa"/>
          </w:tcPr>
          <w:p w:rsidR="003A2350" w:rsidRPr="003A2350" w:rsidRDefault="003A2350" w:rsidP="003A2350">
            <w:pPr>
              <w:spacing w:after="0" w:line="240" w:lineRule="auto"/>
              <w:ind w:right="170"/>
              <w:jc w:val="right"/>
              <w:rPr>
                <w:rFonts w:ascii="Times New Roman" w:eastAsia="Times New Roman" w:hAnsi="Times New Roman"/>
                <w:sz w:val="24"/>
                <w:szCs w:val="24"/>
                <w:lang w:eastAsia="ru-RU"/>
              </w:rPr>
            </w:pPr>
            <w:r w:rsidRPr="003A2350">
              <w:rPr>
                <w:rFonts w:ascii="Times New Roman" w:eastAsia="Times New Roman" w:hAnsi="Times New Roman"/>
                <w:sz w:val="24"/>
                <w:szCs w:val="24"/>
                <w:lang w:eastAsia="ru-RU"/>
              </w:rPr>
              <w:t>310</w:t>
            </w:r>
          </w:p>
        </w:tc>
        <w:tc>
          <w:tcPr>
            <w:tcW w:w="966" w:type="dxa"/>
          </w:tcPr>
          <w:p w:rsidR="003A2350" w:rsidRPr="003A2350" w:rsidRDefault="003A2350" w:rsidP="003A2350">
            <w:pPr>
              <w:spacing w:after="0" w:line="240" w:lineRule="auto"/>
              <w:ind w:right="170"/>
              <w:jc w:val="right"/>
              <w:rPr>
                <w:rFonts w:ascii="Times New Roman" w:eastAsia="Times New Roman" w:hAnsi="Times New Roman"/>
                <w:sz w:val="24"/>
                <w:szCs w:val="24"/>
                <w:lang w:eastAsia="ru-RU"/>
              </w:rPr>
            </w:pPr>
            <w:r w:rsidRPr="003A2350">
              <w:rPr>
                <w:rFonts w:ascii="Times New Roman" w:eastAsia="Times New Roman" w:hAnsi="Times New Roman"/>
                <w:sz w:val="24"/>
                <w:szCs w:val="24"/>
                <w:lang w:eastAsia="ru-RU"/>
              </w:rPr>
              <w:t>258</w:t>
            </w:r>
          </w:p>
        </w:tc>
      </w:tr>
      <w:tr w:rsidR="003A2350" w:rsidRPr="003A2350" w:rsidTr="00EC4170">
        <w:trPr>
          <w:jc w:val="center"/>
        </w:trPr>
        <w:tc>
          <w:tcPr>
            <w:tcW w:w="5231" w:type="dxa"/>
          </w:tcPr>
          <w:p w:rsidR="003A2350" w:rsidRPr="003A2350" w:rsidRDefault="003A2350" w:rsidP="003A2350">
            <w:pPr>
              <w:spacing w:after="0" w:line="240" w:lineRule="auto"/>
              <w:jc w:val="both"/>
              <w:rPr>
                <w:rFonts w:ascii="Times New Roman" w:eastAsia="Times New Roman" w:hAnsi="Times New Roman"/>
                <w:sz w:val="24"/>
                <w:szCs w:val="24"/>
                <w:lang w:eastAsia="ru-RU"/>
              </w:rPr>
            </w:pPr>
            <w:r w:rsidRPr="003A2350">
              <w:rPr>
                <w:rFonts w:ascii="Times New Roman" w:eastAsia="Times New Roman" w:hAnsi="Times New Roman"/>
                <w:sz w:val="24"/>
                <w:szCs w:val="24"/>
                <w:lang w:eastAsia="ru-RU"/>
              </w:rPr>
              <w:t>старше трудоспособного</w:t>
            </w:r>
          </w:p>
        </w:tc>
        <w:tc>
          <w:tcPr>
            <w:tcW w:w="966" w:type="dxa"/>
          </w:tcPr>
          <w:p w:rsidR="003A2350" w:rsidRPr="003A2350" w:rsidRDefault="003A2350" w:rsidP="003A2350">
            <w:pPr>
              <w:spacing w:after="0" w:line="240" w:lineRule="auto"/>
              <w:ind w:right="170"/>
              <w:jc w:val="right"/>
              <w:rPr>
                <w:rFonts w:ascii="Times New Roman" w:eastAsia="Times New Roman" w:hAnsi="Times New Roman"/>
                <w:sz w:val="24"/>
                <w:szCs w:val="24"/>
                <w:lang w:eastAsia="ru-RU"/>
              </w:rPr>
            </w:pPr>
            <w:r w:rsidRPr="003A2350">
              <w:rPr>
                <w:rFonts w:ascii="Times New Roman" w:eastAsia="Times New Roman" w:hAnsi="Times New Roman"/>
                <w:sz w:val="24"/>
                <w:szCs w:val="24"/>
                <w:lang w:eastAsia="ru-RU"/>
              </w:rPr>
              <w:t>196</w:t>
            </w:r>
          </w:p>
        </w:tc>
        <w:tc>
          <w:tcPr>
            <w:tcW w:w="966" w:type="dxa"/>
          </w:tcPr>
          <w:p w:rsidR="003A2350" w:rsidRPr="003A2350" w:rsidRDefault="003A2350" w:rsidP="003A2350">
            <w:pPr>
              <w:spacing w:after="0" w:line="240" w:lineRule="auto"/>
              <w:ind w:right="170"/>
              <w:jc w:val="right"/>
              <w:rPr>
                <w:rFonts w:ascii="Times New Roman" w:eastAsia="Times New Roman" w:hAnsi="Times New Roman"/>
                <w:sz w:val="24"/>
                <w:szCs w:val="24"/>
                <w:lang w:eastAsia="ru-RU"/>
              </w:rPr>
            </w:pPr>
            <w:r w:rsidRPr="003A2350">
              <w:rPr>
                <w:rFonts w:ascii="Times New Roman" w:eastAsia="Times New Roman" w:hAnsi="Times New Roman"/>
                <w:sz w:val="24"/>
                <w:szCs w:val="24"/>
                <w:lang w:eastAsia="ru-RU"/>
              </w:rPr>
              <w:t>146</w:t>
            </w:r>
          </w:p>
        </w:tc>
      </w:tr>
    </w:tbl>
    <w:p w:rsidR="004E2FFC" w:rsidRDefault="004E2FFC" w:rsidP="008A1E11">
      <w:pPr>
        <w:spacing w:after="0" w:line="240" w:lineRule="auto"/>
        <w:ind w:firstLine="709"/>
        <w:jc w:val="both"/>
        <w:rPr>
          <w:rFonts w:ascii="Times New Roman" w:eastAsia="Times New Roman" w:hAnsi="Times New Roman"/>
          <w:sz w:val="24"/>
          <w:szCs w:val="24"/>
          <w:lang w:eastAsia="ru-RU"/>
        </w:rPr>
      </w:pPr>
    </w:p>
    <w:p w:rsidR="003A2350" w:rsidRPr="008A1E11" w:rsidRDefault="003A2350" w:rsidP="008A1E1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62E54DEE" wp14:editId="11EB7E34">
            <wp:extent cx="4497572" cy="2115879"/>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6F40" w:rsidRPr="008A1E11" w:rsidRDefault="008A1E11" w:rsidP="008A1E11">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Согласно отчету за </w:t>
      </w:r>
      <w:r>
        <w:rPr>
          <w:rFonts w:ascii="Times New Roman" w:eastAsiaTheme="minorHAnsi" w:hAnsi="Times New Roman"/>
          <w:sz w:val="24"/>
          <w:szCs w:val="24"/>
          <w:lang w:val="en-US"/>
        </w:rPr>
        <w:t>I</w:t>
      </w:r>
      <w:r>
        <w:rPr>
          <w:rFonts w:ascii="Times New Roman" w:eastAsiaTheme="minorHAnsi" w:hAnsi="Times New Roman"/>
          <w:sz w:val="24"/>
          <w:szCs w:val="24"/>
        </w:rPr>
        <w:t xml:space="preserve"> квартал 2016 года Администрации муниципального образования «</w:t>
      </w:r>
      <w:proofErr w:type="spellStart"/>
      <w:r>
        <w:rPr>
          <w:rFonts w:ascii="Times New Roman" w:eastAsiaTheme="minorHAnsi" w:hAnsi="Times New Roman"/>
          <w:sz w:val="24"/>
          <w:szCs w:val="24"/>
        </w:rPr>
        <w:t>Починковский</w:t>
      </w:r>
      <w:proofErr w:type="spellEnd"/>
      <w:r>
        <w:rPr>
          <w:rFonts w:ascii="Times New Roman" w:eastAsiaTheme="minorHAnsi" w:hAnsi="Times New Roman"/>
          <w:sz w:val="24"/>
          <w:szCs w:val="24"/>
        </w:rPr>
        <w:t xml:space="preserve"> район» Смоленской области, на территории Краснознаменского сельского поселения 413 человек.</w:t>
      </w:r>
    </w:p>
    <w:tbl>
      <w:tblPr>
        <w:tblStyle w:val="a4"/>
        <w:tblW w:w="0" w:type="auto"/>
        <w:jc w:val="center"/>
        <w:tblLook w:val="04A0" w:firstRow="1" w:lastRow="0" w:firstColumn="1" w:lastColumn="0" w:noHBand="0" w:noVBand="1"/>
      </w:tblPr>
      <w:tblGrid>
        <w:gridCol w:w="5070"/>
        <w:gridCol w:w="2835"/>
      </w:tblGrid>
      <w:tr w:rsidR="00966E07" w:rsidTr="00966E07">
        <w:trPr>
          <w:jc w:val="center"/>
        </w:trPr>
        <w:tc>
          <w:tcPr>
            <w:tcW w:w="5070" w:type="dxa"/>
          </w:tcPr>
          <w:p w:rsidR="00966E07" w:rsidRPr="00966E07" w:rsidRDefault="00966E07" w:rsidP="00D57C69">
            <w:pPr>
              <w:spacing w:line="360" w:lineRule="auto"/>
              <w:jc w:val="both"/>
              <w:rPr>
                <w:rFonts w:ascii="Times New Roman" w:eastAsiaTheme="minorHAnsi" w:hAnsi="Times New Roman"/>
                <w:b/>
                <w:sz w:val="24"/>
                <w:szCs w:val="24"/>
              </w:rPr>
            </w:pPr>
            <w:r w:rsidRPr="00966E07">
              <w:rPr>
                <w:rFonts w:ascii="Times New Roman" w:eastAsiaTheme="minorHAnsi" w:hAnsi="Times New Roman"/>
                <w:b/>
                <w:sz w:val="24"/>
                <w:szCs w:val="24"/>
              </w:rPr>
              <w:t>Наименование</w:t>
            </w:r>
          </w:p>
        </w:tc>
        <w:tc>
          <w:tcPr>
            <w:tcW w:w="2835" w:type="dxa"/>
          </w:tcPr>
          <w:p w:rsidR="00966E07" w:rsidRPr="00966E07" w:rsidRDefault="00966E07" w:rsidP="00D57C69">
            <w:pPr>
              <w:spacing w:line="360" w:lineRule="auto"/>
              <w:jc w:val="both"/>
              <w:rPr>
                <w:rFonts w:ascii="Times New Roman" w:eastAsiaTheme="minorHAnsi" w:hAnsi="Times New Roman"/>
                <w:b/>
                <w:sz w:val="24"/>
                <w:szCs w:val="24"/>
              </w:rPr>
            </w:pPr>
            <w:r w:rsidRPr="00966E07">
              <w:rPr>
                <w:rFonts w:ascii="Times New Roman" w:eastAsiaTheme="minorHAnsi" w:hAnsi="Times New Roman"/>
                <w:b/>
                <w:sz w:val="24"/>
                <w:szCs w:val="24"/>
              </w:rPr>
              <w:t>Количество человек</w:t>
            </w:r>
          </w:p>
        </w:tc>
      </w:tr>
      <w:tr w:rsidR="00966E07" w:rsidTr="00966E07">
        <w:trPr>
          <w:jc w:val="center"/>
        </w:trPr>
        <w:tc>
          <w:tcPr>
            <w:tcW w:w="5070"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Д. Красное Знамя</w:t>
            </w:r>
          </w:p>
        </w:tc>
        <w:tc>
          <w:tcPr>
            <w:tcW w:w="2835"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176</w:t>
            </w:r>
          </w:p>
        </w:tc>
      </w:tr>
      <w:tr w:rsidR="00966E07" w:rsidTr="00966E07">
        <w:trPr>
          <w:jc w:val="center"/>
        </w:trPr>
        <w:tc>
          <w:tcPr>
            <w:tcW w:w="5070"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Деребуж</w:t>
            </w:r>
            <w:proofErr w:type="spellEnd"/>
          </w:p>
        </w:tc>
        <w:tc>
          <w:tcPr>
            <w:tcW w:w="2835"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115</w:t>
            </w:r>
          </w:p>
        </w:tc>
      </w:tr>
      <w:tr w:rsidR="00966E07" w:rsidTr="00966E07">
        <w:trPr>
          <w:jc w:val="center"/>
        </w:trPr>
        <w:tc>
          <w:tcPr>
            <w:tcW w:w="5070"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Печкуры</w:t>
            </w:r>
            <w:proofErr w:type="spellEnd"/>
          </w:p>
        </w:tc>
        <w:tc>
          <w:tcPr>
            <w:tcW w:w="2835"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68</w:t>
            </w:r>
          </w:p>
        </w:tc>
      </w:tr>
      <w:tr w:rsidR="00966E07" w:rsidTr="00966E07">
        <w:trPr>
          <w:jc w:val="center"/>
        </w:trPr>
        <w:tc>
          <w:tcPr>
            <w:tcW w:w="5070"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Тростино</w:t>
            </w:r>
            <w:proofErr w:type="spellEnd"/>
          </w:p>
        </w:tc>
        <w:tc>
          <w:tcPr>
            <w:tcW w:w="2835"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25</w:t>
            </w:r>
          </w:p>
        </w:tc>
      </w:tr>
      <w:tr w:rsidR="00966E07" w:rsidTr="00966E07">
        <w:trPr>
          <w:jc w:val="center"/>
        </w:trPr>
        <w:tc>
          <w:tcPr>
            <w:tcW w:w="5070"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 </w:t>
            </w:r>
            <w:proofErr w:type="gramStart"/>
            <w:r>
              <w:rPr>
                <w:rFonts w:ascii="Times New Roman" w:eastAsiaTheme="minorHAnsi" w:hAnsi="Times New Roman"/>
                <w:sz w:val="24"/>
                <w:szCs w:val="24"/>
              </w:rPr>
              <w:t>Ново-Моисеевка</w:t>
            </w:r>
            <w:proofErr w:type="gramEnd"/>
          </w:p>
        </w:tc>
        <w:tc>
          <w:tcPr>
            <w:tcW w:w="2835"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9</w:t>
            </w:r>
          </w:p>
        </w:tc>
      </w:tr>
      <w:tr w:rsidR="00966E07" w:rsidTr="00966E07">
        <w:trPr>
          <w:jc w:val="center"/>
        </w:trPr>
        <w:tc>
          <w:tcPr>
            <w:tcW w:w="5070"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Ляхтовка</w:t>
            </w:r>
            <w:proofErr w:type="spellEnd"/>
          </w:p>
        </w:tc>
        <w:tc>
          <w:tcPr>
            <w:tcW w:w="2835"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3</w:t>
            </w:r>
          </w:p>
        </w:tc>
      </w:tr>
      <w:tr w:rsidR="00966E07" w:rsidTr="00966E07">
        <w:trPr>
          <w:jc w:val="center"/>
        </w:trPr>
        <w:tc>
          <w:tcPr>
            <w:tcW w:w="5070"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Д. Комаровка</w:t>
            </w:r>
          </w:p>
        </w:tc>
        <w:tc>
          <w:tcPr>
            <w:tcW w:w="2835"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17</w:t>
            </w:r>
          </w:p>
        </w:tc>
      </w:tr>
      <w:tr w:rsidR="00966E07" w:rsidTr="00966E07">
        <w:trPr>
          <w:jc w:val="center"/>
        </w:trPr>
        <w:tc>
          <w:tcPr>
            <w:tcW w:w="5070"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Д. Жуковичи</w:t>
            </w:r>
          </w:p>
        </w:tc>
        <w:tc>
          <w:tcPr>
            <w:tcW w:w="2835"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0</w:t>
            </w:r>
          </w:p>
        </w:tc>
      </w:tr>
      <w:tr w:rsidR="00966E07" w:rsidTr="00966E07">
        <w:trPr>
          <w:jc w:val="center"/>
        </w:trPr>
        <w:tc>
          <w:tcPr>
            <w:tcW w:w="5070"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Корбуши</w:t>
            </w:r>
            <w:proofErr w:type="spellEnd"/>
          </w:p>
        </w:tc>
        <w:tc>
          <w:tcPr>
            <w:tcW w:w="2835" w:type="dxa"/>
          </w:tcPr>
          <w:p w:rsidR="00966E07" w:rsidRDefault="00966E07" w:rsidP="00D57C69">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0</w:t>
            </w:r>
          </w:p>
        </w:tc>
      </w:tr>
    </w:tbl>
    <w:p w:rsidR="00246F40" w:rsidRDefault="00246F40" w:rsidP="004E2FFC">
      <w:pPr>
        <w:spacing w:after="0" w:line="360" w:lineRule="auto"/>
        <w:ind w:firstLine="709"/>
        <w:jc w:val="both"/>
        <w:rPr>
          <w:rFonts w:ascii="Times New Roman" w:eastAsiaTheme="minorHAnsi" w:hAnsi="Times New Roman"/>
          <w:sz w:val="24"/>
          <w:szCs w:val="24"/>
        </w:rPr>
      </w:pPr>
    </w:p>
    <w:p w:rsidR="004E2FFC" w:rsidRDefault="004E2FFC" w:rsidP="004E2FFC">
      <w:pPr>
        <w:spacing w:after="0" w:line="360" w:lineRule="auto"/>
        <w:ind w:firstLine="709"/>
        <w:jc w:val="both"/>
        <w:rPr>
          <w:rFonts w:ascii="Times New Roman" w:eastAsiaTheme="minorHAnsi" w:hAnsi="Times New Roman"/>
          <w:sz w:val="24"/>
          <w:szCs w:val="24"/>
        </w:rPr>
      </w:pPr>
      <w:r w:rsidRPr="004E2FFC">
        <w:rPr>
          <w:rFonts w:ascii="Times New Roman" w:eastAsiaTheme="minorHAnsi" w:hAnsi="Times New Roman"/>
          <w:sz w:val="24"/>
          <w:szCs w:val="24"/>
        </w:rPr>
        <w:t>По представленным данным видно, что численность населения стабильно снижается. Сокращение численности населения происходит за счет естественной убыли населения.</w:t>
      </w:r>
    </w:p>
    <w:p w:rsidR="00966E07" w:rsidRDefault="00966E07" w:rsidP="00966E07">
      <w:pPr>
        <w:spacing w:after="0" w:line="360" w:lineRule="auto"/>
        <w:ind w:hanging="142"/>
        <w:jc w:val="center"/>
        <w:rPr>
          <w:rFonts w:ascii="Times New Roman" w:eastAsiaTheme="minorHAnsi" w:hAnsi="Times New Roman"/>
          <w:sz w:val="24"/>
          <w:szCs w:val="24"/>
        </w:rPr>
      </w:pPr>
      <w:r>
        <w:rPr>
          <w:rFonts w:ascii="Times New Roman" w:eastAsiaTheme="minorHAnsi" w:hAnsi="Times New Roman"/>
          <w:noProof/>
          <w:sz w:val="24"/>
          <w:szCs w:val="24"/>
          <w:lang w:eastAsia="ru-RU"/>
        </w:rPr>
        <w:lastRenderedPageBreak/>
        <w:drawing>
          <wp:inline distT="0" distB="0" distL="0" distR="0" wp14:anchorId="12554318" wp14:editId="6BFBBE04">
            <wp:extent cx="5973288" cy="4310743"/>
            <wp:effectExtent l="0" t="0" r="889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09A5" w:rsidRDefault="005D09A5" w:rsidP="00B54159">
      <w:pPr>
        <w:spacing w:after="0" w:line="360" w:lineRule="auto"/>
        <w:jc w:val="both"/>
        <w:rPr>
          <w:rFonts w:ascii="Times New Roman" w:eastAsiaTheme="minorHAnsi" w:hAnsi="Times New Roman"/>
          <w:sz w:val="24"/>
          <w:szCs w:val="24"/>
        </w:rPr>
      </w:pPr>
    </w:p>
    <w:p w:rsidR="005D09A5" w:rsidRDefault="005D09A5" w:rsidP="00D57C69">
      <w:pPr>
        <w:spacing w:after="0" w:line="360" w:lineRule="auto"/>
        <w:ind w:firstLine="709"/>
        <w:jc w:val="both"/>
        <w:rPr>
          <w:rFonts w:ascii="Times New Roman" w:eastAsiaTheme="minorHAnsi" w:hAnsi="Times New Roman"/>
          <w:sz w:val="24"/>
          <w:szCs w:val="24"/>
        </w:rPr>
      </w:pPr>
    </w:p>
    <w:p w:rsidR="004E2FFC" w:rsidRPr="004E2FFC" w:rsidRDefault="004E2FFC" w:rsidP="004E2FFC">
      <w:pPr>
        <w:spacing w:after="0" w:line="240" w:lineRule="auto"/>
        <w:ind w:firstLine="709"/>
        <w:jc w:val="both"/>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Человек</w:t>
      </w:r>
    </w:p>
    <w:p w:rsidR="004E2FFC" w:rsidRDefault="004E2FFC" w:rsidP="004E2FFC">
      <w:pPr>
        <w:spacing w:after="0" w:line="240" w:lineRule="auto"/>
        <w:ind w:firstLine="709"/>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5645"/>
      </w:tblGrid>
      <w:tr w:rsidR="004D595F" w:rsidRPr="004E2FFC" w:rsidTr="004D595F">
        <w:tc>
          <w:tcPr>
            <w:tcW w:w="353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Годы</w:t>
            </w:r>
          </w:p>
        </w:tc>
        <w:tc>
          <w:tcPr>
            <w:tcW w:w="564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Оценка численности постоянного населения на конец года*</w:t>
            </w:r>
          </w:p>
        </w:tc>
      </w:tr>
      <w:tr w:rsidR="004D595F" w:rsidRPr="004E2FFC" w:rsidTr="00101B3A">
        <w:trPr>
          <w:trHeight w:val="402"/>
        </w:trPr>
        <w:tc>
          <w:tcPr>
            <w:tcW w:w="353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2006</w:t>
            </w:r>
          </w:p>
        </w:tc>
        <w:tc>
          <w:tcPr>
            <w:tcW w:w="5645" w:type="dxa"/>
          </w:tcPr>
          <w:p w:rsidR="004D595F" w:rsidRPr="004E2FFC" w:rsidRDefault="004D595F" w:rsidP="00DC3433">
            <w:pPr>
              <w:spacing w:after="0" w:line="240" w:lineRule="auto"/>
              <w:ind w:left="284" w:right="170"/>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566</w:t>
            </w:r>
          </w:p>
        </w:tc>
      </w:tr>
      <w:tr w:rsidR="004D595F" w:rsidRPr="004E2FFC" w:rsidTr="00101B3A">
        <w:trPr>
          <w:trHeight w:val="421"/>
        </w:trPr>
        <w:tc>
          <w:tcPr>
            <w:tcW w:w="353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2007</w:t>
            </w:r>
          </w:p>
        </w:tc>
        <w:tc>
          <w:tcPr>
            <w:tcW w:w="5645" w:type="dxa"/>
          </w:tcPr>
          <w:p w:rsidR="004D595F" w:rsidRPr="004E2FFC" w:rsidRDefault="004D595F" w:rsidP="00DC3433">
            <w:pPr>
              <w:spacing w:after="0" w:line="240" w:lineRule="auto"/>
              <w:ind w:left="284" w:right="170"/>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524</w:t>
            </w:r>
          </w:p>
        </w:tc>
      </w:tr>
      <w:tr w:rsidR="004D595F" w:rsidRPr="004E2FFC" w:rsidTr="00101B3A">
        <w:trPr>
          <w:trHeight w:val="413"/>
        </w:trPr>
        <w:tc>
          <w:tcPr>
            <w:tcW w:w="353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2008</w:t>
            </w:r>
          </w:p>
        </w:tc>
        <w:tc>
          <w:tcPr>
            <w:tcW w:w="5645" w:type="dxa"/>
          </w:tcPr>
          <w:p w:rsidR="004D595F" w:rsidRPr="004E2FFC" w:rsidRDefault="004D595F" w:rsidP="00DC3433">
            <w:pPr>
              <w:spacing w:after="0" w:line="240" w:lineRule="auto"/>
              <w:ind w:left="284" w:right="170"/>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525</w:t>
            </w:r>
          </w:p>
        </w:tc>
      </w:tr>
      <w:tr w:rsidR="004D595F" w:rsidRPr="004E2FFC" w:rsidTr="00101B3A">
        <w:trPr>
          <w:trHeight w:val="434"/>
        </w:trPr>
        <w:tc>
          <w:tcPr>
            <w:tcW w:w="353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2009</w:t>
            </w:r>
          </w:p>
        </w:tc>
        <w:tc>
          <w:tcPr>
            <w:tcW w:w="5645" w:type="dxa"/>
          </w:tcPr>
          <w:p w:rsidR="004D595F" w:rsidRPr="004E2FFC" w:rsidRDefault="004D595F" w:rsidP="00DC3433">
            <w:pPr>
              <w:spacing w:after="0" w:line="240" w:lineRule="auto"/>
              <w:ind w:left="284" w:right="170"/>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498</w:t>
            </w:r>
          </w:p>
        </w:tc>
      </w:tr>
      <w:tr w:rsidR="004D595F" w:rsidRPr="004E2FFC" w:rsidTr="00101B3A">
        <w:trPr>
          <w:trHeight w:val="412"/>
        </w:trPr>
        <w:tc>
          <w:tcPr>
            <w:tcW w:w="353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2010</w:t>
            </w:r>
          </w:p>
        </w:tc>
        <w:tc>
          <w:tcPr>
            <w:tcW w:w="5645" w:type="dxa"/>
          </w:tcPr>
          <w:p w:rsidR="004D595F" w:rsidRPr="004E2FFC" w:rsidRDefault="004D595F" w:rsidP="00DC3433">
            <w:pPr>
              <w:spacing w:after="0" w:line="240" w:lineRule="auto"/>
              <w:ind w:left="284" w:right="170"/>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456</w:t>
            </w:r>
          </w:p>
        </w:tc>
      </w:tr>
      <w:tr w:rsidR="004D595F" w:rsidRPr="004E2FFC" w:rsidTr="00101B3A">
        <w:trPr>
          <w:trHeight w:val="403"/>
        </w:trPr>
        <w:tc>
          <w:tcPr>
            <w:tcW w:w="353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2011</w:t>
            </w:r>
          </w:p>
        </w:tc>
        <w:tc>
          <w:tcPr>
            <w:tcW w:w="5645" w:type="dxa"/>
          </w:tcPr>
          <w:p w:rsidR="004D595F" w:rsidRPr="004E2FFC" w:rsidRDefault="004D595F" w:rsidP="00DC3433">
            <w:pPr>
              <w:spacing w:after="0" w:line="240" w:lineRule="auto"/>
              <w:ind w:left="284" w:right="170"/>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446</w:t>
            </w:r>
          </w:p>
        </w:tc>
      </w:tr>
      <w:tr w:rsidR="004D595F" w:rsidRPr="004E2FFC" w:rsidTr="00101B3A">
        <w:trPr>
          <w:trHeight w:val="423"/>
        </w:trPr>
        <w:tc>
          <w:tcPr>
            <w:tcW w:w="353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2012</w:t>
            </w:r>
          </w:p>
        </w:tc>
        <w:tc>
          <w:tcPr>
            <w:tcW w:w="5645" w:type="dxa"/>
          </w:tcPr>
          <w:p w:rsidR="004D595F" w:rsidRPr="004E2FFC" w:rsidRDefault="004D595F" w:rsidP="00DC3433">
            <w:pPr>
              <w:spacing w:after="0" w:line="240" w:lineRule="auto"/>
              <w:ind w:left="284" w:right="170"/>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427</w:t>
            </w:r>
          </w:p>
        </w:tc>
      </w:tr>
      <w:tr w:rsidR="004D595F" w:rsidRPr="004E2FFC" w:rsidTr="00101B3A">
        <w:trPr>
          <w:trHeight w:val="416"/>
        </w:trPr>
        <w:tc>
          <w:tcPr>
            <w:tcW w:w="353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2013</w:t>
            </w:r>
          </w:p>
        </w:tc>
        <w:tc>
          <w:tcPr>
            <w:tcW w:w="5645" w:type="dxa"/>
          </w:tcPr>
          <w:p w:rsidR="004D595F" w:rsidRPr="004E2FFC" w:rsidRDefault="004D595F" w:rsidP="00DC3433">
            <w:pPr>
              <w:spacing w:after="0" w:line="240" w:lineRule="auto"/>
              <w:ind w:left="284" w:right="170"/>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434</w:t>
            </w:r>
          </w:p>
        </w:tc>
      </w:tr>
      <w:tr w:rsidR="004D595F" w:rsidRPr="004E2FFC" w:rsidTr="00101B3A">
        <w:trPr>
          <w:trHeight w:val="408"/>
        </w:trPr>
        <w:tc>
          <w:tcPr>
            <w:tcW w:w="353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2014</w:t>
            </w:r>
          </w:p>
        </w:tc>
        <w:tc>
          <w:tcPr>
            <w:tcW w:w="5645" w:type="dxa"/>
          </w:tcPr>
          <w:p w:rsidR="004D595F" w:rsidRPr="004E2FFC" w:rsidRDefault="004D595F" w:rsidP="00DC3433">
            <w:pPr>
              <w:spacing w:after="0" w:line="240" w:lineRule="auto"/>
              <w:ind w:left="284" w:right="170"/>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426</w:t>
            </w:r>
          </w:p>
        </w:tc>
      </w:tr>
      <w:tr w:rsidR="004D595F" w:rsidRPr="004E2FFC" w:rsidTr="00101B3A">
        <w:trPr>
          <w:trHeight w:val="427"/>
        </w:trPr>
        <w:tc>
          <w:tcPr>
            <w:tcW w:w="3535" w:type="dxa"/>
          </w:tcPr>
          <w:p w:rsidR="004D595F" w:rsidRPr="004E2FFC" w:rsidRDefault="004D595F" w:rsidP="00DC3433">
            <w:pPr>
              <w:spacing w:after="0" w:line="24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2015</w:t>
            </w:r>
          </w:p>
        </w:tc>
        <w:tc>
          <w:tcPr>
            <w:tcW w:w="5645" w:type="dxa"/>
          </w:tcPr>
          <w:p w:rsidR="004D595F" w:rsidRPr="004E2FFC" w:rsidRDefault="004D595F" w:rsidP="00DC3433">
            <w:pPr>
              <w:spacing w:after="0" w:line="240" w:lineRule="auto"/>
              <w:ind w:left="284" w:right="170"/>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413</w:t>
            </w:r>
          </w:p>
        </w:tc>
      </w:tr>
    </w:tbl>
    <w:p w:rsidR="004D595F" w:rsidRDefault="004D595F" w:rsidP="004D595F">
      <w:pPr>
        <w:spacing w:after="0" w:line="240" w:lineRule="auto"/>
        <w:ind w:firstLine="709"/>
        <w:rPr>
          <w:rFonts w:ascii="Times New Roman" w:eastAsia="Times New Roman" w:hAnsi="Times New Roman"/>
          <w:sz w:val="24"/>
          <w:szCs w:val="24"/>
          <w:lang w:eastAsia="ru-RU"/>
        </w:rPr>
      </w:pPr>
    </w:p>
    <w:p w:rsidR="004D595F" w:rsidRPr="004E2FFC" w:rsidRDefault="004D595F" w:rsidP="004E2FFC">
      <w:pPr>
        <w:spacing w:after="0" w:line="240" w:lineRule="auto"/>
        <w:ind w:firstLine="709"/>
        <w:jc w:val="both"/>
        <w:rPr>
          <w:rFonts w:ascii="Times New Roman" w:eastAsia="Times New Roman" w:hAnsi="Times New Roman"/>
          <w:sz w:val="24"/>
          <w:szCs w:val="24"/>
          <w:lang w:eastAsia="ru-RU"/>
        </w:rPr>
      </w:pPr>
    </w:p>
    <w:p w:rsidR="004E2FFC" w:rsidRDefault="004D595F" w:rsidP="00D57C69">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noProof/>
          <w:sz w:val="24"/>
          <w:szCs w:val="24"/>
          <w:lang w:eastAsia="ru-RU"/>
        </w:rPr>
        <w:lastRenderedPageBreak/>
        <w:drawing>
          <wp:inline distT="0" distB="0" distL="0" distR="0" wp14:anchorId="33B5988A" wp14:editId="58A9ADFD">
            <wp:extent cx="5418161" cy="369854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4159" w:rsidRDefault="00B54159" w:rsidP="00B54159">
      <w:pPr>
        <w:spacing w:after="0" w:line="360" w:lineRule="auto"/>
        <w:ind w:firstLine="709"/>
        <w:jc w:val="center"/>
        <w:rPr>
          <w:rFonts w:ascii="Times New Roman" w:eastAsia="Times New Roman" w:hAnsi="Times New Roman"/>
          <w:b/>
          <w:sz w:val="24"/>
          <w:szCs w:val="24"/>
          <w:lang w:eastAsia="ru-RU"/>
        </w:rPr>
      </w:pPr>
    </w:p>
    <w:p w:rsidR="004D595F" w:rsidRPr="00B54159" w:rsidRDefault="00B54159" w:rsidP="00B54159">
      <w:pPr>
        <w:spacing w:after="0" w:line="360" w:lineRule="auto"/>
        <w:ind w:firstLine="709"/>
        <w:jc w:val="center"/>
        <w:rPr>
          <w:rFonts w:ascii="Times New Roman" w:eastAsia="Times New Roman" w:hAnsi="Times New Roman"/>
          <w:sz w:val="24"/>
          <w:szCs w:val="24"/>
          <w:lang w:eastAsia="ru-RU"/>
        </w:rPr>
      </w:pPr>
      <w:r w:rsidRPr="00B54159">
        <w:rPr>
          <w:rFonts w:ascii="Times New Roman" w:eastAsia="Times New Roman" w:hAnsi="Times New Roman"/>
          <w:b/>
          <w:sz w:val="24"/>
          <w:szCs w:val="24"/>
          <w:lang w:eastAsia="ru-RU"/>
        </w:rPr>
        <w:t>Данные о естественном движении населения</w:t>
      </w:r>
      <w:r w:rsidRPr="00B54159">
        <w:rPr>
          <w:rFonts w:ascii="Times New Roman" w:eastAsia="Times New Roman" w:hAnsi="Times New Roman"/>
          <w:sz w:val="24"/>
          <w:szCs w:val="24"/>
          <w:lang w:eastAsia="ru-RU"/>
        </w:rPr>
        <w:t>.</w:t>
      </w:r>
    </w:p>
    <w:p w:rsidR="004D595F" w:rsidRDefault="004D595F" w:rsidP="00B54159">
      <w:pPr>
        <w:spacing w:after="0" w:line="360" w:lineRule="auto"/>
        <w:ind w:firstLine="709"/>
        <w:jc w:val="center"/>
        <w:rPr>
          <w:rFonts w:ascii="Times New Roman" w:eastAsiaTheme="minorHAnsi" w:hAnsi="Times New Roman"/>
          <w:sz w:val="24"/>
          <w:szCs w:val="24"/>
        </w:rPr>
      </w:pPr>
    </w:p>
    <w:tbl>
      <w:tblPr>
        <w:tblW w:w="9072" w:type="dxa"/>
        <w:tblInd w:w="5" w:type="dxa"/>
        <w:tblLayout w:type="fixed"/>
        <w:tblCellMar>
          <w:left w:w="0" w:type="dxa"/>
          <w:right w:w="0" w:type="dxa"/>
        </w:tblCellMar>
        <w:tblLook w:val="0000" w:firstRow="0" w:lastRow="0" w:firstColumn="0" w:lastColumn="0" w:noHBand="0" w:noVBand="0"/>
      </w:tblPr>
      <w:tblGrid>
        <w:gridCol w:w="1418"/>
        <w:gridCol w:w="2551"/>
        <w:gridCol w:w="2268"/>
        <w:gridCol w:w="2835"/>
      </w:tblGrid>
      <w:tr w:rsidR="004E2FFC" w:rsidRPr="004E2FFC" w:rsidTr="004D595F">
        <w:trPr>
          <w:trHeight w:hRule="exact" w:val="470"/>
        </w:trPr>
        <w:tc>
          <w:tcPr>
            <w:tcW w:w="1418" w:type="dxa"/>
            <w:vMerge w:val="restart"/>
            <w:tcBorders>
              <w:top w:val="single" w:sz="4" w:space="0" w:color="auto"/>
              <w:left w:val="single" w:sz="4" w:space="0" w:color="auto"/>
              <w:right w:val="nil"/>
            </w:tcBorders>
            <w:shd w:val="clear" w:color="auto" w:fill="FFFFFF"/>
          </w:tcPr>
          <w:p w:rsidR="004E2FFC" w:rsidRPr="004E2FFC" w:rsidRDefault="004E2FFC" w:rsidP="004E2FFC">
            <w:pPr>
              <w:spacing w:after="0" w:line="360" w:lineRule="auto"/>
              <w:jc w:val="center"/>
              <w:rPr>
                <w:rFonts w:ascii="Times New Roman" w:eastAsia="Times New Roman" w:hAnsi="Times New Roman"/>
                <w:sz w:val="24"/>
                <w:szCs w:val="24"/>
                <w:lang w:eastAsia="ru-RU"/>
              </w:rPr>
            </w:pPr>
            <w:r w:rsidRPr="004E2FFC">
              <w:rPr>
                <w:rFonts w:ascii="Times New Roman" w:eastAsia="Times New Roman" w:hAnsi="Times New Roman"/>
                <w:b/>
                <w:bCs/>
                <w:sz w:val="24"/>
                <w:szCs w:val="24"/>
                <w:lang w:eastAsia="ru-RU"/>
              </w:rPr>
              <w:t>Годы</w:t>
            </w:r>
          </w:p>
        </w:tc>
        <w:tc>
          <w:tcPr>
            <w:tcW w:w="7654" w:type="dxa"/>
            <w:gridSpan w:val="3"/>
            <w:tcBorders>
              <w:top w:val="single" w:sz="4" w:space="0" w:color="auto"/>
              <w:left w:val="single" w:sz="4" w:space="0" w:color="auto"/>
              <w:bottom w:val="nil"/>
              <w:right w:val="single" w:sz="4" w:space="0" w:color="auto"/>
            </w:tcBorders>
            <w:shd w:val="clear" w:color="auto" w:fill="FFFFFF"/>
          </w:tcPr>
          <w:p w:rsidR="004E2FFC" w:rsidRPr="004E2FFC" w:rsidRDefault="004E2FFC" w:rsidP="004E2FFC">
            <w:pPr>
              <w:spacing w:after="0" w:line="360" w:lineRule="auto"/>
              <w:jc w:val="center"/>
              <w:rPr>
                <w:rFonts w:ascii="Times New Roman" w:eastAsia="Times New Roman" w:hAnsi="Times New Roman"/>
                <w:b/>
                <w:bCs/>
                <w:sz w:val="24"/>
                <w:szCs w:val="24"/>
                <w:lang w:eastAsia="ru-RU"/>
              </w:rPr>
            </w:pPr>
            <w:r w:rsidRPr="004E2FFC">
              <w:rPr>
                <w:rFonts w:ascii="Times New Roman" w:eastAsia="Times New Roman" w:hAnsi="Times New Roman"/>
                <w:b/>
                <w:bCs/>
                <w:sz w:val="24"/>
                <w:szCs w:val="24"/>
                <w:lang w:eastAsia="ru-RU"/>
              </w:rPr>
              <w:t>Естественное движение населения</w:t>
            </w:r>
          </w:p>
        </w:tc>
      </w:tr>
      <w:tr w:rsidR="004E2FFC" w:rsidRPr="004E2FFC" w:rsidTr="004D595F">
        <w:trPr>
          <w:trHeight w:hRule="exact" w:val="677"/>
        </w:trPr>
        <w:tc>
          <w:tcPr>
            <w:tcW w:w="1418" w:type="dxa"/>
            <w:vMerge/>
            <w:tcBorders>
              <w:left w:val="single" w:sz="4" w:space="0" w:color="auto"/>
              <w:right w:val="nil"/>
            </w:tcBorders>
            <w:shd w:val="clear" w:color="auto" w:fill="FFFFFF"/>
          </w:tcPr>
          <w:p w:rsidR="004E2FFC" w:rsidRPr="004E2FFC" w:rsidRDefault="004E2FFC" w:rsidP="004E2FFC">
            <w:pPr>
              <w:spacing w:after="0" w:line="360" w:lineRule="auto"/>
              <w:jc w:val="center"/>
              <w:rPr>
                <w:rFonts w:ascii="Times New Roman" w:eastAsia="Times New Roman" w:hAnsi="Times New Roman"/>
                <w:sz w:val="24"/>
                <w:szCs w:val="24"/>
                <w:lang w:eastAsia="ru-RU"/>
              </w:rPr>
            </w:pPr>
          </w:p>
        </w:tc>
        <w:tc>
          <w:tcPr>
            <w:tcW w:w="2551" w:type="dxa"/>
            <w:tcBorders>
              <w:top w:val="single" w:sz="4" w:space="0" w:color="auto"/>
              <w:left w:val="single" w:sz="4" w:space="0" w:color="auto"/>
              <w:bottom w:val="nil"/>
              <w:right w:val="single" w:sz="4" w:space="0" w:color="auto"/>
            </w:tcBorders>
            <w:shd w:val="clear" w:color="auto" w:fill="FFFFFF"/>
          </w:tcPr>
          <w:p w:rsidR="004E2FFC" w:rsidRPr="004E2FFC" w:rsidRDefault="004E2FFC" w:rsidP="004E2FFC">
            <w:pPr>
              <w:spacing w:after="0" w:line="360" w:lineRule="auto"/>
              <w:jc w:val="center"/>
              <w:rPr>
                <w:rFonts w:ascii="Times New Roman" w:eastAsia="Times New Roman" w:hAnsi="Times New Roman"/>
                <w:b/>
                <w:bCs/>
                <w:sz w:val="24"/>
                <w:szCs w:val="24"/>
                <w:lang w:eastAsia="ru-RU"/>
              </w:rPr>
            </w:pPr>
            <w:r w:rsidRPr="004E2FFC">
              <w:rPr>
                <w:rFonts w:ascii="Times New Roman" w:eastAsia="Times New Roman" w:hAnsi="Times New Roman"/>
                <w:b/>
                <w:bCs/>
                <w:sz w:val="24"/>
                <w:szCs w:val="24"/>
                <w:lang w:eastAsia="ru-RU"/>
              </w:rPr>
              <w:t xml:space="preserve">число </w:t>
            </w:r>
            <w:proofErr w:type="gramStart"/>
            <w:r w:rsidRPr="004E2FFC">
              <w:rPr>
                <w:rFonts w:ascii="Times New Roman" w:eastAsia="Times New Roman" w:hAnsi="Times New Roman"/>
                <w:b/>
                <w:bCs/>
                <w:sz w:val="24"/>
                <w:szCs w:val="24"/>
                <w:lang w:eastAsia="ru-RU"/>
              </w:rPr>
              <w:t>родившихся</w:t>
            </w:r>
            <w:proofErr w:type="gramEnd"/>
            <w:r w:rsidRPr="004E2FFC">
              <w:rPr>
                <w:rFonts w:ascii="Times New Roman" w:eastAsia="Times New Roman" w:hAnsi="Times New Roman"/>
                <w:b/>
                <w:bCs/>
                <w:sz w:val="24"/>
                <w:szCs w:val="24"/>
                <w:lang w:eastAsia="ru-RU"/>
              </w:rPr>
              <w:t xml:space="preserve"> (без мертворожденных)</w:t>
            </w:r>
          </w:p>
        </w:tc>
        <w:tc>
          <w:tcPr>
            <w:tcW w:w="2268" w:type="dxa"/>
            <w:tcBorders>
              <w:top w:val="single" w:sz="4" w:space="0" w:color="auto"/>
              <w:left w:val="single" w:sz="4" w:space="0" w:color="auto"/>
              <w:bottom w:val="nil"/>
              <w:right w:val="single" w:sz="4" w:space="0" w:color="auto"/>
            </w:tcBorders>
            <w:shd w:val="clear" w:color="auto" w:fill="FFFFFF"/>
          </w:tcPr>
          <w:p w:rsidR="004E2FFC" w:rsidRPr="004E2FFC" w:rsidRDefault="004E2FFC" w:rsidP="004E2FFC">
            <w:pPr>
              <w:spacing w:after="0" w:line="360" w:lineRule="auto"/>
              <w:jc w:val="center"/>
              <w:rPr>
                <w:rFonts w:ascii="Times New Roman" w:eastAsia="Times New Roman" w:hAnsi="Times New Roman"/>
                <w:b/>
                <w:bCs/>
                <w:sz w:val="24"/>
                <w:szCs w:val="24"/>
                <w:lang w:eastAsia="ru-RU"/>
              </w:rPr>
            </w:pPr>
            <w:r w:rsidRPr="004E2FFC">
              <w:rPr>
                <w:rFonts w:ascii="Times New Roman" w:eastAsia="Times New Roman" w:hAnsi="Times New Roman"/>
                <w:b/>
                <w:bCs/>
                <w:sz w:val="24"/>
                <w:szCs w:val="24"/>
                <w:lang w:eastAsia="ru-RU"/>
              </w:rPr>
              <w:t xml:space="preserve">число </w:t>
            </w:r>
            <w:proofErr w:type="gramStart"/>
            <w:r w:rsidRPr="004E2FFC">
              <w:rPr>
                <w:rFonts w:ascii="Times New Roman" w:eastAsia="Times New Roman" w:hAnsi="Times New Roman"/>
                <w:b/>
                <w:bCs/>
                <w:sz w:val="24"/>
                <w:szCs w:val="24"/>
                <w:lang w:eastAsia="ru-RU"/>
              </w:rPr>
              <w:t>умерших</w:t>
            </w:r>
            <w:proofErr w:type="gramEnd"/>
          </w:p>
        </w:tc>
        <w:tc>
          <w:tcPr>
            <w:tcW w:w="2835" w:type="dxa"/>
            <w:tcBorders>
              <w:top w:val="single" w:sz="4" w:space="0" w:color="auto"/>
              <w:left w:val="single" w:sz="4" w:space="0" w:color="auto"/>
              <w:bottom w:val="nil"/>
              <w:right w:val="single" w:sz="4" w:space="0" w:color="auto"/>
            </w:tcBorders>
            <w:shd w:val="clear" w:color="auto" w:fill="FFFFFF"/>
          </w:tcPr>
          <w:p w:rsidR="004E2FFC" w:rsidRPr="004E2FFC" w:rsidRDefault="004E2FFC" w:rsidP="004E2FFC">
            <w:pPr>
              <w:spacing w:after="0" w:line="360" w:lineRule="auto"/>
              <w:jc w:val="center"/>
              <w:rPr>
                <w:rFonts w:ascii="Times New Roman" w:eastAsia="Times New Roman" w:hAnsi="Times New Roman"/>
                <w:b/>
                <w:bCs/>
                <w:sz w:val="24"/>
                <w:szCs w:val="24"/>
                <w:lang w:eastAsia="ru-RU"/>
              </w:rPr>
            </w:pPr>
            <w:r w:rsidRPr="004E2FFC">
              <w:rPr>
                <w:rFonts w:ascii="Times New Roman" w:eastAsia="Times New Roman" w:hAnsi="Times New Roman"/>
                <w:b/>
                <w:bCs/>
                <w:sz w:val="24"/>
                <w:szCs w:val="24"/>
                <w:lang w:eastAsia="ru-RU"/>
              </w:rPr>
              <w:t>Естественная убыль</w:t>
            </w:r>
          </w:p>
        </w:tc>
      </w:tr>
      <w:tr w:rsidR="008D5AA6" w:rsidRPr="004E2FFC" w:rsidTr="004D595F">
        <w:trPr>
          <w:trHeight w:hRule="exact" w:val="868"/>
        </w:trPr>
        <w:tc>
          <w:tcPr>
            <w:tcW w:w="1418" w:type="dxa"/>
            <w:vMerge/>
            <w:tcBorders>
              <w:left w:val="single" w:sz="4" w:space="0" w:color="auto"/>
              <w:bottom w:val="nil"/>
              <w:right w:val="nil"/>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p>
        </w:tc>
        <w:tc>
          <w:tcPr>
            <w:tcW w:w="2551"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b/>
                <w:sz w:val="24"/>
                <w:szCs w:val="24"/>
                <w:lang w:eastAsia="ru-RU"/>
              </w:rPr>
            </w:pPr>
            <w:r w:rsidRPr="004E2FFC">
              <w:rPr>
                <w:rFonts w:ascii="Times New Roman" w:eastAsia="Times New Roman" w:hAnsi="Times New Roman"/>
                <w:b/>
                <w:sz w:val="24"/>
                <w:szCs w:val="24"/>
                <w:lang w:eastAsia="ru-RU"/>
              </w:rPr>
              <w:t>Чел.</w:t>
            </w:r>
          </w:p>
        </w:tc>
        <w:tc>
          <w:tcPr>
            <w:tcW w:w="2268"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b/>
                <w:sz w:val="24"/>
                <w:szCs w:val="24"/>
                <w:lang w:eastAsia="ru-RU"/>
              </w:rPr>
            </w:pPr>
            <w:r w:rsidRPr="004E2FFC">
              <w:rPr>
                <w:rFonts w:ascii="Times New Roman" w:eastAsia="Times New Roman" w:hAnsi="Times New Roman"/>
                <w:b/>
                <w:sz w:val="24"/>
                <w:szCs w:val="24"/>
                <w:lang w:eastAsia="ru-RU"/>
              </w:rPr>
              <w:t>чел.</w:t>
            </w:r>
          </w:p>
        </w:tc>
        <w:tc>
          <w:tcPr>
            <w:tcW w:w="2835"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b/>
                <w:sz w:val="24"/>
                <w:szCs w:val="24"/>
                <w:lang w:eastAsia="ru-RU"/>
              </w:rPr>
            </w:pPr>
            <w:r w:rsidRPr="004E2FFC">
              <w:rPr>
                <w:rFonts w:ascii="Times New Roman" w:eastAsia="Times New Roman" w:hAnsi="Times New Roman"/>
                <w:b/>
                <w:sz w:val="24"/>
                <w:szCs w:val="24"/>
                <w:lang w:eastAsia="ru-RU"/>
              </w:rPr>
              <w:t>Чел.</w:t>
            </w:r>
          </w:p>
        </w:tc>
      </w:tr>
      <w:tr w:rsidR="008D5AA6" w:rsidRPr="004E2FFC" w:rsidTr="004D595F">
        <w:trPr>
          <w:trHeight w:hRule="exact" w:val="446"/>
        </w:trPr>
        <w:tc>
          <w:tcPr>
            <w:tcW w:w="1418" w:type="dxa"/>
            <w:tcBorders>
              <w:top w:val="single" w:sz="4" w:space="0" w:color="auto"/>
              <w:left w:val="single" w:sz="4" w:space="0" w:color="auto"/>
              <w:bottom w:val="nil"/>
              <w:right w:val="nil"/>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2011</w:t>
            </w:r>
          </w:p>
        </w:tc>
        <w:tc>
          <w:tcPr>
            <w:tcW w:w="2551"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835"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8D5AA6" w:rsidRPr="004E2FFC" w:rsidTr="004D595F">
        <w:trPr>
          <w:trHeight w:hRule="exact" w:val="451"/>
        </w:trPr>
        <w:tc>
          <w:tcPr>
            <w:tcW w:w="1418" w:type="dxa"/>
            <w:tcBorders>
              <w:top w:val="single" w:sz="4" w:space="0" w:color="auto"/>
              <w:left w:val="single" w:sz="4" w:space="0" w:color="auto"/>
              <w:bottom w:val="nil"/>
              <w:right w:val="nil"/>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2012</w:t>
            </w:r>
          </w:p>
        </w:tc>
        <w:tc>
          <w:tcPr>
            <w:tcW w:w="2551"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268"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835"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8D5AA6" w:rsidRPr="004E2FFC" w:rsidTr="004D595F">
        <w:trPr>
          <w:trHeight w:hRule="exact" w:val="442"/>
        </w:trPr>
        <w:tc>
          <w:tcPr>
            <w:tcW w:w="1418" w:type="dxa"/>
            <w:tcBorders>
              <w:top w:val="single" w:sz="4" w:space="0" w:color="auto"/>
              <w:left w:val="single" w:sz="4" w:space="0" w:color="auto"/>
              <w:bottom w:val="nil"/>
              <w:right w:val="nil"/>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2013</w:t>
            </w:r>
          </w:p>
        </w:tc>
        <w:tc>
          <w:tcPr>
            <w:tcW w:w="2551"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835" w:type="dxa"/>
            <w:tcBorders>
              <w:top w:val="single" w:sz="4" w:space="0" w:color="auto"/>
              <w:left w:val="single" w:sz="4" w:space="0" w:color="auto"/>
              <w:bottom w:val="nil"/>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8D5AA6" w:rsidRPr="004E2FFC" w:rsidTr="004D595F">
        <w:trPr>
          <w:trHeight w:hRule="exact" w:val="470"/>
        </w:trPr>
        <w:tc>
          <w:tcPr>
            <w:tcW w:w="1418" w:type="dxa"/>
            <w:tcBorders>
              <w:top w:val="single" w:sz="4" w:space="0" w:color="auto"/>
              <w:left w:val="single" w:sz="4" w:space="0" w:color="auto"/>
              <w:bottom w:val="single" w:sz="4" w:space="0" w:color="auto"/>
              <w:right w:val="nil"/>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sidRPr="004E2FFC">
              <w:rPr>
                <w:rFonts w:ascii="Times New Roman" w:eastAsia="Times New Roman" w:hAnsi="Times New Roman"/>
                <w:sz w:val="24"/>
                <w:szCs w:val="24"/>
                <w:lang w:eastAsia="ru-RU"/>
              </w:rPr>
              <w:t>2014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8D5AA6" w:rsidRPr="004E2FFC" w:rsidTr="004D595F">
        <w:trPr>
          <w:trHeight w:hRule="exact" w:val="470"/>
        </w:trPr>
        <w:tc>
          <w:tcPr>
            <w:tcW w:w="1418" w:type="dxa"/>
            <w:tcBorders>
              <w:top w:val="single" w:sz="4" w:space="0" w:color="auto"/>
              <w:left w:val="single" w:sz="4" w:space="0" w:color="auto"/>
              <w:bottom w:val="single" w:sz="4" w:space="0" w:color="auto"/>
              <w:right w:val="nil"/>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D5AA6" w:rsidRPr="004E2FFC" w:rsidRDefault="008D5AA6" w:rsidP="004E2FF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rsidR="004E2FFC" w:rsidRDefault="004D595F" w:rsidP="00D57C69">
      <w:pPr>
        <w:spacing w:after="0" w:line="360" w:lineRule="auto"/>
        <w:ind w:firstLine="709"/>
        <w:jc w:val="both"/>
        <w:rPr>
          <w:rFonts w:ascii="Times New Roman" w:eastAsiaTheme="minorHAnsi" w:hAnsi="Times New Roman"/>
          <w:sz w:val="24"/>
          <w:szCs w:val="24"/>
        </w:rPr>
      </w:pPr>
      <w:r w:rsidRPr="004E2FFC">
        <w:rPr>
          <w:rFonts w:ascii="Times New Roman" w:eastAsia="Times New Roman" w:hAnsi="Times New Roman"/>
          <w:sz w:val="24"/>
          <w:szCs w:val="24"/>
          <w:lang w:eastAsia="ru-RU"/>
        </w:rPr>
        <w:t xml:space="preserve">* 2006-2010гг. данные </w:t>
      </w:r>
      <w:proofErr w:type="spellStart"/>
      <w:r w:rsidRPr="004E2FFC">
        <w:rPr>
          <w:rFonts w:ascii="Times New Roman" w:eastAsia="Times New Roman" w:hAnsi="Times New Roman"/>
          <w:sz w:val="24"/>
          <w:szCs w:val="24"/>
          <w:lang w:eastAsia="ru-RU"/>
        </w:rPr>
        <w:t>похозяйственного</w:t>
      </w:r>
      <w:proofErr w:type="spellEnd"/>
      <w:r w:rsidRPr="004E2FFC">
        <w:rPr>
          <w:rFonts w:ascii="Times New Roman" w:eastAsia="Times New Roman" w:hAnsi="Times New Roman"/>
          <w:sz w:val="24"/>
          <w:szCs w:val="24"/>
          <w:lang w:eastAsia="ru-RU"/>
        </w:rPr>
        <w:t xml:space="preserve"> учета населения администрации сельского поселени</w:t>
      </w:r>
      <w:proofErr w:type="gramStart"/>
      <w:r w:rsidRPr="004E2FFC">
        <w:rPr>
          <w:rFonts w:ascii="Times New Roman" w:eastAsia="Times New Roman" w:hAnsi="Times New Roman"/>
          <w:sz w:val="24"/>
          <w:szCs w:val="24"/>
          <w:lang w:eastAsia="ru-RU"/>
        </w:rPr>
        <w:t>я(</w:t>
      </w:r>
      <w:proofErr w:type="gramEnd"/>
      <w:r w:rsidRPr="004E2FFC">
        <w:rPr>
          <w:rFonts w:ascii="Times New Roman" w:eastAsia="Times New Roman" w:hAnsi="Times New Roman"/>
          <w:sz w:val="24"/>
          <w:szCs w:val="24"/>
          <w:lang w:eastAsia="ru-RU"/>
        </w:rPr>
        <w:t xml:space="preserve">ранее – сельского округа). Показатели естественного движения и </w:t>
      </w:r>
      <w:proofErr w:type="spellStart"/>
      <w:r w:rsidRPr="004E2FFC">
        <w:rPr>
          <w:rFonts w:ascii="Times New Roman" w:eastAsia="Times New Roman" w:hAnsi="Times New Roman"/>
          <w:sz w:val="24"/>
          <w:szCs w:val="24"/>
          <w:lang w:eastAsia="ru-RU"/>
        </w:rPr>
        <w:t>миграциинаселения</w:t>
      </w:r>
      <w:proofErr w:type="spellEnd"/>
      <w:r w:rsidRPr="004E2FFC">
        <w:rPr>
          <w:rFonts w:ascii="Times New Roman" w:eastAsia="Times New Roman" w:hAnsi="Times New Roman"/>
          <w:sz w:val="24"/>
          <w:szCs w:val="24"/>
          <w:lang w:eastAsia="ru-RU"/>
        </w:rPr>
        <w:t xml:space="preserve"> до 2011 года по сельским поселениям не разрабатывались.</w:t>
      </w:r>
    </w:p>
    <w:p w:rsidR="004D595F" w:rsidRDefault="00C93C72" w:rsidP="00D57C69">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Естественное движение населения Краснознаменского сельского поселения за рассматриваемый период характеризуется отрицательными значениями.</w:t>
      </w:r>
    </w:p>
    <w:p w:rsidR="00B54159" w:rsidRDefault="00B54159" w:rsidP="00B54159">
      <w:pPr>
        <w:overflowPunct w:val="0"/>
        <w:autoSpaceDE w:val="0"/>
        <w:autoSpaceDN w:val="0"/>
        <w:adjustRightInd w:val="0"/>
        <w:spacing w:after="0" w:line="360" w:lineRule="auto"/>
        <w:ind w:firstLine="709"/>
        <w:jc w:val="center"/>
        <w:textAlignment w:val="baseline"/>
        <w:rPr>
          <w:rFonts w:ascii="Times New Roman" w:eastAsiaTheme="minorHAnsi" w:hAnsi="Times New Roman"/>
          <w:b/>
          <w:sz w:val="28"/>
          <w:szCs w:val="28"/>
        </w:rPr>
      </w:pPr>
    </w:p>
    <w:p w:rsidR="00B54159" w:rsidRPr="00B54159" w:rsidRDefault="00B54159" w:rsidP="00B54159">
      <w:pPr>
        <w:overflowPunct w:val="0"/>
        <w:autoSpaceDE w:val="0"/>
        <w:autoSpaceDN w:val="0"/>
        <w:adjustRightInd w:val="0"/>
        <w:spacing w:after="0" w:line="360" w:lineRule="auto"/>
        <w:ind w:firstLine="709"/>
        <w:jc w:val="center"/>
        <w:textAlignment w:val="baseline"/>
        <w:rPr>
          <w:rFonts w:ascii="Times New Roman" w:eastAsiaTheme="minorHAnsi" w:hAnsi="Times New Roman"/>
          <w:b/>
          <w:sz w:val="28"/>
          <w:szCs w:val="28"/>
        </w:rPr>
      </w:pPr>
      <w:r w:rsidRPr="00B54159">
        <w:rPr>
          <w:rFonts w:ascii="Times New Roman" w:eastAsiaTheme="minorHAnsi" w:hAnsi="Times New Roman"/>
          <w:b/>
          <w:sz w:val="28"/>
          <w:szCs w:val="28"/>
        </w:rPr>
        <w:t>Механическое движение населения</w:t>
      </w:r>
    </w:p>
    <w:p w:rsidR="00B54159" w:rsidRPr="00B54159" w:rsidRDefault="00B54159" w:rsidP="00B54159">
      <w:pPr>
        <w:overflowPunct w:val="0"/>
        <w:autoSpaceDE w:val="0"/>
        <w:autoSpaceDN w:val="0"/>
        <w:adjustRightInd w:val="0"/>
        <w:spacing w:after="0" w:line="360" w:lineRule="auto"/>
        <w:ind w:firstLine="709"/>
        <w:jc w:val="both"/>
        <w:textAlignment w:val="baseline"/>
        <w:rPr>
          <w:rFonts w:ascii="Times New Roman" w:eastAsiaTheme="minorHAnsi" w:hAnsi="Times New Roman"/>
          <w:sz w:val="24"/>
          <w:szCs w:val="28"/>
        </w:rPr>
      </w:pPr>
      <w:r w:rsidRPr="00B54159">
        <w:rPr>
          <w:rFonts w:ascii="Times New Roman" w:eastAsiaTheme="minorHAnsi" w:hAnsi="Times New Roman"/>
          <w:sz w:val="24"/>
          <w:szCs w:val="28"/>
        </w:rPr>
        <w:lastRenderedPageBreak/>
        <w:t>Характеристика показателей механического движения населения представлена в таблице.</w:t>
      </w:r>
    </w:p>
    <w:p w:rsidR="00B54159" w:rsidRDefault="00B54159" w:rsidP="00D57C69">
      <w:pPr>
        <w:spacing w:after="0" w:line="360" w:lineRule="auto"/>
        <w:ind w:firstLine="709"/>
        <w:jc w:val="both"/>
        <w:rPr>
          <w:rFonts w:ascii="Times New Roman" w:eastAsiaTheme="minorHAnsi" w:hAnsi="Times New Roman"/>
          <w:sz w:val="24"/>
          <w:szCs w:val="24"/>
        </w:rPr>
      </w:pPr>
    </w:p>
    <w:tbl>
      <w:tblPr>
        <w:tblW w:w="9072" w:type="dxa"/>
        <w:tblInd w:w="5" w:type="dxa"/>
        <w:tblLayout w:type="fixed"/>
        <w:tblCellMar>
          <w:left w:w="0" w:type="dxa"/>
          <w:right w:w="0" w:type="dxa"/>
        </w:tblCellMar>
        <w:tblLook w:val="0000" w:firstRow="0" w:lastRow="0" w:firstColumn="0" w:lastColumn="0" w:noHBand="0" w:noVBand="0"/>
      </w:tblPr>
      <w:tblGrid>
        <w:gridCol w:w="1418"/>
        <w:gridCol w:w="2551"/>
        <w:gridCol w:w="2268"/>
        <w:gridCol w:w="2835"/>
      </w:tblGrid>
      <w:tr w:rsidR="002A18E9" w:rsidRPr="002A18E9" w:rsidTr="002A18E9">
        <w:trPr>
          <w:trHeight w:hRule="exact" w:val="784"/>
        </w:trPr>
        <w:tc>
          <w:tcPr>
            <w:tcW w:w="1418" w:type="dxa"/>
            <w:vMerge w:val="restart"/>
            <w:tcBorders>
              <w:top w:val="single" w:sz="4" w:space="0" w:color="auto"/>
              <w:left w:val="single" w:sz="4" w:space="0" w:color="auto"/>
              <w:right w:val="nil"/>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sidRPr="002A18E9">
              <w:rPr>
                <w:rFonts w:ascii="Times New Roman" w:eastAsia="Times New Roman" w:hAnsi="Times New Roman"/>
                <w:b/>
                <w:bCs/>
                <w:sz w:val="24"/>
                <w:szCs w:val="24"/>
                <w:lang w:eastAsia="ru-RU"/>
              </w:rPr>
              <w:t>Годы</w:t>
            </w:r>
          </w:p>
        </w:tc>
        <w:tc>
          <w:tcPr>
            <w:tcW w:w="7654" w:type="dxa"/>
            <w:gridSpan w:val="3"/>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b/>
                <w:bCs/>
                <w:sz w:val="24"/>
                <w:szCs w:val="24"/>
                <w:lang w:eastAsia="ru-RU"/>
              </w:rPr>
            </w:pPr>
            <w:r w:rsidRPr="002A18E9">
              <w:rPr>
                <w:rFonts w:ascii="Times New Roman" w:eastAsia="Times New Roman" w:hAnsi="Times New Roman"/>
                <w:b/>
                <w:bCs/>
                <w:sz w:val="24"/>
                <w:szCs w:val="24"/>
                <w:lang w:eastAsia="ru-RU"/>
              </w:rPr>
              <w:t>Миграция населения</w:t>
            </w:r>
          </w:p>
        </w:tc>
      </w:tr>
      <w:tr w:rsidR="002A18E9" w:rsidRPr="002A18E9" w:rsidTr="002A18E9">
        <w:trPr>
          <w:trHeight w:hRule="exact" w:val="801"/>
        </w:trPr>
        <w:tc>
          <w:tcPr>
            <w:tcW w:w="1418" w:type="dxa"/>
            <w:vMerge/>
            <w:tcBorders>
              <w:left w:val="single" w:sz="4" w:space="0" w:color="auto"/>
              <w:right w:val="nil"/>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p>
        </w:tc>
        <w:tc>
          <w:tcPr>
            <w:tcW w:w="2551"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b/>
                <w:bCs/>
                <w:sz w:val="24"/>
                <w:szCs w:val="24"/>
                <w:lang w:eastAsia="ru-RU"/>
              </w:rPr>
            </w:pPr>
            <w:r w:rsidRPr="002A18E9">
              <w:rPr>
                <w:rFonts w:ascii="Times New Roman" w:eastAsia="Times New Roman" w:hAnsi="Times New Roman"/>
                <w:b/>
                <w:bCs/>
                <w:sz w:val="24"/>
                <w:szCs w:val="24"/>
                <w:lang w:eastAsia="ru-RU"/>
              </w:rPr>
              <w:t xml:space="preserve">число </w:t>
            </w:r>
            <w:proofErr w:type="gramStart"/>
            <w:r w:rsidRPr="002A18E9">
              <w:rPr>
                <w:rFonts w:ascii="Times New Roman" w:eastAsia="Times New Roman" w:hAnsi="Times New Roman"/>
                <w:b/>
                <w:bCs/>
                <w:sz w:val="24"/>
                <w:szCs w:val="24"/>
                <w:lang w:eastAsia="ru-RU"/>
              </w:rPr>
              <w:t>прибывших</w:t>
            </w:r>
            <w:proofErr w:type="gramEnd"/>
          </w:p>
        </w:tc>
        <w:tc>
          <w:tcPr>
            <w:tcW w:w="2268"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b/>
                <w:bCs/>
                <w:sz w:val="24"/>
                <w:szCs w:val="24"/>
                <w:lang w:eastAsia="ru-RU"/>
              </w:rPr>
            </w:pPr>
            <w:r w:rsidRPr="002A18E9">
              <w:rPr>
                <w:rFonts w:ascii="Times New Roman" w:eastAsia="Times New Roman" w:hAnsi="Times New Roman"/>
                <w:b/>
                <w:bCs/>
                <w:sz w:val="24"/>
                <w:szCs w:val="24"/>
                <w:lang w:eastAsia="ru-RU"/>
              </w:rPr>
              <w:t xml:space="preserve">число </w:t>
            </w:r>
            <w:proofErr w:type="gramStart"/>
            <w:r w:rsidRPr="002A18E9">
              <w:rPr>
                <w:rFonts w:ascii="Times New Roman" w:eastAsia="Times New Roman" w:hAnsi="Times New Roman"/>
                <w:b/>
                <w:bCs/>
                <w:sz w:val="24"/>
                <w:szCs w:val="24"/>
                <w:lang w:eastAsia="ru-RU"/>
              </w:rPr>
              <w:t>выбывших</w:t>
            </w:r>
            <w:proofErr w:type="gramEnd"/>
          </w:p>
        </w:tc>
        <w:tc>
          <w:tcPr>
            <w:tcW w:w="2835"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b/>
                <w:bCs/>
                <w:sz w:val="24"/>
                <w:szCs w:val="24"/>
                <w:lang w:eastAsia="ru-RU"/>
              </w:rPr>
            </w:pPr>
            <w:r w:rsidRPr="002A18E9">
              <w:rPr>
                <w:rFonts w:ascii="Times New Roman" w:eastAsia="Times New Roman" w:hAnsi="Times New Roman"/>
                <w:b/>
                <w:bCs/>
                <w:sz w:val="24"/>
                <w:szCs w:val="24"/>
                <w:lang w:eastAsia="ru-RU"/>
              </w:rPr>
              <w:t>Показатель механического движения</w:t>
            </w:r>
          </w:p>
        </w:tc>
      </w:tr>
      <w:tr w:rsidR="002A18E9" w:rsidRPr="002A18E9" w:rsidTr="00DC3433">
        <w:trPr>
          <w:trHeight w:hRule="exact" w:val="437"/>
        </w:trPr>
        <w:tc>
          <w:tcPr>
            <w:tcW w:w="1418" w:type="dxa"/>
            <w:vMerge/>
            <w:tcBorders>
              <w:left w:val="single" w:sz="4" w:space="0" w:color="auto"/>
              <w:bottom w:val="nil"/>
              <w:right w:val="nil"/>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p>
        </w:tc>
        <w:tc>
          <w:tcPr>
            <w:tcW w:w="2551"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b/>
                <w:sz w:val="24"/>
                <w:szCs w:val="24"/>
                <w:lang w:eastAsia="ru-RU"/>
              </w:rPr>
            </w:pPr>
            <w:r w:rsidRPr="002A18E9">
              <w:rPr>
                <w:rFonts w:ascii="Times New Roman" w:eastAsia="Times New Roman" w:hAnsi="Times New Roman"/>
                <w:b/>
                <w:sz w:val="24"/>
                <w:szCs w:val="24"/>
                <w:lang w:eastAsia="ru-RU"/>
              </w:rPr>
              <w:t>Чел.</w:t>
            </w:r>
          </w:p>
        </w:tc>
        <w:tc>
          <w:tcPr>
            <w:tcW w:w="2268"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b/>
                <w:sz w:val="24"/>
                <w:szCs w:val="24"/>
                <w:lang w:eastAsia="ru-RU"/>
              </w:rPr>
            </w:pPr>
            <w:r w:rsidRPr="002A18E9">
              <w:rPr>
                <w:rFonts w:ascii="Times New Roman" w:eastAsia="Times New Roman" w:hAnsi="Times New Roman"/>
                <w:b/>
                <w:sz w:val="24"/>
                <w:szCs w:val="24"/>
                <w:lang w:eastAsia="ru-RU"/>
              </w:rPr>
              <w:t>Чел.</w:t>
            </w:r>
          </w:p>
        </w:tc>
        <w:tc>
          <w:tcPr>
            <w:tcW w:w="2835"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b/>
                <w:sz w:val="24"/>
                <w:szCs w:val="24"/>
                <w:lang w:eastAsia="ru-RU"/>
              </w:rPr>
            </w:pPr>
            <w:r w:rsidRPr="002A18E9">
              <w:rPr>
                <w:rFonts w:ascii="Times New Roman" w:eastAsia="Times New Roman" w:hAnsi="Times New Roman"/>
                <w:b/>
                <w:sz w:val="24"/>
                <w:szCs w:val="24"/>
                <w:lang w:eastAsia="ru-RU"/>
              </w:rPr>
              <w:t>Чел.</w:t>
            </w:r>
          </w:p>
        </w:tc>
      </w:tr>
      <w:tr w:rsidR="002A18E9" w:rsidRPr="002A18E9" w:rsidTr="00DC3433">
        <w:trPr>
          <w:trHeight w:hRule="exact" w:val="446"/>
        </w:trPr>
        <w:tc>
          <w:tcPr>
            <w:tcW w:w="1418" w:type="dxa"/>
            <w:tcBorders>
              <w:top w:val="single" w:sz="4" w:space="0" w:color="auto"/>
              <w:left w:val="single" w:sz="4" w:space="0" w:color="auto"/>
              <w:bottom w:val="nil"/>
              <w:right w:val="nil"/>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sidRPr="002A18E9">
              <w:rPr>
                <w:rFonts w:ascii="Times New Roman" w:eastAsia="Times New Roman" w:hAnsi="Times New Roman"/>
                <w:sz w:val="24"/>
                <w:szCs w:val="24"/>
                <w:lang w:eastAsia="ru-RU"/>
              </w:rPr>
              <w:t>2011</w:t>
            </w:r>
          </w:p>
        </w:tc>
        <w:tc>
          <w:tcPr>
            <w:tcW w:w="2551"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268"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835"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2A18E9" w:rsidRPr="002A18E9" w:rsidTr="00DC3433">
        <w:trPr>
          <w:trHeight w:hRule="exact" w:val="446"/>
        </w:trPr>
        <w:tc>
          <w:tcPr>
            <w:tcW w:w="1418" w:type="dxa"/>
            <w:tcBorders>
              <w:top w:val="single" w:sz="4" w:space="0" w:color="auto"/>
              <w:left w:val="single" w:sz="4" w:space="0" w:color="auto"/>
              <w:bottom w:val="nil"/>
              <w:right w:val="nil"/>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sidRPr="002A18E9">
              <w:rPr>
                <w:rFonts w:ascii="Times New Roman" w:eastAsia="Times New Roman" w:hAnsi="Times New Roman"/>
                <w:sz w:val="24"/>
                <w:szCs w:val="24"/>
                <w:lang w:eastAsia="ru-RU"/>
              </w:rPr>
              <w:t>2012</w:t>
            </w:r>
          </w:p>
        </w:tc>
        <w:tc>
          <w:tcPr>
            <w:tcW w:w="2551"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8"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835"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2A18E9" w:rsidRPr="002A18E9" w:rsidTr="00DC3433">
        <w:trPr>
          <w:trHeight w:hRule="exact" w:val="446"/>
        </w:trPr>
        <w:tc>
          <w:tcPr>
            <w:tcW w:w="1418" w:type="dxa"/>
            <w:tcBorders>
              <w:top w:val="single" w:sz="4" w:space="0" w:color="auto"/>
              <w:left w:val="single" w:sz="4" w:space="0" w:color="auto"/>
              <w:bottom w:val="nil"/>
              <w:right w:val="nil"/>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sidRPr="002A18E9">
              <w:rPr>
                <w:rFonts w:ascii="Times New Roman" w:eastAsia="Times New Roman" w:hAnsi="Times New Roman"/>
                <w:sz w:val="24"/>
                <w:szCs w:val="24"/>
                <w:lang w:eastAsia="ru-RU"/>
              </w:rPr>
              <w:t>2013</w:t>
            </w:r>
          </w:p>
        </w:tc>
        <w:tc>
          <w:tcPr>
            <w:tcW w:w="2551"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2268"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835" w:type="dxa"/>
            <w:tcBorders>
              <w:top w:val="single" w:sz="4" w:space="0" w:color="auto"/>
              <w:left w:val="single" w:sz="4" w:space="0" w:color="auto"/>
              <w:bottom w:val="nil"/>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r>
      <w:tr w:rsidR="002A18E9" w:rsidRPr="002A18E9" w:rsidTr="00DC3433">
        <w:trPr>
          <w:trHeight w:hRule="exact" w:val="466"/>
        </w:trPr>
        <w:tc>
          <w:tcPr>
            <w:tcW w:w="1418" w:type="dxa"/>
            <w:tcBorders>
              <w:top w:val="single" w:sz="4" w:space="0" w:color="auto"/>
              <w:left w:val="single" w:sz="4" w:space="0" w:color="auto"/>
              <w:bottom w:val="single" w:sz="4" w:space="0" w:color="auto"/>
              <w:right w:val="nil"/>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sidRPr="002A18E9">
              <w:rPr>
                <w:rFonts w:ascii="Times New Roman" w:eastAsia="Times New Roman" w:hAnsi="Times New Roman"/>
                <w:sz w:val="24"/>
                <w:szCs w:val="24"/>
                <w:lang w:eastAsia="ru-RU"/>
              </w:rPr>
              <w:t>2014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2A18E9" w:rsidRPr="002A18E9" w:rsidTr="00DC3433">
        <w:trPr>
          <w:trHeight w:hRule="exact" w:val="466"/>
        </w:trPr>
        <w:tc>
          <w:tcPr>
            <w:tcW w:w="1418" w:type="dxa"/>
            <w:tcBorders>
              <w:top w:val="single" w:sz="4" w:space="0" w:color="auto"/>
              <w:left w:val="single" w:sz="4" w:space="0" w:color="auto"/>
              <w:bottom w:val="single" w:sz="4" w:space="0" w:color="auto"/>
              <w:right w:val="nil"/>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A18E9" w:rsidRPr="002A18E9" w:rsidRDefault="002A18E9" w:rsidP="002A18E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bl>
    <w:p w:rsidR="00C93C72" w:rsidRDefault="00C93C72" w:rsidP="00D57C69">
      <w:pPr>
        <w:spacing w:after="0" w:line="360" w:lineRule="auto"/>
        <w:ind w:firstLine="709"/>
        <w:jc w:val="both"/>
        <w:rPr>
          <w:rFonts w:ascii="Times New Roman" w:eastAsiaTheme="minorHAnsi" w:hAnsi="Times New Roman"/>
          <w:sz w:val="24"/>
          <w:szCs w:val="24"/>
        </w:rPr>
      </w:pPr>
    </w:p>
    <w:p w:rsidR="00B54159" w:rsidRPr="00B54159" w:rsidRDefault="00B54159" w:rsidP="00B54159">
      <w:pPr>
        <w:spacing w:after="0" w:line="360" w:lineRule="auto"/>
        <w:ind w:firstLine="709"/>
        <w:jc w:val="both"/>
        <w:rPr>
          <w:rFonts w:ascii="Times New Roman" w:eastAsiaTheme="minorHAnsi" w:hAnsi="Times New Roman"/>
          <w:sz w:val="24"/>
          <w:szCs w:val="24"/>
        </w:rPr>
      </w:pPr>
      <w:r w:rsidRPr="00B54159">
        <w:rPr>
          <w:rFonts w:ascii="Times New Roman" w:eastAsiaTheme="minorHAnsi" w:hAnsi="Times New Roman"/>
          <w:sz w:val="24"/>
          <w:szCs w:val="24"/>
        </w:rPr>
        <w:t xml:space="preserve">Численность населения Краснознаменского сельского поселения на протяжении всего периода формирования рыночных отношений характеризовалась уменьшением количества населения, о чем наглядно свидетельствуют данные динамики населения. Для Краснознаменского сельского поселения, как и Смоленской области и страны в целом, характерна четко выраженная естественная убыль населения, сложившаяся под влиянием низкой рождаемости, высокой смертности населения и большого количества людей пенсионного возраста. Убыль населения происходит не только за счет естественной убыли, также отмечается отрицательное влияние общих итогов миграции. </w:t>
      </w:r>
    </w:p>
    <w:p w:rsidR="00B54159" w:rsidRPr="00B54159" w:rsidRDefault="00B54159" w:rsidP="00B54159">
      <w:pPr>
        <w:spacing w:after="0" w:line="360" w:lineRule="auto"/>
        <w:ind w:firstLine="709"/>
        <w:jc w:val="both"/>
        <w:rPr>
          <w:rFonts w:ascii="Times New Roman" w:eastAsiaTheme="minorHAnsi" w:hAnsi="Times New Roman"/>
          <w:sz w:val="24"/>
          <w:szCs w:val="24"/>
        </w:rPr>
      </w:pPr>
      <w:r w:rsidRPr="00B54159">
        <w:rPr>
          <w:rFonts w:ascii="Times New Roman" w:eastAsiaTheme="minorHAnsi" w:hAnsi="Times New Roman"/>
          <w:sz w:val="24"/>
          <w:szCs w:val="24"/>
        </w:rPr>
        <w:t xml:space="preserve">Коэффициент смертности населения сельского поселения так же, как и в </w:t>
      </w:r>
      <w:proofErr w:type="spellStart"/>
      <w:r w:rsidRPr="00B54159">
        <w:rPr>
          <w:rFonts w:ascii="Times New Roman" w:eastAsiaTheme="minorHAnsi" w:hAnsi="Times New Roman"/>
          <w:sz w:val="24"/>
          <w:szCs w:val="24"/>
        </w:rPr>
        <w:t>Починковском</w:t>
      </w:r>
      <w:proofErr w:type="spellEnd"/>
      <w:r w:rsidRPr="00B54159">
        <w:rPr>
          <w:rFonts w:ascii="Times New Roman" w:eastAsiaTheme="minorHAnsi" w:hAnsi="Times New Roman"/>
          <w:sz w:val="24"/>
          <w:szCs w:val="24"/>
        </w:rPr>
        <w:t xml:space="preserve"> районе, имеет высокое значение. Рост уровня смертности в последние десятилетия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 </w:t>
      </w:r>
    </w:p>
    <w:p w:rsidR="00C93C72" w:rsidRDefault="00B54159" w:rsidP="00B54159">
      <w:pPr>
        <w:spacing w:after="0" w:line="360" w:lineRule="auto"/>
        <w:ind w:firstLine="709"/>
        <w:jc w:val="both"/>
        <w:rPr>
          <w:rFonts w:ascii="Times New Roman" w:eastAsiaTheme="minorHAnsi" w:hAnsi="Times New Roman"/>
          <w:sz w:val="24"/>
          <w:szCs w:val="24"/>
        </w:rPr>
      </w:pPr>
      <w:r w:rsidRPr="00B54159">
        <w:rPr>
          <w:rFonts w:ascii="Times New Roman" w:eastAsiaTheme="minorHAnsi" w:hAnsi="Times New Roman"/>
          <w:sz w:val="24"/>
          <w:szCs w:val="24"/>
        </w:rPr>
        <w:t>На фоне негативной демографической динамики происходит изменение  структуры населения по всем возрастным группам.</w:t>
      </w:r>
    </w:p>
    <w:p w:rsidR="00B54159" w:rsidRDefault="00B54159" w:rsidP="00B54159">
      <w:pPr>
        <w:spacing w:after="0" w:line="360" w:lineRule="auto"/>
        <w:ind w:firstLine="709"/>
        <w:jc w:val="both"/>
        <w:rPr>
          <w:rFonts w:ascii="Times New Roman" w:eastAsiaTheme="minorHAnsi" w:hAnsi="Times New Roman"/>
          <w:sz w:val="24"/>
          <w:szCs w:val="24"/>
        </w:rPr>
      </w:pPr>
      <w:r w:rsidRPr="00B54159">
        <w:rPr>
          <w:rFonts w:ascii="Times New Roman" w:eastAsiaTheme="minorHAnsi" w:hAnsi="Times New Roman"/>
          <w:sz w:val="24"/>
          <w:szCs w:val="24"/>
        </w:rPr>
        <w:t>Если данная тенденция в прогнозируемом периоде сохранится, то развитие демографической ситуации прогнозируется по пессимистическому сценарию.</w:t>
      </w:r>
    </w:p>
    <w:p w:rsidR="00C93C72" w:rsidRDefault="00C93C72" w:rsidP="00D57C69">
      <w:pPr>
        <w:spacing w:after="0" w:line="360" w:lineRule="auto"/>
        <w:ind w:firstLine="709"/>
        <w:jc w:val="both"/>
        <w:rPr>
          <w:rFonts w:ascii="Times New Roman" w:eastAsiaTheme="minorHAnsi" w:hAnsi="Times New Roman"/>
          <w:sz w:val="24"/>
          <w:szCs w:val="24"/>
        </w:rPr>
      </w:pPr>
    </w:p>
    <w:p w:rsidR="00AD76F1" w:rsidRPr="006554EA" w:rsidRDefault="00404483" w:rsidP="00AD76F1">
      <w:pPr>
        <w:pStyle w:val="2"/>
        <w:jc w:val="center"/>
        <w:rPr>
          <w:rFonts w:ascii="Times New Roman" w:eastAsiaTheme="minorHAnsi" w:hAnsi="Times New Roman"/>
          <w:b w:val="0"/>
          <w:color w:val="auto"/>
          <w:sz w:val="28"/>
          <w:szCs w:val="28"/>
        </w:rPr>
      </w:pPr>
      <w:bookmarkStart w:id="62" w:name="_Toc476649055"/>
      <w:r>
        <w:rPr>
          <w:rFonts w:ascii="Times New Roman" w:eastAsiaTheme="minorHAnsi" w:hAnsi="Times New Roman"/>
          <w:b w:val="0"/>
          <w:color w:val="auto"/>
          <w:sz w:val="28"/>
          <w:szCs w:val="28"/>
        </w:rPr>
        <w:t>6</w:t>
      </w:r>
      <w:r w:rsidR="006554EA">
        <w:rPr>
          <w:rFonts w:ascii="Times New Roman" w:eastAsiaTheme="minorHAnsi" w:hAnsi="Times New Roman"/>
          <w:b w:val="0"/>
          <w:color w:val="auto"/>
          <w:sz w:val="28"/>
          <w:szCs w:val="28"/>
        </w:rPr>
        <w:t xml:space="preserve">. </w:t>
      </w:r>
      <w:r w:rsidR="00AD76F1" w:rsidRPr="006554EA">
        <w:rPr>
          <w:rFonts w:ascii="Times New Roman" w:eastAsiaTheme="minorHAnsi" w:hAnsi="Times New Roman"/>
          <w:b w:val="0"/>
          <w:color w:val="auto"/>
          <w:sz w:val="28"/>
          <w:szCs w:val="28"/>
        </w:rPr>
        <w:t>ПРОГНОЗ ЧИСЛЕННОСТИ НАСЕЛЕНИЯ</w:t>
      </w:r>
      <w:bookmarkEnd w:id="62"/>
    </w:p>
    <w:p w:rsidR="00636CB5" w:rsidRDefault="009B7292" w:rsidP="00B54159">
      <w:pPr>
        <w:spacing w:after="0" w:line="360" w:lineRule="auto"/>
        <w:ind w:firstLine="709"/>
        <w:jc w:val="both"/>
        <w:rPr>
          <w:rFonts w:ascii="Times New Roman" w:eastAsiaTheme="minorHAnsi" w:hAnsi="Times New Roman"/>
          <w:sz w:val="24"/>
          <w:szCs w:val="24"/>
        </w:rPr>
      </w:pPr>
      <w:r w:rsidRPr="009B7292">
        <w:rPr>
          <w:rFonts w:ascii="Times New Roman" w:eastAsiaTheme="minorHAnsi" w:hAnsi="Times New Roman"/>
          <w:sz w:val="24"/>
          <w:szCs w:val="24"/>
        </w:rPr>
        <w:t xml:space="preserve">Анализ демографической ситуации является одной из важнейших составляющих оценки тенденций социально-экономического развития территории. Возрастной, половой </w:t>
      </w:r>
      <w:r w:rsidRPr="009B7292">
        <w:rPr>
          <w:rFonts w:ascii="Times New Roman" w:eastAsiaTheme="minorHAnsi" w:hAnsi="Times New Roman"/>
          <w:sz w:val="24"/>
          <w:szCs w:val="24"/>
        </w:rPr>
        <w:lastRenderedPageBreak/>
        <w:t xml:space="preserve">и национальный составы населения во многом определяют перспективы развития сельского поселения. Зная численность населения на определенный период, можно прогнозировать численность и структуру </w:t>
      </w:r>
      <w:proofErr w:type="gramStart"/>
      <w:r w:rsidRPr="009B7292">
        <w:rPr>
          <w:rFonts w:ascii="Times New Roman" w:eastAsiaTheme="minorHAnsi" w:hAnsi="Times New Roman"/>
          <w:sz w:val="24"/>
          <w:szCs w:val="24"/>
        </w:rPr>
        <w:t>занятых</w:t>
      </w:r>
      <w:proofErr w:type="gramEnd"/>
      <w:r w:rsidRPr="009B7292">
        <w:rPr>
          <w:rFonts w:ascii="Times New Roman" w:eastAsiaTheme="minorHAnsi" w:hAnsi="Times New Roman"/>
          <w:sz w:val="24"/>
          <w:szCs w:val="24"/>
        </w:rPr>
        <w:t xml:space="preserve"> в экономике, объемы жилой застройки и социально-бытовой сферы.</w:t>
      </w:r>
    </w:p>
    <w:p w:rsidR="00636CB5" w:rsidRPr="00636CB5" w:rsidRDefault="00636CB5" w:rsidP="00636CB5">
      <w:pPr>
        <w:spacing w:after="0" w:line="360" w:lineRule="auto"/>
        <w:ind w:firstLine="709"/>
        <w:jc w:val="both"/>
        <w:rPr>
          <w:rFonts w:ascii="Times New Roman" w:eastAsiaTheme="minorHAnsi" w:hAnsi="Times New Roman"/>
          <w:sz w:val="24"/>
          <w:szCs w:val="24"/>
        </w:rPr>
      </w:pPr>
      <w:proofErr w:type="gramStart"/>
      <w:r w:rsidRPr="00636CB5">
        <w:rPr>
          <w:rFonts w:ascii="Times New Roman" w:eastAsiaTheme="minorHAnsi" w:hAnsi="Times New Roman"/>
          <w:sz w:val="24"/>
          <w:szCs w:val="24"/>
        </w:rPr>
        <w:t>Прогнозирование численности и состава населения является важной составной частью социального прогнозирования, так как дает необходимую информацию не только об изменении объемов потребностей населения (на основе данных об изменении его численности), но и об изменении структуры этих потребностей (в соответствии с изменением качественного состава населения, абсолютным ростом или сокращением численности отдельных его групп).</w:t>
      </w:r>
      <w:proofErr w:type="gramEnd"/>
      <w:r w:rsidRPr="00636CB5">
        <w:rPr>
          <w:rFonts w:ascii="Times New Roman" w:eastAsiaTheme="minorHAnsi" w:hAnsi="Times New Roman"/>
          <w:sz w:val="24"/>
          <w:szCs w:val="24"/>
        </w:rPr>
        <w:t xml:space="preserve"> Кроме того, прогнозы населения позволяют получать и опосредованные социальные прогнозы. </w:t>
      </w:r>
    </w:p>
    <w:p w:rsidR="00636CB5" w:rsidRPr="00636CB5" w:rsidRDefault="00636CB5" w:rsidP="00636CB5">
      <w:pPr>
        <w:spacing w:after="0" w:line="360" w:lineRule="auto"/>
        <w:ind w:firstLine="709"/>
        <w:jc w:val="both"/>
        <w:rPr>
          <w:rFonts w:ascii="Times New Roman" w:eastAsiaTheme="minorHAnsi" w:hAnsi="Times New Roman"/>
          <w:sz w:val="24"/>
          <w:szCs w:val="24"/>
        </w:rPr>
      </w:pPr>
      <w:r w:rsidRPr="00636CB5">
        <w:rPr>
          <w:rFonts w:ascii="Times New Roman" w:eastAsiaTheme="minorHAnsi" w:hAnsi="Times New Roman"/>
          <w:sz w:val="24"/>
          <w:szCs w:val="24"/>
        </w:rPr>
        <w:t>Безусловно, процесс социального прогнозирования далеко не так прост и однозначен. Разработка серьезного прогноза требует одновременного учета большого количества дополнительной и очень разносторонней информации. Однако именно демографическая информация и прогнозы населения в большинстве случаев являются базой и создают надежную основу для разработки достоверных социальных прогнозов.</w:t>
      </w:r>
    </w:p>
    <w:p w:rsidR="0099126E" w:rsidRPr="0099126E" w:rsidRDefault="0099126E" w:rsidP="0099126E">
      <w:pPr>
        <w:spacing w:after="0" w:line="360" w:lineRule="auto"/>
        <w:ind w:firstLine="709"/>
        <w:jc w:val="both"/>
        <w:rPr>
          <w:rFonts w:ascii="Times New Roman" w:eastAsiaTheme="minorHAnsi" w:hAnsi="Times New Roman"/>
          <w:sz w:val="24"/>
          <w:szCs w:val="24"/>
        </w:rPr>
      </w:pPr>
      <w:r w:rsidRPr="0099126E">
        <w:rPr>
          <w:rFonts w:ascii="Times New Roman" w:eastAsiaTheme="minorHAnsi" w:hAnsi="Times New Roman"/>
          <w:sz w:val="24"/>
          <w:szCs w:val="24"/>
        </w:rPr>
        <w:t xml:space="preserve">На сложившуюся динамику прогнозируемой численности населения оказывают влияние отрицательное сальдо миграции (отток населения превышает приток) и естественная убыль (превышение смертности над рождаемостью). </w:t>
      </w:r>
    </w:p>
    <w:p w:rsidR="0099126E" w:rsidRPr="0099126E" w:rsidRDefault="0099126E" w:rsidP="0099126E">
      <w:pPr>
        <w:spacing w:after="0" w:line="360" w:lineRule="auto"/>
        <w:ind w:firstLine="709"/>
        <w:jc w:val="both"/>
        <w:rPr>
          <w:rFonts w:ascii="Times New Roman" w:eastAsiaTheme="minorHAnsi" w:hAnsi="Times New Roman"/>
          <w:sz w:val="24"/>
          <w:szCs w:val="24"/>
        </w:rPr>
      </w:pPr>
      <w:r w:rsidRPr="0099126E">
        <w:rPr>
          <w:rFonts w:ascii="Times New Roman" w:eastAsiaTheme="minorHAnsi" w:hAnsi="Times New Roman"/>
          <w:sz w:val="24"/>
          <w:szCs w:val="24"/>
        </w:rPr>
        <w:t>Характеристика существующей демографической ситуации и прогноз численности населения на расчетный срок производились на основе предоставленных данных по общей числ</w:t>
      </w:r>
      <w:r>
        <w:rPr>
          <w:rFonts w:ascii="Times New Roman" w:eastAsiaTheme="minorHAnsi" w:hAnsi="Times New Roman"/>
          <w:sz w:val="24"/>
          <w:szCs w:val="24"/>
        </w:rPr>
        <w:t>енности населения на начало 2016</w:t>
      </w:r>
      <w:r w:rsidRPr="0099126E">
        <w:rPr>
          <w:rFonts w:ascii="Times New Roman" w:eastAsiaTheme="minorHAnsi" w:hAnsi="Times New Roman"/>
          <w:sz w:val="24"/>
          <w:szCs w:val="24"/>
        </w:rPr>
        <w:t xml:space="preserve"> года, а также сведений о естественной и механической динамике и изменении половозрастной структуры населения. Прогнозирование численности населения</w:t>
      </w:r>
      <w:r>
        <w:rPr>
          <w:rFonts w:ascii="Times New Roman" w:eastAsiaTheme="minorHAnsi" w:hAnsi="Times New Roman"/>
          <w:sz w:val="24"/>
          <w:szCs w:val="24"/>
        </w:rPr>
        <w:t xml:space="preserve"> производилось на период до 2041</w:t>
      </w:r>
      <w:r w:rsidRPr="0099126E">
        <w:rPr>
          <w:rFonts w:ascii="Times New Roman" w:eastAsiaTheme="minorHAnsi" w:hAnsi="Times New Roman"/>
          <w:sz w:val="24"/>
          <w:szCs w:val="24"/>
        </w:rPr>
        <w:t xml:space="preserve"> г. </w:t>
      </w:r>
    </w:p>
    <w:p w:rsidR="0099126E" w:rsidRPr="0099126E" w:rsidRDefault="0099126E" w:rsidP="0099126E">
      <w:pPr>
        <w:spacing w:after="0" w:line="360" w:lineRule="auto"/>
        <w:ind w:firstLine="709"/>
        <w:jc w:val="both"/>
        <w:rPr>
          <w:rFonts w:ascii="Times New Roman" w:eastAsiaTheme="minorHAnsi" w:hAnsi="Times New Roman"/>
          <w:sz w:val="24"/>
          <w:szCs w:val="24"/>
        </w:rPr>
      </w:pPr>
      <w:r w:rsidRPr="0099126E">
        <w:rPr>
          <w:rFonts w:ascii="Times New Roman" w:eastAsiaTheme="minorHAnsi" w:hAnsi="Times New Roman"/>
          <w:sz w:val="24"/>
          <w:szCs w:val="24"/>
        </w:rPr>
        <w:t>Базовым периодом для прогнозирования чис</w:t>
      </w:r>
      <w:r>
        <w:rPr>
          <w:rFonts w:ascii="Times New Roman" w:eastAsiaTheme="minorHAnsi" w:hAnsi="Times New Roman"/>
          <w:sz w:val="24"/>
          <w:szCs w:val="24"/>
        </w:rPr>
        <w:t>ленности населения является 2016</w:t>
      </w:r>
      <w:r w:rsidRPr="0099126E">
        <w:rPr>
          <w:rFonts w:ascii="Times New Roman" w:eastAsiaTheme="minorHAnsi" w:hAnsi="Times New Roman"/>
          <w:sz w:val="24"/>
          <w:szCs w:val="24"/>
        </w:rPr>
        <w:t xml:space="preserve"> 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99126E" w:rsidRPr="0099126E" w:rsidRDefault="00A06B3A" w:rsidP="0099126E">
      <w:pPr>
        <w:spacing w:after="0" w:line="360" w:lineRule="auto"/>
        <w:ind w:firstLine="709"/>
        <w:jc w:val="both"/>
        <w:rPr>
          <w:rFonts w:ascii="Times New Roman" w:eastAsiaTheme="minorHAnsi" w:hAnsi="Times New Roman"/>
          <w:sz w:val="24"/>
          <w:szCs w:val="24"/>
        </w:rPr>
      </w:pPr>
      <w:r w:rsidRPr="006667C4">
        <w:rPr>
          <w:rFonts w:ascii="Arial" w:hAnsi="Arial" w:cs="Arial"/>
          <w:position w:val="-12"/>
          <w:sz w:val="28"/>
          <w:szCs w:val="28"/>
        </w:rPr>
        <w:object w:dxaOrig="2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21.75pt" o:ole="">
            <v:imagedata r:id="rId15" o:title=""/>
          </v:shape>
          <o:OLEObject Type="Embed" ProgID="Equation.3" ShapeID="_x0000_i1027" DrawAspect="Content" ObjectID="_1556349051" r:id="rId16"/>
        </w:object>
      </w:r>
      <w:r w:rsidR="0099126E" w:rsidRPr="0099126E">
        <w:rPr>
          <w:rFonts w:ascii="Times New Roman" w:eastAsiaTheme="minorHAnsi" w:hAnsi="Times New Roman"/>
          <w:sz w:val="24"/>
          <w:szCs w:val="24"/>
        </w:rPr>
        <w:t xml:space="preserve"> , где</w:t>
      </w:r>
    </w:p>
    <w:p w:rsidR="0099126E" w:rsidRPr="0099126E" w:rsidRDefault="0099126E" w:rsidP="0099126E">
      <w:pPr>
        <w:spacing w:after="0" w:line="360" w:lineRule="auto"/>
        <w:ind w:firstLine="709"/>
        <w:jc w:val="both"/>
        <w:rPr>
          <w:rFonts w:ascii="Times New Roman" w:eastAsiaTheme="minorHAnsi" w:hAnsi="Times New Roman"/>
          <w:sz w:val="24"/>
          <w:szCs w:val="24"/>
        </w:rPr>
      </w:pPr>
      <w:r w:rsidRPr="0099126E">
        <w:rPr>
          <w:rFonts w:ascii="Times New Roman" w:eastAsiaTheme="minorHAnsi" w:hAnsi="Times New Roman"/>
          <w:sz w:val="24"/>
          <w:szCs w:val="24"/>
        </w:rPr>
        <w:t xml:space="preserve">x - год, на который производится расчет, </w:t>
      </w:r>
    </w:p>
    <w:p w:rsidR="0099126E" w:rsidRPr="0099126E" w:rsidRDefault="0099126E" w:rsidP="0099126E">
      <w:pPr>
        <w:spacing w:after="0" w:line="360" w:lineRule="auto"/>
        <w:ind w:firstLine="709"/>
        <w:jc w:val="both"/>
        <w:rPr>
          <w:rFonts w:ascii="Times New Roman" w:eastAsiaTheme="minorHAnsi" w:hAnsi="Times New Roman"/>
          <w:sz w:val="24"/>
          <w:szCs w:val="24"/>
        </w:rPr>
      </w:pPr>
      <w:proofErr w:type="spellStart"/>
      <w:r w:rsidRPr="0099126E">
        <w:rPr>
          <w:rFonts w:ascii="Times New Roman" w:eastAsiaTheme="minorHAnsi" w:hAnsi="Times New Roman"/>
          <w:sz w:val="24"/>
          <w:szCs w:val="24"/>
        </w:rPr>
        <w:t>Nx</w:t>
      </w:r>
      <w:proofErr w:type="spellEnd"/>
      <w:r w:rsidRPr="0099126E">
        <w:rPr>
          <w:rFonts w:ascii="Times New Roman" w:eastAsiaTheme="minorHAnsi" w:hAnsi="Times New Roman"/>
          <w:sz w:val="24"/>
          <w:szCs w:val="24"/>
        </w:rPr>
        <w:t xml:space="preserve"> - общая численность населения в год «х»,</w:t>
      </w:r>
    </w:p>
    <w:p w:rsidR="0099126E" w:rsidRPr="0099126E" w:rsidRDefault="0099126E" w:rsidP="0099126E">
      <w:pPr>
        <w:spacing w:after="0" w:line="360" w:lineRule="auto"/>
        <w:ind w:firstLine="709"/>
        <w:jc w:val="both"/>
        <w:rPr>
          <w:rFonts w:ascii="Times New Roman" w:eastAsiaTheme="minorHAnsi" w:hAnsi="Times New Roman"/>
          <w:sz w:val="24"/>
          <w:szCs w:val="24"/>
        </w:rPr>
      </w:pPr>
      <w:r w:rsidRPr="0099126E">
        <w:rPr>
          <w:rFonts w:ascii="Times New Roman" w:eastAsiaTheme="minorHAnsi" w:hAnsi="Times New Roman"/>
          <w:sz w:val="24"/>
          <w:szCs w:val="24"/>
        </w:rPr>
        <w:t>N0- общая численность населения в</w:t>
      </w:r>
      <w:r w:rsidR="00A06B3A">
        <w:rPr>
          <w:rFonts w:ascii="Times New Roman" w:eastAsiaTheme="minorHAnsi" w:hAnsi="Times New Roman"/>
          <w:sz w:val="24"/>
          <w:szCs w:val="24"/>
        </w:rPr>
        <w:t xml:space="preserve"> 2016</w:t>
      </w:r>
      <w:r w:rsidRPr="0099126E">
        <w:rPr>
          <w:rFonts w:ascii="Times New Roman" w:eastAsiaTheme="minorHAnsi" w:hAnsi="Times New Roman"/>
          <w:sz w:val="24"/>
          <w:szCs w:val="24"/>
        </w:rPr>
        <w:t xml:space="preserve"> г.,</w:t>
      </w:r>
      <w:r>
        <w:rPr>
          <w:rFonts w:ascii="Times New Roman" w:eastAsiaTheme="minorHAnsi" w:hAnsi="Times New Roman"/>
          <w:sz w:val="24"/>
          <w:szCs w:val="24"/>
        </w:rPr>
        <w:t xml:space="preserve"> </w:t>
      </w:r>
    </w:p>
    <w:p w:rsidR="0099126E" w:rsidRPr="0099126E" w:rsidRDefault="0099126E" w:rsidP="0099126E">
      <w:pPr>
        <w:spacing w:after="0" w:line="360" w:lineRule="auto"/>
        <w:ind w:firstLine="709"/>
        <w:jc w:val="both"/>
        <w:rPr>
          <w:rFonts w:ascii="Times New Roman" w:eastAsiaTheme="minorHAnsi" w:hAnsi="Times New Roman"/>
          <w:sz w:val="24"/>
          <w:szCs w:val="24"/>
        </w:rPr>
      </w:pPr>
      <w:r w:rsidRPr="0099126E">
        <w:rPr>
          <w:rFonts w:ascii="Times New Roman" w:eastAsiaTheme="minorHAnsi" w:hAnsi="Times New Roman"/>
          <w:sz w:val="24"/>
          <w:szCs w:val="24"/>
        </w:rPr>
        <w:t xml:space="preserve">b - ежегодное число </w:t>
      </w:r>
      <w:proofErr w:type="gramStart"/>
      <w:r w:rsidRPr="0099126E">
        <w:rPr>
          <w:rFonts w:ascii="Times New Roman" w:eastAsiaTheme="minorHAnsi" w:hAnsi="Times New Roman"/>
          <w:sz w:val="24"/>
          <w:szCs w:val="24"/>
        </w:rPr>
        <w:t>родившихся</w:t>
      </w:r>
      <w:proofErr w:type="gramEnd"/>
      <w:r w:rsidRPr="0099126E">
        <w:rPr>
          <w:rFonts w:ascii="Times New Roman" w:eastAsiaTheme="minorHAnsi" w:hAnsi="Times New Roman"/>
          <w:sz w:val="24"/>
          <w:szCs w:val="24"/>
        </w:rPr>
        <w:t xml:space="preserve"> в населенном пункте,</w:t>
      </w:r>
    </w:p>
    <w:p w:rsidR="0099126E" w:rsidRPr="0099126E" w:rsidRDefault="0099126E" w:rsidP="0099126E">
      <w:pPr>
        <w:spacing w:after="0" w:line="360" w:lineRule="auto"/>
        <w:ind w:firstLine="709"/>
        <w:jc w:val="both"/>
        <w:rPr>
          <w:rFonts w:ascii="Times New Roman" w:eastAsiaTheme="minorHAnsi" w:hAnsi="Times New Roman"/>
          <w:sz w:val="24"/>
          <w:szCs w:val="24"/>
        </w:rPr>
      </w:pPr>
      <w:r w:rsidRPr="0099126E">
        <w:rPr>
          <w:rFonts w:ascii="Times New Roman" w:eastAsiaTheme="minorHAnsi" w:hAnsi="Times New Roman"/>
          <w:sz w:val="24"/>
          <w:szCs w:val="24"/>
        </w:rPr>
        <w:lastRenderedPageBreak/>
        <w:t xml:space="preserve">d - ежегодное число </w:t>
      </w:r>
      <w:proofErr w:type="gramStart"/>
      <w:r w:rsidRPr="0099126E">
        <w:rPr>
          <w:rFonts w:ascii="Times New Roman" w:eastAsiaTheme="minorHAnsi" w:hAnsi="Times New Roman"/>
          <w:sz w:val="24"/>
          <w:szCs w:val="24"/>
        </w:rPr>
        <w:t>умерших</w:t>
      </w:r>
      <w:proofErr w:type="gramEnd"/>
      <w:r w:rsidRPr="0099126E">
        <w:rPr>
          <w:rFonts w:ascii="Times New Roman" w:eastAsiaTheme="minorHAnsi" w:hAnsi="Times New Roman"/>
          <w:sz w:val="24"/>
          <w:szCs w:val="24"/>
        </w:rPr>
        <w:t xml:space="preserve"> в населенном пункте.</w:t>
      </w:r>
    </w:p>
    <w:p w:rsidR="0099126E" w:rsidRPr="0099126E" w:rsidRDefault="0099126E" w:rsidP="0099126E">
      <w:pPr>
        <w:spacing w:after="0" w:line="360" w:lineRule="auto"/>
        <w:ind w:firstLine="709"/>
        <w:jc w:val="both"/>
        <w:rPr>
          <w:rFonts w:ascii="Times New Roman" w:eastAsiaTheme="minorHAnsi" w:hAnsi="Times New Roman"/>
          <w:sz w:val="24"/>
          <w:szCs w:val="24"/>
        </w:rPr>
      </w:pPr>
      <w:r w:rsidRPr="0099126E">
        <w:rPr>
          <w:rFonts w:ascii="Times New Roman" w:eastAsiaTheme="minorHAnsi" w:hAnsi="Times New Roman"/>
          <w:sz w:val="24"/>
          <w:szCs w:val="24"/>
        </w:rPr>
        <w:t xml:space="preserve">Ежегодное число родившихся и умерших в населенных пунктах было определено как среднее значение соответствующих показателей за </w:t>
      </w:r>
      <w:r w:rsidR="00A06B3A" w:rsidRPr="00A06B3A">
        <w:rPr>
          <w:rFonts w:ascii="Times New Roman" w:eastAsiaTheme="minorHAnsi" w:hAnsi="Times New Roman"/>
          <w:sz w:val="24"/>
          <w:szCs w:val="24"/>
        </w:rPr>
        <w:t>2011 – 2015</w:t>
      </w:r>
      <w:r w:rsidRPr="00A06B3A">
        <w:rPr>
          <w:rFonts w:ascii="Times New Roman" w:eastAsiaTheme="minorHAnsi" w:hAnsi="Times New Roman"/>
          <w:sz w:val="24"/>
          <w:szCs w:val="24"/>
        </w:rPr>
        <w:t xml:space="preserve"> гг.</w:t>
      </w:r>
    </w:p>
    <w:p w:rsidR="00636CB5" w:rsidRDefault="0099126E" w:rsidP="0099126E">
      <w:pPr>
        <w:spacing w:after="0" w:line="360" w:lineRule="auto"/>
        <w:ind w:firstLine="709"/>
        <w:jc w:val="both"/>
        <w:rPr>
          <w:rFonts w:ascii="Times New Roman" w:eastAsiaTheme="minorHAnsi" w:hAnsi="Times New Roman"/>
          <w:sz w:val="24"/>
          <w:szCs w:val="24"/>
        </w:rPr>
      </w:pPr>
      <w:r w:rsidRPr="0099126E">
        <w:rPr>
          <w:rFonts w:ascii="Times New Roman" w:eastAsiaTheme="minorHAnsi" w:hAnsi="Times New Roman"/>
          <w:sz w:val="24"/>
          <w:szCs w:val="24"/>
        </w:rPr>
        <w:t xml:space="preserve">Расчетные данные, полученные в результате прогнозирования численности населения </w:t>
      </w:r>
      <w:r>
        <w:rPr>
          <w:rFonts w:ascii="Times New Roman" w:eastAsiaTheme="minorHAnsi" w:hAnsi="Times New Roman"/>
          <w:sz w:val="24"/>
          <w:szCs w:val="24"/>
        </w:rPr>
        <w:t>(пессимис</w:t>
      </w:r>
      <w:r w:rsidR="00246F40">
        <w:rPr>
          <w:rFonts w:ascii="Times New Roman" w:eastAsiaTheme="minorHAnsi" w:hAnsi="Times New Roman"/>
          <w:sz w:val="24"/>
          <w:szCs w:val="24"/>
        </w:rPr>
        <w:t>тичный прогноз) на 2016 г., 202</w:t>
      </w:r>
      <w:r>
        <w:rPr>
          <w:rFonts w:ascii="Times New Roman" w:eastAsiaTheme="minorHAnsi" w:hAnsi="Times New Roman"/>
          <w:sz w:val="24"/>
          <w:szCs w:val="24"/>
        </w:rPr>
        <w:t>6 г. и 2041</w:t>
      </w:r>
      <w:r w:rsidRPr="0099126E">
        <w:rPr>
          <w:rFonts w:ascii="Times New Roman" w:eastAsiaTheme="minorHAnsi" w:hAnsi="Times New Roman"/>
          <w:sz w:val="24"/>
          <w:szCs w:val="24"/>
        </w:rPr>
        <w:t xml:space="preserve"> </w:t>
      </w:r>
      <w:r w:rsidR="00EC4170">
        <w:rPr>
          <w:rFonts w:ascii="Times New Roman" w:eastAsiaTheme="minorHAnsi" w:hAnsi="Times New Roman"/>
          <w:sz w:val="24"/>
          <w:szCs w:val="24"/>
        </w:rPr>
        <w:t>г., обобщены в виде таблицы</w:t>
      </w:r>
      <w:r w:rsidRPr="0099126E">
        <w:rPr>
          <w:rFonts w:ascii="Times New Roman" w:eastAsiaTheme="minorHAnsi" w:hAnsi="Times New Roman"/>
          <w:sz w:val="24"/>
          <w:szCs w:val="24"/>
        </w:rPr>
        <w:t>, где также учтены данные о механическом движении населения.</w:t>
      </w:r>
    </w:p>
    <w:p w:rsidR="007D0796" w:rsidRDefault="007D0796" w:rsidP="007D0796">
      <w:pPr>
        <w:spacing w:after="0" w:line="360" w:lineRule="auto"/>
        <w:ind w:firstLine="709"/>
        <w:jc w:val="both"/>
        <w:rPr>
          <w:rFonts w:ascii="Times New Roman" w:eastAsiaTheme="minorHAnsi" w:hAnsi="Times New Roman"/>
          <w:b/>
          <w:bCs/>
          <w:sz w:val="24"/>
          <w:szCs w:val="24"/>
        </w:rPr>
      </w:pPr>
    </w:p>
    <w:p w:rsidR="007D0796" w:rsidRPr="0099126E" w:rsidRDefault="007D0796" w:rsidP="007D0796">
      <w:pPr>
        <w:spacing w:after="0" w:line="360" w:lineRule="auto"/>
        <w:ind w:firstLine="709"/>
        <w:jc w:val="both"/>
        <w:rPr>
          <w:rFonts w:ascii="Times New Roman" w:eastAsiaTheme="minorHAnsi" w:hAnsi="Times New Roman"/>
          <w:b/>
          <w:bCs/>
          <w:sz w:val="24"/>
          <w:szCs w:val="24"/>
        </w:rPr>
      </w:pPr>
      <w:r>
        <w:rPr>
          <w:rFonts w:ascii="Times New Roman" w:eastAsiaTheme="minorHAnsi" w:hAnsi="Times New Roman"/>
          <w:b/>
          <w:bCs/>
          <w:sz w:val="24"/>
          <w:szCs w:val="24"/>
        </w:rPr>
        <w:t>Прогноз численности населения (пессимистичный прогноз)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919"/>
        <w:gridCol w:w="2002"/>
        <w:gridCol w:w="1924"/>
        <w:gridCol w:w="2052"/>
      </w:tblGrid>
      <w:tr w:rsidR="0099126E" w:rsidRPr="0099126E" w:rsidTr="0099126E">
        <w:tc>
          <w:tcPr>
            <w:tcW w:w="352" w:type="pct"/>
            <w:shd w:val="clear" w:color="auto" w:fill="auto"/>
            <w:vAlign w:val="center"/>
          </w:tcPr>
          <w:p w:rsidR="0099126E" w:rsidRPr="0099126E" w:rsidRDefault="0099126E" w:rsidP="0099126E">
            <w:pPr>
              <w:spacing w:after="0"/>
              <w:ind w:firstLine="709"/>
              <w:jc w:val="both"/>
              <w:rPr>
                <w:rFonts w:ascii="Times New Roman" w:eastAsiaTheme="minorHAnsi" w:hAnsi="Times New Roman"/>
                <w:sz w:val="20"/>
                <w:szCs w:val="20"/>
              </w:rPr>
            </w:pPr>
            <w:r w:rsidRPr="0099126E">
              <w:rPr>
                <w:rFonts w:ascii="Times New Roman" w:eastAsiaTheme="minorHAnsi" w:hAnsi="Times New Roman"/>
                <w:sz w:val="20"/>
                <w:szCs w:val="20"/>
              </w:rPr>
              <w:t xml:space="preserve">№ </w:t>
            </w:r>
            <w:proofErr w:type="gramStart"/>
            <w:r w:rsidRPr="0099126E">
              <w:rPr>
                <w:rFonts w:ascii="Times New Roman" w:eastAsiaTheme="minorHAnsi" w:hAnsi="Times New Roman"/>
                <w:sz w:val="20"/>
                <w:szCs w:val="20"/>
              </w:rPr>
              <w:t>п</w:t>
            </w:r>
            <w:proofErr w:type="gramEnd"/>
            <w:r w:rsidRPr="0099126E">
              <w:rPr>
                <w:rFonts w:ascii="Times New Roman" w:eastAsiaTheme="minorHAnsi" w:hAnsi="Times New Roman"/>
                <w:sz w:val="20"/>
                <w:szCs w:val="20"/>
              </w:rPr>
              <w:t>/п</w:t>
            </w:r>
          </w:p>
        </w:tc>
        <w:tc>
          <w:tcPr>
            <w:tcW w:w="1525" w:type="pct"/>
            <w:shd w:val="clear" w:color="auto" w:fill="auto"/>
            <w:vAlign w:val="center"/>
          </w:tcPr>
          <w:p w:rsidR="0099126E" w:rsidRPr="0099126E" w:rsidRDefault="0099126E" w:rsidP="0099126E">
            <w:pPr>
              <w:spacing w:after="0"/>
              <w:jc w:val="both"/>
              <w:rPr>
                <w:rFonts w:ascii="Times New Roman" w:eastAsiaTheme="minorHAnsi" w:hAnsi="Times New Roman"/>
                <w:sz w:val="20"/>
                <w:szCs w:val="20"/>
              </w:rPr>
            </w:pPr>
            <w:r w:rsidRPr="0099126E">
              <w:rPr>
                <w:rFonts w:ascii="Times New Roman" w:eastAsiaTheme="minorHAnsi" w:hAnsi="Times New Roman"/>
                <w:sz w:val="20"/>
                <w:szCs w:val="20"/>
              </w:rPr>
              <w:t>Наименование городского (сельского) поселения /                населенного пункта</w:t>
            </w:r>
          </w:p>
        </w:tc>
        <w:tc>
          <w:tcPr>
            <w:tcW w:w="1046" w:type="pct"/>
            <w:shd w:val="clear" w:color="auto" w:fill="auto"/>
            <w:vAlign w:val="center"/>
          </w:tcPr>
          <w:p w:rsidR="0099126E" w:rsidRPr="0099126E" w:rsidRDefault="0099126E" w:rsidP="0099126E">
            <w:pPr>
              <w:spacing w:after="0"/>
              <w:ind w:firstLine="94"/>
              <w:jc w:val="both"/>
              <w:rPr>
                <w:rFonts w:ascii="Times New Roman" w:eastAsiaTheme="minorHAnsi" w:hAnsi="Times New Roman"/>
                <w:sz w:val="20"/>
                <w:szCs w:val="20"/>
              </w:rPr>
            </w:pPr>
            <w:r>
              <w:rPr>
                <w:rFonts w:ascii="Times New Roman" w:eastAsiaTheme="minorHAnsi" w:hAnsi="Times New Roman"/>
                <w:sz w:val="20"/>
                <w:szCs w:val="20"/>
              </w:rPr>
              <w:t xml:space="preserve">Численность населения на </w:t>
            </w:r>
            <w:r w:rsidRPr="0099126E">
              <w:rPr>
                <w:rFonts w:ascii="Times New Roman" w:eastAsiaTheme="minorHAnsi" w:hAnsi="Times New Roman"/>
                <w:sz w:val="20"/>
                <w:szCs w:val="20"/>
              </w:rPr>
              <w:t xml:space="preserve"> 201</w:t>
            </w:r>
            <w:r>
              <w:rPr>
                <w:rFonts w:ascii="Times New Roman" w:eastAsiaTheme="minorHAnsi" w:hAnsi="Times New Roman"/>
                <w:sz w:val="20"/>
                <w:szCs w:val="20"/>
              </w:rPr>
              <w:t>6</w:t>
            </w:r>
            <w:r w:rsidRPr="0099126E">
              <w:rPr>
                <w:rFonts w:ascii="Times New Roman" w:eastAsiaTheme="minorHAnsi" w:hAnsi="Times New Roman"/>
                <w:sz w:val="20"/>
                <w:szCs w:val="20"/>
              </w:rPr>
              <w:t xml:space="preserve"> г., чел.</w:t>
            </w:r>
          </w:p>
        </w:tc>
        <w:tc>
          <w:tcPr>
            <w:tcW w:w="1005" w:type="pct"/>
            <w:shd w:val="clear" w:color="auto" w:fill="auto"/>
            <w:vAlign w:val="center"/>
          </w:tcPr>
          <w:p w:rsidR="0099126E" w:rsidRPr="0099126E" w:rsidRDefault="0099126E" w:rsidP="0099126E">
            <w:pPr>
              <w:spacing w:after="0"/>
              <w:ind w:firstLine="76"/>
              <w:jc w:val="both"/>
              <w:rPr>
                <w:rFonts w:ascii="Times New Roman" w:eastAsiaTheme="minorHAnsi" w:hAnsi="Times New Roman"/>
                <w:sz w:val="20"/>
                <w:szCs w:val="20"/>
              </w:rPr>
            </w:pPr>
            <w:r>
              <w:rPr>
                <w:rFonts w:ascii="Times New Roman" w:eastAsiaTheme="minorHAnsi" w:hAnsi="Times New Roman"/>
                <w:sz w:val="20"/>
                <w:szCs w:val="20"/>
              </w:rPr>
              <w:t xml:space="preserve">Численность населения на </w:t>
            </w:r>
            <w:r w:rsidRPr="0099126E">
              <w:rPr>
                <w:rFonts w:ascii="Times New Roman" w:eastAsiaTheme="minorHAnsi" w:hAnsi="Times New Roman"/>
                <w:sz w:val="20"/>
                <w:szCs w:val="20"/>
              </w:rPr>
              <w:t>20</w:t>
            </w:r>
            <w:r w:rsidR="00246F40">
              <w:rPr>
                <w:rFonts w:ascii="Times New Roman" w:eastAsiaTheme="minorHAnsi" w:hAnsi="Times New Roman"/>
                <w:sz w:val="20"/>
                <w:szCs w:val="20"/>
              </w:rPr>
              <w:t>2</w:t>
            </w:r>
            <w:r>
              <w:rPr>
                <w:rFonts w:ascii="Times New Roman" w:eastAsiaTheme="minorHAnsi" w:hAnsi="Times New Roman"/>
                <w:sz w:val="20"/>
                <w:szCs w:val="20"/>
              </w:rPr>
              <w:t>6</w:t>
            </w:r>
            <w:r w:rsidRPr="0099126E">
              <w:rPr>
                <w:rFonts w:ascii="Times New Roman" w:eastAsiaTheme="minorHAnsi" w:hAnsi="Times New Roman"/>
                <w:sz w:val="20"/>
                <w:szCs w:val="20"/>
              </w:rPr>
              <w:t xml:space="preserve"> г., чел.</w:t>
            </w:r>
          </w:p>
        </w:tc>
        <w:tc>
          <w:tcPr>
            <w:tcW w:w="1072" w:type="pct"/>
            <w:shd w:val="clear" w:color="auto" w:fill="auto"/>
            <w:vAlign w:val="center"/>
          </w:tcPr>
          <w:p w:rsidR="0099126E" w:rsidRPr="0099126E" w:rsidRDefault="0099126E" w:rsidP="0099126E">
            <w:pPr>
              <w:spacing w:after="0"/>
              <w:ind w:firstLine="137"/>
              <w:jc w:val="both"/>
              <w:rPr>
                <w:rFonts w:ascii="Times New Roman" w:eastAsiaTheme="minorHAnsi" w:hAnsi="Times New Roman"/>
                <w:sz w:val="20"/>
                <w:szCs w:val="20"/>
              </w:rPr>
            </w:pPr>
            <w:r w:rsidRPr="0099126E">
              <w:rPr>
                <w:rFonts w:ascii="Times New Roman" w:eastAsiaTheme="minorHAnsi" w:hAnsi="Times New Roman"/>
                <w:sz w:val="20"/>
                <w:szCs w:val="20"/>
              </w:rPr>
              <w:t>Численность населения 20</w:t>
            </w:r>
            <w:r>
              <w:rPr>
                <w:rFonts w:ascii="Times New Roman" w:eastAsiaTheme="minorHAnsi" w:hAnsi="Times New Roman"/>
                <w:sz w:val="20"/>
                <w:szCs w:val="20"/>
              </w:rPr>
              <w:t>41</w:t>
            </w:r>
            <w:r w:rsidRPr="0099126E">
              <w:rPr>
                <w:rFonts w:ascii="Times New Roman" w:eastAsiaTheme="minorHAnsi" w:hAnsi="Times New Roman"/>
                <w:sz w:val="20"/>
                <w:szCs w:val="20"/>
              </w:rPr>
              <w:t xml:space="preserve"> г., чел.</w:t>
            </w:r>
          </w:p>
        </w:tc>
      </w:tr>
      <w:tr w:rsidR="0099126E" w:rsidRPr="0099126E" w:rsidTr="0099126E">
        <w:trPr>
          <w:trHeight w:val="1026"/>
        </w:trPr>
        <w:tc>
          <w:tcPr>
            <w:tcW w:w="352" w:type="pct"/>
            <w:shd w:val="clear" w:color="auto" w:fill="auto"/>
          </w:tcPr>
          <w:p w:rsidR="0099126E" w:rsidRPr="0099126E" w:rsidRDefault="0099126E" w:rsidP="0099126E">
            <w:pPr>
              <w:spacing w:after="0"/>
              <w:ind w:firstLine="709"/>
              <w:jc w:val="both"/>
              <w:rPr>
                <w:rFonts w:ascii="Times New Roman" w:eastAsiaTheme="minorHAnsi" w:hAnsi="Times New Roman"/>
                <w:sz w:val="20"/>
                <w:szCs w:val="20"/>
              </w:rPr>
            </w:pPr>
            <w:r w:rsidRPr="0099126E">
              <w:rPr>
                <w:rFonts w:ascii="Times New Roman" w:eastAsiaTheme="minorHAnsi" w:hAnsi="Times New Roman"/>
                <w:sz w:val="20"/>
                <w:szCs w:val="20"/>
              </w:rPr>
              <w:t>11</w:t>
            </w:r>
          </w:p>
        </w:tc>
        <w:tc>
          <w:tcPr>
            <w:tcW w:w="1525" w:type="pct"/>
            <w:shd w:val="clear" w:color="auto" w:fill="auto"/>
          </w:tcPr>
          <w:p w:rsidR="0099126E" w:rsidRPr="0099126E" w:rsidRDefault="0099126E" w:rsidP="0099126E">
            <w:pPr>
              <w:spacing w:after="120"/>
              <w:rPr>
                <w:rFonts w:ascii="Times New Roman" w:eastAsia="Times New Roman" w:hAnsi="Times New Roman"/>
                <w:sz w:val="20"/>
                <w:szCs w:val="20"/>
                <w:lang w:eastAsia="ru-RU"/>
              </w:rPr>
            </w:pPr>
            <w:r w:rsidRPr="0099126E">
              <w:rPr>
                <w:rFonts w:ascii="Times New Roman" w:eastAsiaTheme="minorHAnsi" w:hAnsi="Times New Roman"/>
                <w:sz w:val="20"/>
                <w:szCs w:val="20"/>
              </w:rPr>
              <w:t>Краснознаменское</w:t>
            </w:r>
            <w:r w:rsidRPr="0099126E">
              <w:rPr>
                <w:rFonts w:ascii="Times New Roman" w:eastAsia="Times New Roman" w:hAnsi="Times New Roman"/>
                <w:sz w:val="20"/>
                <w:szCs w:val="20"/>
                <w:lang w:eastAsia="ru-RU"/>
              </w:rPr>
              <w:t xml:space="preserve"> сельское  поселение</w:t>
            </w:r>
          </w:p>
        </w:tc>
        <w:tc>
          <w:tcPr>
            <w:tcW w:w="1046" w:type="pct"/>
            <w:shd w:val="clear" w:color="auto" w:fill="auto"/>
            <w:vAlign w:val="center"/>
          </w:tcPr>
          <w:p w:rsidR="0099126E" w:rsidRPr="0099126E" w:rsidRDefault="00A06B3A" w:rsidP="00A06B3A">
            <w:pPr>
              <w:spacing w:after="12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tc>
        <w:tc>
          <w:tcPr>
            <w:tcW w:w="1005" w:type="pct"/>
            <w:shd w:val="clear" w:color="auto" w:fill="auto"/>
            <w:vAlign w:val="center"/>
          </w:tcPr>
          <w:p w:rsidR="0099126E" w:rsidRPr="0099126E" w:rsidRDefault="00A06B3A" w:rsidP="00A06B3A">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369</w:t>
            </w:r>
          </w:p>
        </w:tc>
        <w:tc>
          <w:tcPr>
            <w:tcW w:w="1072" w:type="pct"/>
            <w:shd w:val="clear" w:color="auto" w:fill="auto"/>
            <w:vAlign w:val="center"/>
          </w:tcPr>
          <w:p w:rsidR="0099126E" w:rsidRPr="0099126E" w:rsidRDefault="00A06B3A" w:rsidP="00A06B3A">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303</w:t>
            </w:r>
          </w:p>
        </w:tc>
      </w:tr>
    </w:tbl>
    <w:p w:rsidR="00BE58E2" w:rsidRDefault="00BE58E2" w:rsidP="00636CB5">
      <w:pPr>
        <w:spacing w:after="0" w:line="360" w:lineRule="auto"/>
        <w:ind w:firstLine="709"/>
        <w:jc w:val="both"/>
        <w:rPr>
          <w:rFonts w:ascii="Times New Roman" w:eastAsiaTheme="minorHAnsi" w:hAnsi="Times New Roman"/>
          <w:sz w:val="24"/>
          <w:szCs w:val="24"/>
        </w:rPr>
      </w:pPr>
    </w:p>
    <w:p w:rsidR="0099126E" w:rsidRDefault="007D0796" w:rsidP="00636CB5">
      <w:pPr>
        <w:spacing w:after="0" w:line="360" w:lineRule="auto"/>
        <w:ind w:firstLine="709"/>
        <w:jc w:val="both"/>
        <w:rPr>
          <w:rFonts w:ascii="Times New Roman" w:eastAsiaTheme="minorHAnsi" w:hAnsi="Times New Roman"/>
          <w:sz w:val="24"/>
          <w:szCs w:val="24"/>
        </w:rPr>
      </w:pPr>
      <w:r w:rsidRPr="007D0796">
        <w:rPr>
          <w:rFonts w:ascii="Times New Roman" w:eastAsiaTheme="minorHAnsi" w:hAnsi="Times New Roman"/>
          <w:sz w:val="24"/>
          <w:szCs w:val="24"/>
        </w:rPr>
        <w:t>Расчетные данные, полученные в результате прогнозирования численности населения по оптимистическому сценарию развития с учетом внедрения положения насто</w:t>
      </w:r>
      <w:r>
        <w:rPr>
          <w:rFonts w:ascii="Times New Roman" w:eastAsiaTheme="minorHAnsi" w:hAnsi="Times New Roman"/>
          <w:sz w:val="24"/>
          <w:szCs w:val="24"/>
        </w:rPr>
        <w:t>ящего Генерального плана на 2016 г., 2026 г. и 2041 г., обобщены в виде таблицы</w:t>
      </w:r>
      <w:r w:rsidRPr="007D0796">
        <w:rPr>
          <w:rFonts w:ascii="Times New Roman" w:eastAsiaTheme="minorHAnsi" w:hAnsi="Times New Roman"/>
          <w:sz w:val="24"/>
          <w:szCs w:val="24"/>
        </w:rPr>
        <w:t>.</w:t>
      </w:r>
    </w:p>
    <w:p w:rsidR="007D0796" w:rsidRDefault="007D0796" w:rsidP="00636CB5">
      <w:pPr>
        <w:spacing w:after="0" w:line="360" w:lineRule="auto"/>
        <w:ind w:firstLine="709"/>
        <w:jc w:val="both"/>
        <w:rPr>
          <w:rFonts w:ascii="Times New Roman" w:eastAsiaTheme="minorHAnsi" w:hAnsi="Times New Roman"/>
          <w:sz w:val="24"/>
          <w:szCs w:val="24"/>
        </w:rPr>
      </w:pPr>
    </w:p>
    <w:p w:rsidR="007D0796" w:rsidRPr="007D0796" w:rsidRDefault="007D0796" w:rsidP="007D0796">
      <w:pPr>
        <w:spacing w:after="0" w:line="360" w:lineRule="auto"/>
        <w:ind w:firstLine="709"/>
        <w:jc w:val="both"/>
        <w:rPr>
          <w:rFonts w:ascii="Times New Roman" w:eastAsiaTheme="minorHAnsi" w:hAnsi="Times New Roman"/>
          <w:b/>
          <w:bCs/>
          <w:sz w:val="24"/>
          <w:szCs w:val="24"/>
        </w:rPr>
      </w:pPr>
      <w:r>
        <w:rPr>
          <w:rFonts w:ascii="Times New Roman" w:eastAsiaTheme="minorHAnsi" w:hAnsi="Times New Roman"/>
          <w:b/>
          <w:bCs/>
          <w:sz w:val="24"/>
          <w:szCs w:val="24"/>
        </w:rPr>
        <w:t>Прогноз численности населения (оптимистичный прогноз)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919"/>
        <w:gridCol w:w="2002"/>
        <w:gridCol w:w="1924"/>
        <w:gridCol w:w="2052"/>
      </w:tblGrid>
      <w:tr w:rsidR="007D0796" w:rsidRPr="0099126E" w:rsidTr="008A1E11">
        <w:tc>
          <w:tcPr>
            <w:tcW w:w="352" w:type="pct"/>
            <w:shd w:val="clear" w:color="auto" w:fill="auto"/>
            <w:vAlign w:val="center"/>
          </w:tcPr>
          <w:p w:rsidR="007D0796" w:rsidRPr="0099126E" w:rsidRDefault="007D0796" w:rsidP="007D0796">
            <w:pPr>
              <w:spacing w:after="0"/>
              <w:ind w:firstLine="709"/>
              <w:jc w:val="both"/>
              <w:rPr>
                <w:rFonts w:ascii="Times New Roman" w:eastAsiaTheme="minorHAnsi" w:hAnsi="Times New Roman"/>
                <w:sz w:val="20"/>
                <w:szCs w:val="20"/>
              </w:rPr>
            </w:pPr>
            <w:r w:rsidRPr="0099126E">
              <w:rPr>
                <w:rFonts w:ascii="Times New Roman" w:eastAsiaTheme="minorHAnsi" w:hAnsi="Times New Roman"/>
                <w:sz w:val="20"/>
                <w:szCs w:val="20"/>
              </w:rPr>
              <w:t xml:space="preserve">№ </w:t>
            </w:r>
            <w:proofErr w:type="gramStart"/>
            <w:r w:rsidRPr="0099126E">
              <w:rPr>
                <w:rFonts w:ascii="Times New Roman" w:eastAsiaTheme="minorHAnsi" w:hAnsi="Times New Roman"/>
                <w:sz w:val="20"/>
                <w:szCs w:val="20"/>
              </w:rPr>
              <w:t>п</w:t>
            </w:r>
            <w:proofErr w:type="gramEnd"/>
            <w:r w:rsidRPr="0099126E">
              <w:rPr>
                <w:rFonts w:ascii="Times New Roman" w:eastAsiaTheme="minorHAnsi" w:hAnsi="Times New Roman"/>
                <w:sz w:val="20"/>
                <w:szCs w:val="20"/>
              </w:rPr>
              <w:t>/п</w:t>
            </w:r>
          </w:p>
        </w:tc>
        <w:tc>
          <w:tcPr>
            <w:tcW w:w="1525" w:type="pct"/>
            <w:shd w:val="clear" w:color="auto" w:fill="auto"/>
            <w:vAlign w:val="center"/>
          </w:tcPr>
          <w:p w:rsidR="007D0796" w:rsidRPr="0099126E" w:rsidRDefault="007D0796" w:rsidP="007D0796">
            <w:pPr>
              <w:spacing w:after="0"/>
              <w:jc w:val="both"/>
              <w:rPr>
                <w:rFonts w:ascii="Times New Roman" w:eastAsiaTheme="minorHAnsi" w:hAnsi="Times New Roman"/>
                <w:sz w:val="20"/>
                <w:szCs w:val="20"/>
              </w:rPr>
            </w:pPr>
            <w:r w:rsidRPr="0099126E">
              <w:rPr>
                <w:rFonts w:ascii="Times New Roman" w:eastAsiaTheme="minorHAnsi" w:hAnsi="Times New Roman"/>
                <w:sz w:val="20"/>
                <w:szCs w:val="20"/>
              </w:rPr>
              <w:t>Наименование городского (сельского) поселения /                населенного пункта</w:t>
            </w:r>
          </w:p>
        </w:tc>
        <w:tc>
          <w:tcPr>
            <w:tcW w:w="1046" w:type="pct"/>
            <w:shd w:val="clear" w:color="auto" w:fill="auto"/>
            <w:vAlign w:val="center"/>
          </w:tcPr>
          <w:p w:rsidR="007D0796" w:rsidRPr="0099126E" w:rsidRDefault="007D0796" w:rsidP="007D0796">
            <w:pPr>
              <w:spacing w:after="0"/>
              <w:ind w:firstLine="94"/>
              <w:jc w:val="both"/>
              <w:rPr>
                <w:rFonts w:ascii="Times New Roman" w:eastAsiaTheme="minorHAnsi" w:hAnsi="Times New Roman"/>
                <w:sz w:val="20"/>
                <w:szCs w:val="20"/>
              </w:rPr>
            </w:pPr>
            <w:r>
              <w:rPr>
                <w:rFonts w:ascii="Times New Roman" w:eastAsiaTheme="minorHAnsi" w:hAnsi="Times New Roman"/>
                <w:sz w:val="20"/>
                <w:szCs w:val="20"/>
              </w:rPr>
              <w:t xml:space="preserve">Численность населения на </w:t>
            </w:r>
            <w:r w:rsidRPr="0099126E">
              <w:rPr>
                <w:rFonts w:ascii="Times New Roman" w:eastAsiaTheme="minorHAnsi" w:hAnsi="Times New Roman"/>
                <w:sz w:val="20"/>
                <w:szCs w:val="20"/>
              </w:rPr>
              <w:t xml:space="preserve"> 201</w:t>
            </w:r>
            <w:r>
              <w:rPr>
                <w:rFonts w:ascii="Times New Roman" w:eastAsiaTheme="minorHAnsi" w:hAnsi="Times New Roman"/>
                <w:sz w:val="20"/>
                <w:szCs w:val="20"/>
              </w:rPr>
              <w:t>6</w:t>
            </w:r>
            <w:r w:rsidRPr="0099126E">
              <w:rPr>
                <w:rFonts w:ascii="Times New Roman" w:eastAsiaTheme="minorHAnsi" w:hAnsi="Times New Roman"/>
                <w:sz w:val="20"/>
                <w:szCs w:val="20"/>
              </w:rPr>
              <w:t xml:space="preserve"> г., чел.</w:t>
            </w:r>
          </w:p>
        </w:tc>
        <w:tc>
          <w:tcPr>
            <w:tcW w:w="1005" w:type="pct"/>
            <w:shd w:val="clear" w:color="auto" w:fill="auto"/>
            <w:vAlign w:val="center"/>
          </w:tcPr>
          <w:p w:rsidR="007D0796" w:rsidRPr="0099126E" w:rsidRDefault="007D0796" w:rsidP="007D0796">
            <w:pPr>
              <w:spacing w:after="0"/>
              <w:ind w:firstLine="76"/>
              <w:jc w:val="both"/>
              <w:rPr>
                <w:rFonts w:ascii="Times New Roman" w:eastAsiaTheme="minorHAnsi" w:hAnsi="Times New Roman"/>
                <w:sz w:val="20"/>
                <w:szCs w:val="20"/>
              </w:rPr>
            </w:pPr>
            <w:r>
              <w:rPr>
                <w:rFonts w:ascii="Times New Roman" w:eastAsiaTheme="minorHAnsi" w:hAnsi="Times New Roman"/>
                <w:sz w:val="20"/>
                <w:szCs w:val="20"/>
              </w:rPr>
              <w:t xml:space="preserve">Численность населения на </w:t>
            </w:r>
            <w:r w:rsidRPr="0099126E">
              <w:rPr>
                <w:rFonts w:ascii="Times New Roman" w:eastAsiaTheme="minorHAnsi" w:hAnsi="Times New Roman"/>
                <w:sz w:val="20"/>
                <w:szCs w:val="20"/>
              </w:rPr>
              <w:t>20</w:t>
            </w:r>
            <w:r>
              <w:rPr>
                <w:rFonts w:ascii="Times New Roman" w:eastAsiaTheme="minorHAnsi" w:hAnsi="Times New Roman"/>
                <w:sz w:val="20"/>
                <w:szCs w:val="20"/>
              </w:rPr>
              <w:t>26</w:t>
            </w:r>
            <w:r w:rsidRPr="0099126E">
              <w:rPr>
                <w:rFonts w:ascii="Times New Roman" w:eastAsiaTheme="minorHAnsi" w:hAnsi="Times New Roman"/>
                <w:sz w:val="20"/>
                <w:szCs w:val="20"/>
              </w:rPr>
              <w:t xml:space="preserve"> г., чел.</w:t>
            </w:r>
          </w:p>
        </w:tc>
        <w:tc>
          <w:tcPr>
            <w:tcW w:w="1072" w:type="pct"/>
            <w:shd w:val="clear" w:color="auto" w:fill="auto"/>
            <w:vAlign w:val="center"/>
          </w:tcPr>
          <w:p w:rsidR="007D0796" w:rsidRPr="0099126E" w:rsidRDefault="007D0796" w:rsidP="007D0796">
            <w:pPr>
              <w:spacing w:after="0"/>
              <w:ind w:firstLine="137"/>
              <w:jc w:val="both"/>
              <w:rPr>
                <w:rFonts w:ascii="Times New Roman" w:eastAsiaTheme="minorHAnsi" w:hAnsi="Times New Roman"/>
                <w:sz w:val="20"/>
                <w:szCs w:val="20"/>
              </w:rPr>
            </w:pPr>
            <w:r w:rsidRPr="0099126E">
              <w:rPr>
                <w:rFonts w:ascii="Times New Roman" w:eastAsiaTheme="minorHAnsi" w:hAnsi="Times New Roman"/>
                <w:sz w:val="20"/>
                <w:szCs w:val="20"/>
              </w:rPr>
              <w:t>Численность населения 20</w:t>
            </w:r>
            <w:r>
              <w:rPr>
                <w:rFonts w:ascii="Times New Roman" w:eastAsiaTheme="minorHAnsi" w:hAnsi="Times New Roman"/>
                <w:sz w:val="20"/>
                <w:szCs w:val="20"/>
              </w:rPr>
              <w:t>41</w:t>
            </w:r>
            <w:r w:rsidRPr="0099126E">
              <w:rPr>
                <w:rFonts w:ascii="Times New Roman" w:eastAsiaTheme="minorHAnsi" w:hAnsi="Times New Roman"/>
                <w:sz w:val="20"/>
                <w:szCs w:val="20"/>
              </w:rPr>
              <w:t xml:space="preserve"> г., чел.</w:t>
            </w:r>
          </w:p>
        </w:tc>
      </w:tr>
      <w:tr w:rsidR="007D0796" w:rsidRPr="0099126E" w:rsidTr="008A1E11">
        <w:trPr>
          <w:trHeight w:val="1026"/>
        </w:trPr>
        <w:tc>
          <w:tcPr>
            <w:tcW w:w="352" w:type="pct"/>
            <w:shd w:val="clear" w:color="auto" w:fill="auto"/>
          </w:tcPr>
          <w:p w:rsidR="007D0796" w:rsidRPr="0099126E" w:rsidRDefault="007D0796" w:rsidP="007D0796">
            <w:pPr>
              <w:spacing w:after="0"/>
              <w:ind w:firstLine="709"/>
              <w:jc w:val="both"/>
              <w:rPr>
                <w:rFonts w:ascii="Times New Roman" w:eastAsiaTheme="minorHAnsi" w:hAnsi="Times New Roman"/>
                <w:sz w:val="20"/>
                <w:szCs w:val="20"/>
              </w:rPr>
            </w:pPr>
            <w:r w:rsidRPr="0099126E">
              <w:rPr>
                <w:rFonts w:ascii="Times New Roman" w:eastAsiaTheme="minorHAnsi" w:hAnsi="Times New Roman"/>
                <w:sz w:val="20"/>
                <w:szCs w:val="20"/>
              </w:rPr>
              <w:t>11</w:t>
            </w:r>
          </w:p>
        </w:tc>
        <w:tc>
          <w:tcPr>
            <w:tcW w:w="1525" w:type="pct"/>
            <w:shd w:val="clear" w:color="auto" w:fill="auto"/>
          </w:tcPr>
          <w:p w:rsidR="007D0796" w:rsidRPr="0099126E" w:rsidRDefault="007D0796" w:rsidP="007D0796">
            <w:pPr>
              <w:spacing w:after="120"/>
              <w:rPr>
                <w:rFonts w:ascii="Times New Roman" w:eastAsia="Times New Roman" w:hAnsi="Times New Roman"/>
                <w:sz w:val="20"/>
                <w:szCs w:val="20"/>
                <w:lang w:eastAsia="ru-RU"/>
              </w:rPr>
            </w:pPr>
            <w:r w:rsidRPr="0099126E">
              <w:rPr>
                <w:rFonts w:ascii="Times New Roman" w:eastAsiaTheme="minorHAnsi" w:hAnsi="Times New Roman"/>
                <w:sz w:val="20"/>
                <w:szCs w:val="20"/>
              </w:rPr>
              <w:t>Краснознаменское</w:t>
            </w:r>
            <w:r w:rsidRPr="0099126E">
              <w:rPr>
                <w:rFonts w:ascii="Times New Roman" w:eastAsia="Times New Roman" w:hAnsi="Times New Roman"/>
                <w:sz w:val="20"/>
                <w:szCs w:val="20"/>
                <w:lang w:eastAsia="ru-RU"/>
              </w:rPr>
              <w:t xml:space="preserve"> сельское  поселение</w:t>
            </w:r>
          </w:p>
        </w:tc>
        <w:tc>
          <w:tcPr>
            <w:tcW w:w="1046" w:type="pct"/>
            <w:shd w:val="clear" w:color="auto" w:fill="auto"/>
            <w:vAlign w:val="center"/>
          </w:tcPr>
          <w:p w:rsidR="007D0796" w:rsidRPr="0099126E" w:rsidRDefault="00A06B3A" w:rsidP="003D47B3">
            <w:pPr>
              <w:spacing w:after="120"/>
              <w:ind w:left="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tc>
        <w:tc>
          <w:tcPr>
            <w:tcW w:w="1005" w:type="pct"/>
            <w:shd w:val="clear" w:color="auto" w:fill="auto"/>
            <w:vAlign w:val="center"/>
          </w:tcPr>
          <w:p w:rsidR="007D0796" w:rsidRPr="0099126E" w:rsidRDefault="003D47B3" w:rsidP="003D47B3">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513</w:t>
            </w:r>
          </w:p>
        </w:tc>
        <w:tc>
          <w:tcPr>
            <w:tcW w:w="1072" w:type="pct"/>
            <w:shd w:val="clear" w:color="auto" w:fill="auto"/>
            <w:vAlign w:val="center"/>
          </w:tcPr>
          <w:p w:rsidR="007D0796" w:rsidRPr="0099126E" w:rsidRDefault="00FC0CD2" w:rsidP="003D47B3">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665</w:t>
            </w:r>
          </w:p>
        </w:tc>
      </w:tr>
    </w:tbl>
    <w:p w:rsidR="0099126E" w:rsidRDefault="0099126E" w:rsidP="00636CB5">
      <w:pPr>
        <w:spacing w:after="0" w:line="360" w:lineRule="auto"/>
        <w:ind w:firstLine="709"/>
        <w:jc w:val="both"/>
        <w:rPr>
          <w:rFonts w:ascii="Times New Roman" w:eastAsiaTheme="minorHAnsi" w:hAnsi="Times New Roman"/>
          <w:sz w:val="24"/>
          <w:szCs w:val="24"/>
        </w:rPr>
      </w:pPr>
    </w:p>
    <w:p w:rsidR="0099126E" w:rsidRDefault="0099126E" w:rsidP="00636CB5">
      <w:pPr>
        <w:spacing w:after="0" w:line="360" w:lineRule="auto"/>
        <w:ind w:firstLine="709"/>
        <w:jc w:val="both"/>
        <w:rPr>
          <w:rFonts w:ascii="Times New Roman" w:eastAsiaTheme="minorHAnsi" w:hAnsi="Times New Roman"/>
          <w:sz w:val="24"/>
          <w:szCs w:val="24"/>
        </w:rPr>
      </w:pPr>
    </w:p>
    <w:p w:rsidR="007D0796" w:rsidRDefault="007D0796" w:rsidP="00636CB5">
      <w:pPr>
        <w:spacing w:after="0" w:line="360" w:lineRule="auto"/>
        <w:ind w:firstLine="709"/>
        <w:jc w:val="both"/>
        <w:rPr>
          <w:rFonts w:ascii="Times New Roman" w:eastAsiaTheme="minorHAnsi" w:hAnsi="Times New Roman"/>
          <w:sz w:val="24"/>
          <w:szCs w:val="24"/>
        </w:rPr>
      </w:pPr>
      <w:r w:rsidRPr="007D0796">
        <w:rPr>
          <w:rFonts w:ascii="Times New Roman" w:eastAsiaTheme="minorHAnsi" w:hAnsi="Times New Roman"/>
          <w:sz w:val="24"/>
          <w:szCs w:val="24"/>
        </w:rPr>
        <w:t>В целом анализ демографической ситуации позволяет сделать вывод о том, что экономически неблагоприятные условия жизни и отсутствие возможностей для большинства сельской молодежи решать свои жилищные и бытовые проблемы вынуждают сельскую молодежь мигрировать в города. Доступность многих бытовых благ в городе и более высокие доходы делают непривлекательным сельский образ жизни и для сельской, и для городской молодежи. При этом без привлечения молодежи в село нельзя устойчиво развивать эти территории.</w:t>
      </w:r>
    </w:p>
    <w:p w:rsidR="007D0796" w:rsidRDefault="007D0796" w:rsidP="00636CB5">
      <w:pPr>
        <w:spacing w:after="0" w:line="360" w:lineRule="auto"/>
        <w:ind w:firstLine="709"/>
        <w:jc w:val="both"/>
        <w:rPr>
          <w:rFonts w:ascii="Times New Roman" w:eastAsiaTheme="minorHAnsi" w:hAnsi="Times New Roman"/>
          <w:sz w:val="24"/>
          <w:szCs w:val="24"/>
        </w:rPr>
      </w:pPr>
    </w:p>
    <w:p w:rsidR="007D0796" w:rsidRDefault="007D0796" w:rsidP="00636CB5">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Таким образом, на сегодняшний день значительная доля населения приходится на административный центр – д. Красное Знамя и составляет </w:t>
      </w:r>
      <w:r w:rsidR="003A2350">
        <w:rPr>
          <w:rFonts w:ascii="Times New Roman" w:eastAsiaTheme="minorHAnsi" w:hAnsi="Times New Roman"/>
          <w:sz w:val="24"/>
          <w:szCs w:val="24"/>
        </w:rPr>
        <w:t xml:space="preserve">43 </w:t>
      </w:r>
      <w:r>
        <w:rPr>
          <w:rFonts w:ascii="Times New Roman" w:eastAsiaTheme="minorHAnsi" w:hAnsi="Times New Roman"/>
          <w:sz w:val="24"/>
          <w:szCs w:val="24"/>
        </w:rPr>
        <w:t>% от общей численности сельского поселения.</w:t>
      </w:r>
    </w:p>
    <w:p w:rsidR="007D0796" w:rsidRDefault="007D0796" w:rsidP="00636CB5">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Население сельского поселения имеет неблагоприятную возрастную структуру (</w:t>
      </w:r>
      <w:r w:rsidR="003A2350">
        <w:rPr>
          <w:rFonts w:ascii="Times New Roman" w:eastAsiaTheme="minorHAnsi" w:hAnsi="Times New Roman"/>
          <w:sz w:val="24"/>
          <w:szCs w:val="24"/>
        </w:rPr>
        <w:t>32</w:t>
      </w:r>
      <w:r>
        <w:rPr>
          <w:rFonts w:ascii="Times New Roman" w:eastAsiaTheme="minorHAnsi" w:hAnsi="Times New Roman"/>
          <w:sz w:val="24"/>
          <w:szCs w:val="24"/>
        </w:rPr>
        <w:t xml:space="preserve">% от общей численности – население старше трудоспособного возраста, </w:t>
      </w:r>
      <w:r w:rsidR="003A2350">
        <w:rPr>
          <w:rFonts w:ascii="Times New Roman" w:eastAsiaTheme="minorHAnsi" w:hAnsi="Times New Roman"/>
          <w:sz w:val="24"/>
          <w:szCs w:val="24"/>
        </w:rPr>
        <w:t>12</w:t>
      </w:r>
      <w:r>
        <w:rPr>
          <w:rFonts w:ascii="Times New Roman" w:eastAsiaTheme="minorHAnsi" w:hAnsi="Times New Roman"/>
          <w:sz w:val="24"/>
          <w:szCs w:val="24"/>
        </w:rPr>
        <w:t>% - младше трудоспособного возраста).</w:t>
      </w:r>
    </w:p>
    <w:p w:rsidR="007D0796" w:rsidRDefault="007D0796" w:rsidP="00636CB5">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 сегодняшний день на территории сел</w:t>
      </w:r>
      <w:r w:rsidR="003A2350">
        <w:rPr>
          <w:rFonts w:ascii="Times New Roman" w:eastAsiaTheme="minorHAnsi" w:hAnsi="Times New Roman"/>
          <w:sz w:val="24"/>
          <w:szCs w:val="24"/>
        </w:rPr>
        <w:t>ьского поселения есть населенные</w:t>
      </w:r>
      <w:r>
        <w:rPr>
          <w:rFonts w:ascii="Times New Roman" w:eastAsiaTheme="minorHAnsi" w:hAnsi="Times New Roman"/>
          <w:sz w:val="24"/>
          <w:szCs w:val="24"/>
        </w:rPr>
        <w:t xml:space="preserve"> пункт</w:t>
      </w:r>
      <w:r w:rsidR="003A2350">
        <w:rPr>
          <w:rFonts w:ascii="Times New Roman" w:eastAsiaTheme="minorHAnsi" w:hAnsi="Times New Roman"/>
          <w:sz w:val="24"/>
          <w:szCs w:val="24"/>
        </w:rPr>
        <w:t>ы, численность населения которых</w:t>
      </w:r>
      <w:r>
        <w:rPr>
          <w:rFonts w:ascii="Times New Roman" w:eastAsiaTheme="minorHAnsi" w:hAnsi="Times New Roman"/>
          <w:sz w:val="24"/>
          <w:szCs w:val="24"/>
        </w:rPr>
        <w:t xml:space="preserve"> равна нулю</w:t>
      </w:r>
      <w:r w:rsidR="003A2350">
        <w:rPr>
          <w:rFonts w:ascii="Times New Roman" w:eastAsiaTheme="minorHAnsi" w:hAnsi="Times New Roman"/>
          <w:sz w:val="24"/>
          <w:szCs w:val="24"/>
        </w:rPr>
        <w:t xml:space="preserve"> – д.</w:t>
      </w:r>
      <w:r w:rsidR="00760A9E">
        <w:rPr>
          <w:rFonts w:ascii="Times New Roman" w:eastAsiaTheme="minorHAnsi" w:hAnsi="Times New Roman"/>
          <w:sz w:val="24"/>
          <w:szCs w:val="24"/>
        </w:rPr>
        <w:t xml:space="preserve"> </w:t>
      </w:r>
      <w:r w:rsidR="003A2350">
        <w:rPr>
          <w:rFonts w:ascii="Times New Roman" w:eastAsiaTheme="minorHAnsi" w:hAnsi="Times New Roman"/>
          <w:sz w:val="24"/>
          <w:szCs w:val="24"/>
        </w:rPr>
        <w:t>Жуковичи</w:t>
      </w:r>
      <w:proofErr w:type="gramStart"/>
      <w:r w:rsidR="003A2350">
        <w:rPr>
          <w:rFonts w:ascii="Times New Roman" w:eastAsiaTheme="minorHAnsi" w:hAnsi="Times New Roman"/>
          <w:sz w:val="24"/>
          <w:szCs w:val="24"/>
        </w:rPr>
        <w:t>.</w:t>
      </w:r>
      <w:proofErr w:type="gramEnd"/>
      <w:r w:rsidR="003A2350">
        <w:rPr>
          <w:rFonts w:ascii="Times New Roman" w:eastAsiaTheme="minorHAnsi" w:hAnsi="Times New Roman"/>
          <w:sz w:val="24"/>
          <w:szCs w:val="24"/>
        </w:rPr>
        <w:t xml:space="preserve"> </w:t>
      </w:r>
      <w:proofErr w:type="gramStart"/>
      <w:r w:rsidR="003A2350">
        <w:rPr>
          <w:rFonts w:ascii="Times New Roman" w:eastAsiaTheme="minorHAnsi" w:hAnsi="Times New Roman"/>
          <w:sz w:val="24"/>
          <w:szCs w:val="24"/>
        </w:rPr>
        <w:t>д</w:t>
      </w:r>
      <w:proofErr w:type="gramEnd"/>
      <w:r w:rsidR="003A2350">
        <w:rPr>
          <w:rFonts w:ascii="Times New Roman" w:eastAsiaTheme="minorHAnsi" w:hAnsi="Times New Roman"/>
          <w:sz w:val="24"/>
          <w:szCs w:val="24"/>
        </w:rPr>
        <w:t xml:space="preserve">. </w:t>
      </w:r>
      <w:proofErr w:type="spellStart"/>
      <w:r w:rsidR="003A2350">
        <w:rPr>
          <w:rFonts w:ascii="Times New Roman" w:eastAsiaTheme="minorHAnsi" w:hAnsi="Times New Roman"/>
          <w:sz w:val="24"/>
          <w:szCs w:val="24"/>
        </w:rPr>
        <w:t>Корбуши</w:t>
      </w:r>
      <w:proofErr w:type="spellEnd"/>
      <w:r>
        <w:rPr>
          <w:rFonts w:ascii="Times New Roman" w:eastAsiaTheme="minorHAnsi" w:hAnsi="Times New Roman"/>
          <w:sz w:val="24"/>
          <w:szCs w:val="24"/>
        </w:rPr>
        <w:t>. Населенные пункты с нулевой численностью из состава района исключены не будут.</w:t>
      </w:r>
    </w:p>
    <w:p w:rsidR="00BE58E2" w:rsidRPr="00BE58E2" w:rsidRDefault="00BE58E2" w:rsidP="008310BB">
      <w:pPr>
        <w:spacing w:after="0" w:line="360" w:lineRule="auto"/>
        <w:jc w:val="both"/>
        <w:rPr>
          <w:rFonts w:ascii="Times New Roman" w:eastAsiaTheme="minorHAnsi" w:hAnsi="Times New Roman"/>
          <w:sz w:val="24"/>
          <w:szCs w:val="24"/>
        </w:rPr>
      </w:pPr>
    </w:p>
    <w:p w:rsidR="00BE58E2" w:rsidRPr="00BE58E2" w:rsidRDefault="00BE58E2" w:rsidP="00BE58E2">
      <w:pPr>
        <w:spacing w:after="0" w:line="360" w:lineRule="auto"/>
        <w:ind w:firstLine="709"/>
        <w:jc w:val="both"/>
        <w:rPr>
          <w:rFonts w:ascii="Times New Roman" w:eastAsiaTheme="minorHAnsi" w:hAnsi="Times New Roman"/>
          <w:sz w:val="24"/>
          <w:szCs w:val="24"/>
        </w:rPr>
      </w:pPr>
      <w:r w:rsidRPr="00BE58E2">
        <w:rPr>
          <w:rFonts w:ascii="Times New Roman" w:eastAsiaTheme="minorHAnsi" w:hAnsi="Times New Roman"/>
          <w:sz w:val="24"/>
          <w:szCs w:val="24"/>
        </w:rPr>
        <w:t>Сокращение численности населения, вероятно, будет иметь место и в дальнейшем, при устойчивой тенденции старения населения. Следовательно,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 Соотношение доли трудоспособного населения и других возрастных категорий, вероятно, сохранится и на перспективу.</w:t>
      </w:r>
    </w:p>
    <w:p w:rsidR="00BE58E2" w:rsidRPr="00BE58E2" w:rsidRDefault="00BE58E2" w:rsidP="00BE58E2">
      <w:pPr>
        <w:spacing w:after="0" w:line="360" w:lineRule="auto"/>
        <w:ind w:firstLine="709"/>
        <w:jc w:val="both"/>
        <w:rPr>
          <w:rFonts w:ascii="Times New Roman" w:eastAsiaTheme="minorHAnsi" w:hAnsi="Times New Roman"/>
          <w:sz w:val="24"/>
          <w:szCs w:val="24"/>
        </w:rPr>
      </w:pPr>
      <w:r w:rsidRPr="00BE58E2">
        <w:rPr>
          <w:rFonts w:ascii="Times New Roman" w:eastAsiaTheme="minorHAnsi" w:hAnsi="Times New Roman"/>
          <w:sz w:val="24"/>
          <w:szCs w:val="24"/>
        </w:rPr>
        <w:t>Очень актуально для сельского поселения удержание молодежи и привлечение квалифицированных молодых специалистов, это позволит модернизировать хозяйственный комплекс поселения. Одна из основных задач, которая может быть решена, и её реализация даст положительный экономический эффект – это создание на территории поселения новых рабочих мест.</w:t>
      </w:r>
    </w:p>
    <w:p w:rsidR="00BE58E2" w:rsidRPr="00BE58E2" w:rsidRDefault="00BE58E2" w:rsidP="00BE58E2">
      <w:pPr>
        <w:spacing w:after="0" w:line="360" w:lineRule="auto"/>
        <w:ind w:firstLine="709"/>
        <w:jc w:val="both"/>
        <w:rPr>
          <w:rFonts w:ascii="Times New Roman" w:eastAsiaTheme="minorHAnsi" w:hAnsi="Times New Roman"/>
          <w:sz w:val="24"/>
          <w:szCs w:val="24"/>
        </w:rPr>
      </w:pPr>
      <w:r w:rsidRPr="00BE58E2">
        <w:rPr>
          <w:rFonts w:ascii="Times New Roman" w:eastAsiaTheme="minorHAnsi" w:hAnsi="Times New Roman"/>
          <w:sz w:val="24"/>
          <w:szCs w:val="24"/>
        </w:rPr>
        <w:t>Развитие сферы обслуживания и формирование системы межселенного обслуживания, формирование центров услуг строится по принципу частоты пользования учреждениями, размещенными в них с учетом определенной соподчиненности центров. Ступени и ранги обслуживания непосредственно связываются с системами расселения. Предприятия обслуживания по частоте посещений объединяются в три группы:</w:t>
      </w:r>
    </w:p>
    <w:p w:rsidR="00BE58E2" w:rsidRPr="00BE58E2" w:rsidRDefault="00BE58E2" w:rsidP="00BE58E2">
      <w:pPr>
        <w:spacing w:after="0" w:line="360" w:lineRule="auto"/>
        <w:ind w:firstLine="709"/>
        <w:jc w:val="both"/>
        <w:rPr>
          <w:rFonts w:ascii="Times New Roman" w:eastAsiaTheme="minorHAnsi" w:hAnsi="Times New Roman"/>
          <w:sz w:val="24"/>
          <w:szCs w:val="24"/>
        </w:rPr>
      </w:pPr>
      <w:r w:rsidRPr="00BE58E2">
        <w:rPr>
          <w:rFonts w:ascii="Times New Roman" w:eastAsiaTheme="minorHAnsi" w:hAnsi="Times New Roman"/>
          <w:sz w:val="24"/>
          <w:szCs w:val="24"/>
        </w:rPr>
        <w:t>- первая группа включает в себя предприятия повседневного пользования: детские дошкольные учреждения, общеобразовательные школы, продовольственные и промтоварные магазины с товарами повседневного спроса, спортплощадки, столовые, медпункты, предприятия бытового обслуживания. Эти учреждения должны быть максимально приближены к потребителям и находиться в пределах пешеходной доступности (с учетом пешеходного движения около 4 км/час);</w:t>
      </w:r>
    </w:p>
    <w:p w:rsidR="00BE58E2" w:rsidRPr="00BE58E2" w:rsidRDefault="00BE58E2" w:rsidP="00BE58E2">
      <w:pPr>
        <w:spacing w:after="0" w:line="360" w:lineRule="auto"/>
        <w:ind w:firstLine="709"/>
        <w:jc w:val="both"/>
        <w:rPr>
          <w:rFonts w:ascii="Times New Roman" w:eastAsiaTheme="minorHAnsi" w:hAnsi="Times New Roman"/>
          <w:sz w:val="24"/>
          <w:szCs w:val="24"/>
        </w:rPr>
      </w:pPr>
      <w:r w:rsidRPr="00BE58E2">
        <w:rPr>
          <w:rFonts w:ascii="Times New Roman" w:eastAsiaTheme="minorHAnsi" w:hAnsi="Times New Roman"/>
          <w:sz w:val="24"/>
          <w:szCs w:val="24"/>
        </w:rPr>
        <w:t xml:space="preserve">- вторая группа объединяет предприятия и учреждения периодического пользования: детские дошкольные учреждения круглосуточного функционирования, средние специальные школы, поликлиники, кинотеатры, комбинаты обслуживания, </w:t>
      </w:r>
      <w:r w:rsidRPr="00BE58E2">
        <w:rPr>
          <w:rFonts w:ascii="Times New Roman" w:eastAsiaTheme="minorHAnsi" w:hAnsi="Times New Roman"/>
          <w:sz w:val="24"/>
          <w:szCs w:val="24"/>
        </w:rPr>
        <w:lastRenderedPageBreak/>
        <w:t>продовольственные и промтоварные магазины с ассортиментом товаров периодического спроса, рынки. Эти учреждения локализуются в центрах межрайонных систем расселения и обслуживают группу населенных мест;</w:t>
      </w:r>
    </w:p>
    <w:p w:rsidR="00BE58E2" w:rsidRDefault="00BE58E2" w:rsidP="00BE58E2">
      <w:pPr>
        <w:spacing w:after="0" w:line="360" w:lineRule="auto"/>
        <w:ind w:firstLine="709"/>
        <w:jc w:val="both"/>
        <w:rPr>
          <w:rFonts w:ascii="Times New Roman" w:eastAsiaTheme="minorHAnsi" w:hAnsi="Times New Roman"/>
          <w:sz w:val="24"/>
          <w:szCs w:val="24"/>
        </w:rPr>
      </w:pPr>
      <w:r w:rsidRPr="00BE58E2">
        <w:rPr>
          <w:rFonts w:ascii="Times New Roman" w:eastAsiaTheme="minorHAnsi" w:hAnsi="Times New Roman"/>
          <w:sz w:val="24"/>
          <w:szCs w:val="24"/>
        </w:rPr>
        <w:t>- третья группа – предприятия и учреждения эпизодического пользования: специализированные магазины, выставки, музеи, многопрофильные больницы и другие уникальные объекты.</w:t>
      </w:r>
    </w:p>
    <w:p w:rsidR="001406C2" w:rsidRPr="008310BB" w:rsidRDefault="001406C2" w:rsidP="00A6019D">
      <w:pPr>
        <w:spacing w:after="0" w:line="360" w:lineRule="auto"/>
        <w:ind w:firstLine="709"/>
        <w:jc w:val="both"/>
        <w:rPr>
          <w:rFonts w:ascii="Times New Roman" w:eastAsiaTheme="minorHAnsi" w:hAnsi="Times New Roman"/>
          <w:sz w:val="24"/>
          <w:szCs w:val="24"/>
        </w:rPr>
      </w:pPr>
    </w:p>
    <w:p w:rsidR="008310BB" w:rsidRPr="006554EA" w:rsidRDefault="00404483" w:rsidP="00A6019D">
      <w:pPr>
        <w:pStyle w:val="2"/>
        <w:jc w:val="center"/>
        <w:rPr>
          <w:rFonts w:ascii="Times New Roman" w:eastAsiaTheme="minorHAnsi" w:hAnsi="Times New Roman"/>
          <w:b w:val="0"/>
          <w:color w:val="auto"/>
          <w:sz w:val="28"/>
          <w:szCs w:val="28"/>
        </w:rPr>
      </w:pPr>
      <w:bookmarkStart w:id="63" w:name="_Toc476649056"/>
      <w:r>
        <w:rPr>
          <w:rFonts w:ascii="Times New Roman" w:eastAsiaTheme="minorHAnsi" w:hAnsi="Times New Roman"/>
          <w:b w:val="0"/>
          <w:color w:val="auto"/>
          <w:sz w:val="28"/>
          <w:szCs w:val="28"/>
        </w:rPr>
        <w:t>7</w:t>
      </w:r>
      <w:r w:rsidR="006554EA">
        <w:rPr>
          <w:rFonts w:ascii="Times New Roman" w:eastAsiaTheme="minorHAnsi" w:hAnsi="Times New Roman"/>
          <w:b w:val="0"/>
          <w:color w:val="auto"/>
          <w:sz w:val="28"/>
          <w:szCs w:val="28"/>
        </w:rPr>
        <w:t xml:space="preserve">. </w:t>
      </w:r>
      <w:r w:rsidR="001406C2" w:rsidRPr="006554EA">
        <w:rPr>
          <w:rFonts w:ascii="Times New Roman" w:eastAsiaTheme="minorHAnsi" w:hAnsi="Times New Roman"/>
          <w:b w:val="0"/>
          <w:color w:val="auto"/>
          <w:sz w:val="28"/>
          <w:szCs w:val="28"/>
        </w:rPr>
        <w:t>ЖИЛИЩНЫЙ ФОНД И ЖИЛИЩНОЕ СТРОИТЕЛЬСТВО</w:t>
      </w:r>
      <w:bookmarkEnd w:id="63"/>
    </w:p>
    <w:p w:rsidR="00A6019D" w:rsidRDefault="00A6019D" w:rsidP="00A6019D">
      <w:pPr>
        <w:spacing w:after="0" w:line="360" w:lineRule="auto"/>
        <w:ind w:firstLine="709"/>
        <w:jc w:val="both"/>
        <w:rPr>
          <w:rFonts w:ascii="Times New Roman" w:hAnsi="Times New Roman"/>
          <w:sz w:val="24"/>
          <w:szCs w:val="24"/>
        </w:rPr>
      </w:pPr>
    </w:p>
    <w:p w:rsidR="00A6019D" w:rsidRPr="00A6019D" w:rsidRDefault="00A6019D" w:rsidP="00A6019D">
      <w:pPr>
        <w:spacing w:after="0" w:line="360" w:lineRule="auto"/>
        <w:ind w:firstLine="709"/>
        <w:jc w:val="both"/>
        <w:rPr>
          <w:rFonts w:ascii="Times New Roman" w:hAnsi="Times New Roman"/>
          <w:sz w:val="24"/>
          <w:szCs w:val="24"/>
        </w:rPr>
      </w:pPr>
      <w:r w:rsidRPr="00A6019D">
        <w:rPr>
          <w:rFonts w:ascii="Times New Roman" w:hAnsi="Times New Roman"/>
          <w:sz w:val="24"/>
          <w:szCs w:val="24"/>
        </w:rPr>
        <w:t>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 В этой связи обеспечение потребности населения в жилье должно быть приоритетной целью перспективного развития сельского поселения.</w:t>
      </w:r>
    </w:p>
    <w:p w:rsidR="00A6019D" w:rsidRPr="00A6019D" w:rsidRDefault="00A6019D" w:rsidP="00A6019D">
      <w:pPr>
        <w:spacing w:after="0" w:line="360" w:lineRule="auto"/>
        <w:ind w:firstLine="709"/>
        <w:jc w:val="both"/>
        <w:rPr>
          <w:rFonts w:ascii="Times New Roman" w:hAnsi="Times New Roman"/>
          <w:sz w:val="24"/>
          <w:szCs w:val="24"/>
        </w:rPr>
      </w:pPr>
      <w:r w:rsidRPr="00A6019D">
        <w:rPr>
          <w:rFonts w:ascii="Times New Roman" w:hAnsi="Times New Roman"/>
          <w:sz w:val="24"/>
          <w:szCs w:val="24"/>
        </w:rPr>
        <w:t>В соответствии с данными, представленными администрацией, наличие общей площади жилищного фонда на терри</w:t>
      </w:r>
      <w:r>
        <w:rPr>
          <w:rFonts w:ascii="Times New Roman" w:hAnsi="Times New Roman"/>
          <w:sz w:val="24"/>
          <w:szCs w:val="24"/>
        </w:rPr>
        <w:t>тории поселения составляет 13400</w:t>
      </w:r>
      <w:r w:rsidRPr="00A6019D">
        <w:rPr>
          <w:rFonts w:ascii="Times New Roman" w:hAnsi="Times New Roman"/>
          <w:sz w:val="24"/>
          <w:szCs w:val="24"/>
        </w:rPr>
        <w:t xml:space="preserve"> </w:t>
      </w:r>
      <w:proofErr w:type="spellStart"/>
      <w:r w:rsidRPr="00A6019D">
        <w:rPr>
          <w:rFonts w:ascii="Times New Roman" w:hAnsi="Times New Roman"/>
          <w:sz w:val="24"/>
          <w:szCs w:val="24"/>
        </w:rPr>
        <w:t>кв.м</w:t>
      </w:r>
      <w:proofErr w:type="spellEnd"/>
      <w:r w:rsidRPr="00A6019D">
        <w:rPr>
          <w:rFonts w:ascii="Times New Roman" w:hAnsi="Times New Roman"/>
          <w:sz w:val="24"/>
          <w:szCs w:val="24"/>
        </w:rPr>
        <w:t xml:space="preserve">. </w:t>
      </w:r>
    </w:p>
    <w:p w:rsidR="00A6019D" w:rsidRPr="00A6019D" w:rsidRDefault="00A6019D" w:rsidP="00A6019D">
      <w:pPr>
        <w:spacing w:after="0" w:line="360" w:lineRule="auto"/>
        <w:ind w:firstLine="709"/>
        <w:jc w:val="both"/>
        <w:rPr>
          <w:rFonts w:ascii="Times New Roman" w:hAnsi="Times New Roman"/>
          <w:sz w:val="24"/>
          <w:szCs w:val="24"/>
        </w:rPr>
      </w:pPr>
      <w:r w:rsidRPr="00A6019D">
        <w:rPr>
          <w:rFonts w:ascii="Times New Roman" w:hAnsi="Times New Roman"/>
          <w:sz w:val="24"/>
          <w:szCs w:val="24"/>
        </w:rPr>
        <w:t>Для характеристики жилищных условий важен их количественный и качественный аспект. Количественная оценка позволяет определить уровень обеспеченности населения жилым фондом, плотности заселения.</w:t>
      </w:r>
    </w:p>
    <w:p w:rsidR="00A6019D" w:rsidRPr="004956B4" w:rsidRDefault="00A6019D" w:rsidP="004956B4"/>
    <w:tbl>
      <w:tblPr>
        <w:tblW w:w="9923" w:type="dxa"/>
        <w:tblInd w:w="-562" w:type="dxa"/>
        <w:tblLayout w:type="fixed"/>
        <w:tblCellMar>
          <w:left w:w="0" w:type="dxa"/>
          <w:right w:w="0" w:type="dxa"/>
        </w:tblCellMar>
        <w:tblLook w:val="0000" w:firstRow="0" w:lastRow="0" w:firstColumn="0" w:lastColumn="0" w:noHBand="0" w:noVBand="0"/>
      </w:tblPr>
      <w:tblGrid>
        <w:gridCol w:w="4111"/>
        <w:gridCol w:w="1843"/>
        <w:gridCol w:w="2410"/>
        <w:gridCol w:w="1559"/>
      </w:tblGrid>
      <w:tr w:rsidR="004956B4" w:rsidRPr="004956B4" w:rsidTr="004956B4">
        <w:trPr>
          <w:trHeight w:hRule="exact" w:val="278"/>
        </w:trPr>
        <w:tc>
          <w:tcPr>
            <w:tcW w:w="4111" w:type="dxa"/>
            <w:vMerge w:val="restart"/>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Наименование показателей</w:t>
            </w:r>
          </w:p>
        </w:tc>
        <w:tc>
          <w:tcPr>
            <w:tcW w:w="1843" w:type="dxa"/>
            <w:vMerge w:val="restart"/>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Общая площадь жилых помещений — всего, тыс. м</w:t>
            </w:r>
            <w:proofErr w:type="gramStart"/>
            <w:r w:rsidRPr="00AD76F1">
              <w:rPr>
                <w:rFonts w:ascii="Times New Roman" w:eastAsia="Times New Roman" w:hAnsi="Times New Roman"/>
                <w:color w:val="000000"/>
                <w:sz w:val="20"/>
                <w:szCs w:val="20"/>
                <w:vertAlign w:val="superscript"/>
                <w:lang w:eastAsia="ru-RU"/>
              </w:rPr>
              <w:t>2</w:t>
            </w:r>
            <w:proofErr w:type="gramEnd"/>
          </w:p>
        </w:tc>
        <w:tc>
          <w:tcPr>
            <w:tcW w:w="3969" w:type="dxa"/>
            <w:gridSpan w:val="2"/>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в том числе:</w:t>
            </w:r>
          </w:p>
        </w:tc>
      </w:tr>
      <w:tr w:rsidR="004956B4" w:rsidRPr="004956B4" w:rsidTr="004956B4">
        <w:trPr>
          <w:trHeight w:hRule="exact" w:val="725"/>
        </w:trPr>
        <w:tc>
          <w:tcPr>
            <w:tcW w:w="4111" w:type="dxa"/>
            <w:vMerge/>
            <w:tcBorders>
              <w:top w:val="nil"/>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p>
        </w:tc>
        <w:tc>
          <w:tcPr>
            <w:tcW w:w="1843" w:type="dxa"/>
            <w:vMerge/>
            <w:tcBorders>
              <w:top w:val="nil"/>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в жилых домах (</w:t>
            </w:r>
            <w:proofErr w:type="spellStart"/>
            <w:r w:rsidRPr="00AD76F1">
              <w:rPr>
                <w:rFonts w:ascii="Times New Roman" w:eastAsia="Times New Roman" w:hAnsi="Times New Roman"/>
                <w:color w:val="000000"/>
                <w:sz w:val="20"/>
                <w:szCs w:val="20"/>
                <w:lang w:eastAsia="ru-RU"/>
              </w:rPr>
              <w:t>индивидуально</w:t>
            </w:r>
            <w:r w:rsidRPr="00AD76F1">
              <w:rPr>
                <w:rFonts w:ascii="Times New Roman" w:eastAsia="Times New Roman" w:hAnsi="Times New Roman"/>
                <w:color w:val="000000"/>
                <w:sz w:val="20"/>
                <w:szCs w:val="20"/>
                <w:lang w:eastAsia="ru-RU"/>
              </w:rPr>
              <w:softHyphen/>
              <w:t>определенных</w:t>
            </w:r>
            <w:proofErr w:type="spellEnd"/>
            <w:r w:rsidRPr="00AD76F1">
              <w:rPr>
                <w:rFonts w:ascii="Times New Roman" w:eastAsia="Times New Roman" w:hAnsi="Times New Roman"/>
                <w:color w:val="000000"/>
                <w:sz w:val="20"/>
                <w:szCs w:val="20"/>
                <w:lang w:eastAsia="ru-RU"/>
              </w:rPr>
              <w:t xml:space="preserve"> зданиях)*</w:t>
            </w: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в многоквартирных жилых домах</w:t>
            </w:r>
          </w:p>
        </w:tc>
      </w:tr>
      <w:tr w:rsidR="004956B4" w:rsidRPr="004956B4" w:rsidTr="004956B4">
        <w:trPr>
          <w:trHeight w:hRule="exact" w:val="250"/>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А</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1</w:t>
            </w: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2</w:t>
            </w: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3</w:t>
            </w:r>
          </w:p>
        </w:tc>
      </w:tr>
      <w:tr w:rsidR="004956B4" w:rsidRPr="004956B4" w:rsidTr="004956B4">
        <w:trPr>
          <w:trHeight w:hRule="exact" w:val="288"/>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Жилищный фонд — всего</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13,4</w:t>
            </w: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11,9</w:t>
            </w: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1,5</w:t>
            </w:r>
          </w:p>
        </w:tc>
      </w:tr>
      <w:tr w:rsidR="004956B4" w:rsidRPr="004956B4" w:rsidTr="004956B4">
        <w:trPr>
          <w:trHeight w:hRule="exact" w:val="499"/>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в том числе в собственности: частной</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12,3</w:t>
            </w: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11,7</w:t>
            </w: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0,6</w:t>
            </w:r>
          </w:p>
        </w:tc>
      </w:tr>
      <w:tr w:rsidR="004956B4" w:rsidRPr="004956B4" w:rsidTr="004956B4">
        <w:trPr>
          <w:trHeight w:hRule="exact" w:val="499"/>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из нее: граждан</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12,3</w:t>
            </w: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11,7</w:t>
            </w: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0,6</w:t>
            </w:r>
          </w:p>
        </w:tc>
      </w:tr>
      <w:tr w:rsidR="004956B4" w:rsidRPr="004956B4" w:rsidTr="004956B4">
        <w:trPr>
          <w:trHeight w:hRule="exact" w:val="293"/>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юридических лиц</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r>
      <w:tr w:rsidR="004956B4" w:rsidRPr="004956B4" w:rsidTr="004956B4">
        <w:trPr>
          <w:trHeight w:hRule="exact" w:val="293"/>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государственной</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r>
      <w:tr w:rsidR="004956B4" w:rsidRPr="004956B4" w:rsidTr="004956B4">
        <w:trPr>
          <w:trHeight w:hRule="exact" w:val="1229"/>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 xml:space="preserve">из нее </w:t>
            </w:r>
            <w:proofErr w:type="gramStart"/>
            <w:r w:rsidRPr="00AD76F1">
              <w:rPr>
                <w:rFonts w:ascii="Times New Roman" w:eastAsia="Times New Roman" w:hAnsi="Times New Roman"/>
                <w:color w:val="000000"/>
                <w:sz w:val="20"/>
                <w:szCs w:val="20"/>
                <w:lang w:eastAsia="ru-RU"/>
              </w:rPr>
              <w:t>принадлежащий</w:t>
            </w:r>
            <w:proofErr w:type="gramEnd"/>
            <w:r w:rsidRPr="00AD76F1">
              <w:rPr>
                <w:rFonts w:ascii="Times New Roman" w:eastAsia="Times New Roman" w:hAnsi="Times New Roman"/>
                <w:color w:val="000000"/>
                <w:sz w:val="20"/>
                <w:szCs w:val="20"/>
                <w:lang w:eastAsia="ru-RU"/>
              </w:rPr>
              <w:t xml:space="preserve"> на правах собственности субъектам Российской Федерации — городам федерального значения: Москве</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r>
      <w:tr w:rsidR="004956B4" w:rsidRPr="004956B4" w:rsidTr="004956B4">
        <w:trPr>
          <w:trHeight w:hRule="exact" w:val="288"/>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Санкт-Петербургу</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r>
      <w:tr w:rsidR="004956B4" w:rsidRPr="004956B4" w:rsidTr="004956B4">
        <w:trPr>
          <w:trHeight w:hRule="exact" w:val="293"/>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Севастополю</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r>
      <w:tr w:rsidR="004956B4" w:rsidRPr="004956B4" w:rsidTr="004956B4">
        <w:trPr>
          <w:trHeight w:hRule="exact" w:val="288"/>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муниципальной</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1,1</w:t>
            </w: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0,2</w:t>
            </w: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0,9</w:t>
            </w:r>
          </w:p>
        </w:tc>
      </w:tr>
      <w:tr w:rsidR="004956B4" w:rsidRPr="004956B4" w:rsidTr="004956B4">
        <w:trPr>
          <w:trHeight w:hRule="exact" w:val="283"/>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другой</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r>
      <w:tr w:rsidR="004956B4" w:rsidRPr="004956B4" w:rsidTr="004956B4">
        <w:trPr>
          <w:trHeight w:hRule="exact" w:val="754"/>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Из строки 01 — всего</w:t>
            </w:r>
          </w:p>
          <w:p w:rsidR="004956B4" w:rsidRPr="00AD76F1" w:rsidRDefault="004956B4" w:rsidP="00AD76F1">
            <w:pPr>
              <w:spacing w:after="0" w:line="240" w:lineRule="auto"/>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в том числе по целям использования**: социального использования</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w:t>
            </w:r>
          </w:p>
        </w:tc>
      </w:tr>
      <w:tr w:rsidR="004956B4" w:rsidRPr="004956B4" w:rsidTr="004956B4">
        <w:trPr>
          <w:trHeight w:hRule="exact" w:val="288"/>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lastRenderedPageBreak/>
              <w:t>специализированный</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r>
      <w:tr w:rsidR="004956B4" w:rsidRPr="004956B4" w:rsidTr="004956B4">
        <w:trPr>
          <w:trHeight w:hRule="exact" w:val="499"/>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из него служебные жилые помещения</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r>
      <w:tr w:rsidR="004956B4" w:rsidRPr="004956B4" w:rsidTr="004956B4">
        <w:trPr>
          <w:trHeight w:hRule="exact" w:val="293"/>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общежития</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r>
      <w:tr w:rsidR="004956B4" w:rsidRPr="004956B4" w:rsidTr="004956B4">
        <w:trPr>
          <w:trHeight w:hRule="exact" w:val="288"/>
        </w:trPr>
        <w:tc>
          <w:tcPr>
            <w:tcW w:w="4111"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индивидуальный</w:t>
            </w:r>
          </w:p>
        </w:tc>
        <w:tc>
          <w:tcPr>
            <w:tcW w:w="1843"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12,3</w:t>
            </w:r>
          </w:p>
        </w:tc>
        <w:tc>
          <w:tcPr>
            <w:tcW w:w="2410" w:type="dxa"/>
            <w:tcBorders>
              <w:top w:val="single" w:sz="4" w:space="0" w:color="auto"/>
              <w:left w:val="single" w:sz="4" w:space="0" w:color="auto"/>
              <w:bottom w:val="nil"/>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11,7</w:t>
            </w:r>
          </w:p>
        </w:tc>
        <w:tc>
          <w:tcPr>
            <w:tcW w:w="1559" w:type="dxa"/>
            <w:tcBorders>
              <w:top w:val="single" w:sz="4" w:space="0" w:color="auto"/>
              <w:left w:val="single" w:sz="4" w:space="0" w:color="auto"/>
              <w:bottom w:val="nil"/>
              <w:right w:val="single" w:sz="4" w:space="0" w:color="auto"/>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0,6</w:t>
            </w:r>
          </w:p>
        </w:tc>
      </w:tr>
      <w:tr w:rsidR="004956B4" w:rsidRPr="004956B4" w:rsidTr="004956B4">
        <w:trPr>
          <w:trHeight w:hRule="exact" w:val="312"/>
        </w:trPr>
        <w:tc>
          <w:tcPr>
            <w:tcW w:w="4111" w:type="dxa"/>
            <w:tcBorders>
              <w:top w:val="single" w:sz="4" w:space="0" w:color="auto"/>
              <w:left w:val="single" w:sz="4" w:space="0" w:color="auto"/>
              <w:bottom w:val="single" w:sz="4" w:space="0" w:color="auto"/>
              <w:right w:val="nil"/>
            </w:tcBorders>
            <w:shd w:val="clear" w:color="auto" w:fill="FFFFFF"/>
          </w:tcPr>
          <w:p w:rsidR="004956B4" w:rsidRPr="00AD76F1" w:rsidRDefault="004956B4" w:rsidP="00AD76F1">
            <w:pPr>
              <w:spacing w:after="0" w:line="190" w:lineRule="exact"/>
              <w:rPr>
                <w:rFonts w:ascii="Times New Roman" w:eastAsia="Times New Roman" w:hAnsi="Times New Roman"/>
                <w:sz w:val="20"/>
                <w:szCs w:val="20"/>
                <w:lang w:eastAsia="ru-RU"/>
              </w:rPr>
            </w:pPr>
            <w:r w:rsidRPr="00AD76F1">
              <w:rPr>
                <w:rFonts w:ascii="Times New Roman" w:eastAsia="Times New Roman" w:hAnsi="Times New Roman"/>
                <w:color w:val="000000"/>
                <w:sz w:val="20"/>
                <w:szCs w:val="20"/>
                <w:lang w:eastAsia="ru-RU"/>
              </w:rPr>
              <w:t>коммерческого использования</w:t>
            </w:r>
          </w:p>
        </w:tc>
        <w:tc>
          <w:tcPr>
            <w:tcW w:w="1843" w:type="dxa"/>
            <w:tcBorders>
              <w:top w:val="single" w:sz="4" w:space="0" w:color="auto"/>
              <w:left w:val="single" w:sz="4" w:space="0" w:color="auto"/>
              <w:bottom w:val="single" w:sz="4" w:space="0" w:color="auto"/>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2410" w:type="dxa"/>
            <w:tcBorders>
              <w:top w:val="single" w:sz="4" w:space="0" w:color="auto"/>
              <w:left w:val="single" w:sz="4" w:space="0" w:color="auto"/>
              <w:bottom w:val="single" w:sz="4" w:space="0" w:color="auto"/>
              <w:right w:val="nil"/>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56B4" w:rsidRPr="00AD76F1" w:rsidRDefault="004956B4" w:rsidP="00AD76F1">
            <w:pPr>
              <w:spacing w:after="0" w:line="240" w:lineRule="auto"/>
              <w:rPr>
                <w:rFonts w:ascii="Times New Roman" w:eastAsia="Times New Roman" w:hAnsi="Times New Roman"/>
                <w:sz w:val="20"/>
                <w:szCs w:val="20"/>
                <w:lang w:eastAsia="ru-RU"/>
              </w:rPr>
            </w:pPr>
          </w:p>
        </w:tc>
      </w:tr>
    </w:tbl>
    <w:p w:rsidR="008310BB" w:rsidRPr="00B16271" w:rsidRDefault="00B16271" w:rsidP="00B16271">
      <w:pPr>
        <w:spacing w:after="0" w:line="360" w:lineRule="auto"/>
        <w:ind w:firstLine="709"/>
        <w:jc w:val="center"/>
        <w:rPr>
          <w:rFonts w:ascii="Times New Roman" w:eastAsiaTheme="minorHAnsi" w:hAnsi="Times New Roman"/>
          <w:b/>
          <w:sz w:val="24"/>
          <w:szCs w:val="24"/>
        </w:rPr>
      </w:pPr>
      <w:r w:rsidRPr="00B16271">
        <w:rPr>
          <w:rFonts w:ascii="Times New Roman" w:eastAsiaTheme="minorHAnsi" w:hAnsi="Times New Roman"/>
          <w:b/>
          <w:sz w:val="24"/>
          <w:szCs w:val="24"/>
        </w:rPr>
        <w:t>Распределение жилых помещений по количеству комнат Краснознаменское сельское поселение</w:t>
      </w:r>
    </w:p>
    <w:tbl>
      <w:tblPr>
        <w:tblW w:w="10348" w:type="dxa"/>
        <w:tblInd w:w="-704" w:type="dxa"/>
        <w:tblLayout w:type="fixed"/>
        <w:tblCellMar>
          <w:left w:w="0" w:type="dxa"/>
          <w:right w:w="0" w:type="dxa"/>
        </w:tblCellMar>
        <w:tblLook w:val="0000" w:firstRow="0" w:lastRow="0" w:firstColumn="0" w:lastColumn="0" w:noHBand="0" w:noVBand="0"/>
      </w:tblPr>
      <w:tblGrid>
        <w:gridCol w:w="3828"/>
        <w:gridCol w:w="1559"/>
        <w:gridCol w:w="1418"/>
        <w:gridCol w:w="1275"/>
        <w:gridCol w:w="1276"/>
        <w:gridCol w:w="992"/>
      </w:tblGrid>
      <w:tr w:rsidR="004956B4" w:rsidRPr="004956B4" w:rsidTr="004956B4">
        <w:trPr>
          <w:trHeight w:hRule="exact" w:val="264"/>
        </w:trPr>
        <w:tc>
          <w:tcPr>
            <w:tcW w:w="3828" w:type="dxa"/>
            <w:vMerge w:val="restart"/>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Наименование показателей</w:t>
            </w:r>
          </w:p>
        </w:tc>
        <w:tc>
          <w:tcPr>
            <w:tcW w:w="1559" w:type="dxa"/>
            <w:vMerge w:val="restart"/>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Число квартир, жилых домов — всего (сумма граф 2—5)</w:t>
            </w:r>
          </w:p>
        </w:tc>
        <w:tc>
          <w:tcPr>
            <w:tcW w:w="4961" w:type="dxa"/>
            <w:gridSpan w:val="4"/>
            <w:tcBorders>
              <w:top w:val="single" w:sz="4" w:space="0" w:color="auto"/>
              <w:left w:val="single" w:sz="4" w:space="0" w:color="auto"/>
              <w:bottom w:val="nil"/>
              <w:right w:val="single" w:sz="4" w:space="0" w:color="auto"/>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в том числе:</w:t>
            </w:r>
          </w:p>
        </w:tc>
      </w:tr>
      <w:tr w:rsidR="004956B4" w:rsidRPr="004956B4" w:rsidTr="004956B4">
        <w:trPr>
          <w:trHeight w:hRule="exact" w:val="1323"/>
        </w:trPr>
        <w:tc>
          <w:tcPr>
            <w:tcW w:w="3828" w:type="dxa"/>
            <w:vMerge/>
            <w:tcBorders>
              <w:top w:val="nil"/>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p>
        </w:tc>
        <w:tc>
          <w:tcPr>
            <w:tcW w:w="1559" w:type="dxa"/>
            <w:vMerge/>
            <w:tcBorders>
              <w:top w:val="nil"/>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p>
        </w:tc>
        <w:tc>
          <w:tcPr>
            <w:tcW w:w="141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однокомнатных</w:t>
            </w:r>
          </w:p>
        </w:tc>
        <w:tc>
          <w:tcPr>
            <w:tcW w:w="1275"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2-комнатных</w:t>
            </w:r>
          </w:p>
        </w:tc>
        <w:tc>
          <w:tcPr>
            <w:tcW w:w="1276"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3-комнатных</w:t>
            </w:r>
          </w:p>
        </w:tc>
        <w:tc>
          <w:tcPr>
            <w:tcW w:w="992" w:type="dxa"/>
            <w:tcBorders>
              <w:top w:val="single" w:sz="4" w:space="0" w:color="auto"/>
              <w:left w:val="single" w:sz="4" w:space="0" w:color="auto"/>
              <w:bottom w:val="nil"/>
              <w:right w:val="single" w:sz="4" w:space="0" w:color="auto"/>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4-комнатных и более</w:t>
            </w:r>
          </w:p>
        </w:tc>
      </w:tr>
      <w:tr w:rsidR="004956B4" w:rsidRPr="004956B4" w:rsidTr="004956B4">
        <w:trPr>
          <w:trHeight w:hRule="exact" w:val="245"/>
        </w:trPr>
        <w:tc>
          <w:tcPr>
            <w:tcW w:w="382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А</w:t>
            </w:r>
          </w:p>
        </w:tc>
        <w:tc>
          <w:tcPr>
            <w:tcW w:w="1559"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1</w:t>
            </w:r>
          </w:p>
        </w:tc>
        <w:tc>
          <w:tcPr>
            <w:tcW w:w="141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2</w:t>
            </w:r>
          </w:p>
        </w:tc>
        <w:tc>
          <w:tcPr>
            <w:tcW w:w="1275"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3</w:t>
            </w:r>
          </w:p>
        </w:tc>
        <w:tc>
          <w:tcPr>
            <w:tcW w:w="1276"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4</w:t>
            </w:r>
          </w:p>
        </w:tc>
        <w:tc>
          <w:tcPr>
            <w:tcW w:w="992" w:type="dxa"/>
            <w:tcBorders>
              <w:top w:val="single" w:sz="4" w:space="0" w:color="auto"/>
              <w:left w:val="single" w:sz="4" w:space="0" w:color="auto"/>
              <w:bottom w:val="nil"/>
              <w:right w:val="single" w:sz="4" w:space="0" w:color="auto"/>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5</w:t>
            </w:r>
          </w:p>
        </w:tc>
      </w:tr>
      <w:tr w:rsidR="004956B4" w:rsidRPr="004956B4" w:rsidTr="004956B4">
        <w:trPr>
          <w:trHeight w:hRule="exact" w:val="592"/>
        </w:trPr>
        <w:tc>
          <w:tcPr>
            <w:tcW w:w="382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Жилые квартиры в многоквартирных жилых домах, ед.</w:t>
            </w:r>
          </w:p>
        </w:tc>
        <w:tc>
          <w:tcPr>
            <w:tcW w:w="1559"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26 ,</w:t>
            </w:r>
          </w:p>
        </w:tc>
        <w:tc>
          <w:tcPr>
            <w:tcW w:w="141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14</w:t>
            </w:r>
          </w:p>
        </w:tc>
        <w:tc>
          <w:tcPr>
            <w:tcW w:w="1276"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12</w:t>
            </w:r>
          </w:p>
        </w:tc>
        <w:tc>
          <w:tcPr>
            <w:tcW w:w="992" w:type="dxa"/>
            <w:tcBorders>
              <w:top w:val="single" w:sz="4" w:space="0" w:color="auto"/>
              <w:left w:val="single" w:sz="4" w:space="0" w:color="auto"/>
              <w:bottom w:val="nil"/>
              <w:right w:val="single" w:sz="4" w:space="0" w:color="auto"/>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r>
      <w:tr w:rsidR="004956B4" w:rsidRPr="004956B4" w:rsidTr="004956B4">
        <w:trPr>
          <w:trHeight w:hRule="exact" w:val="431"/>
        </w:trPr>
        <w:tc>
          <w:tcPr>
            <w:tcW w:w="382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в том числе частные квартиры</w:t>
            </w:r>
          </w:p>
        </w:tc>
        <w:tc>
          <w:tcPr>
            <w:tcW w:w="1559"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15</w:t>
            </w:r>
          </w:p>
        </w:tc>
        <w:tc>
          <w:tcPr>
            <w:tcW w:w="141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3</w:t>
            </w:r>
          </w:p>
        </w:tc>
        <w:tc>
          <w:tcPr>
            <w:tcW w:w="1276"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12</w:t>
            </w:r>
          </w:p>
        </w:tc>
        <w:tc>
          <w:tcPr>
            <w:tcW w:w="992" w:type="dxa"/>
            <w:tcBorders>
              <w:top w:val="single" w:sz="4" w:space="0" w:color="auto"/>
              <w:left w:val="single" w:sz="4" w:space="0" w:color="auto"/>
              <w:bottom w:val="nil"/>
              <w:right w:val="single" w:sz="4" w:space="0" w:color="auto"/>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r>
      <w:tr w:rsidR="004956B4" w:rsidRPr="004956B4" w:rsidTr="004956B4">
        <w:trPr>
          <w:trHeight w:hRule="exact" w:val="848"/>
        </w:trPr>
        <w:tc>
          <w:tcPr>
            <w:tcW w:w="382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Общая площадь жилых помещений в квартирах в многоквартирных жилых домах, тыс. м</w:t>
            </w:r>
            <w:proofErr w:type="gramStart"/>
            <w:r w:rsidRPr="004956B4">
              <w:rPr>
                <w:rFonts w:ascii="Times New Roman" w:eastAsia="Times New Roman" w:hAnsi="Times New Roman"/>
                <w:color w:val="000000"/>
                <w:sz w:val="20"/>
                <w:szCs w:val="20"/>
                <w:vertAlign w:val="superscript"/>
                <w:lang w:eastAsia="ru-RU"/>
              </w:rPr>
              <w:t>2</w:t>
            </w:r>
            <w:proofErr w:type="gramEnd"/>
          </w:p>
        </w:tc>
        <w:tc>
          <w:tcPr>
            <w:tcW w:w="1559"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1,5</w:t>
            </w:r>
          </w:p>
        </w:tc>
        <w:tc>
          <w:tcPr>
            <w:tcW w:w="141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0,6</w:t>
            </w:r>
          </w:p>
        </w:tc>
        <w:tc>
          <w:tcPr>
            <w:tcW w:w="1276"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0,9</w:t>
            </w:r>
          </w:p>
        </w:tc>
        <w:tc>
          <w:tcPr>
            <w:tcW w:w="992" w:type="dxa"/>
            <w:tcBorders>
              <w:top w:val="single" w:sz="4" w:space="0" w:color="auto"/>
              <w:left w:val="single" w:sz="4" w:space="0" w:color="auto"/>
              <w:bottom w:val="nil"/>
              <w:right w:val="single" w:sz="4" w:space="0" w:color="auto"/>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r>
      <w:tr w:rsidR="004956B4" w:rsidRPr="004956B4" w:rsidTr="004956B4">
        <w:trPr>
          <w:trHeight w:hRule="exact" w:val="545"/>
        </w:trPr>
        <w:tc>
          <w:tcPr>
            <w:tcW w:w="382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Число перепланированных квартир за отчетный год, ед.</w:t>
            </w:r>
          </w:p>
        </w:tc>
        <w:tc>
          <w:tcPr>
            <w:tcW w:w="1559"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nil"/>
              <w:right w:val="single" w:sz="4" w:space="0" w:color="auto"/>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r>
      <w:tr w:rsidR="004956B4" w:rsidRPr="004956B4" w:rsidTr="004956B4">
        <w:trPr>
          <w:trHeight w:hRule="exact" w:val="709"/>
        </w:trPr>
        <w:tc>
          <w:tcPr>
            <w:tcW w:w="382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Число переустроенных квартир за отчетный год, ед.</w:t>
            </w:r>
          </w:p>
        </w:tc>
        <w:tc>
          <w:tcPr>
            <w:tcW w:w="1559"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nil"/>
              <w:right w:val="single" w:sz="4" w:space="0" w:color="auto"/>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r>
      <w:tr w:rsidR="004956B4" w:rsidRPr="004956B4" w:rsidTr="004956B4">
        <w:trPr>
          <w:trHeight w:hRule="exact" w:val="549"/>
        </w:trPr>
        <w:tc>
          <w:tcPr>
            <w:tcW w:w="382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Жилые дома (индивидуально-определенные здания), ед.</w:t>
            </w:r>
          </w:p>
        </w:tc>
        <w:tc>
          <w:tcPr>
            <w:tcW w:w="1559"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210</w:t>
            </w:r>
          </w:p>
        </w:tc>
        <w:tc>
          <w:tcPr>
            <w:tcW w:w="1418"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43</w:t>
            </w:r>
          </w:p>
        </w:tc>
        <w:tc>
          <w:tcPr>
            <w:tcW w:w="1275"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67</w:t>
            </w:r>
          </w:p>
        </w:tc>
        <w:tc>
          <w:tcPr>
            <w:tcW w:w="1276" w:type="dxa"/>
            <w:tcBorders>
              <w:top w:val="single" w:sz="4" w:space="0" w:color="auto"/>
              <w:left w:val="single" w:sz="4" w:space="0" w:color="auto"/>
              <w:bottom w:val="nil"/>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100</w:t>
            </w:r>
          </w:p>
        </w:tc>
        <w:tc>
          <w:tcPr>
            <w:tcW w:w="992" w:type="dxa"/>
            <w:tcBorders>
              <w:top w:val="single" w:sz="4" w:space="0" w:color="auto"/>
              <w:left w:val="single" w:sz="4" w:space="0" w:color="auto"/>
              <w:bottom w:val="nil"/>
              <w:right w:val="single" w:sz="4" w:space="0" w:color="auto"/>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r>
      <w:tr w:rsidR="004956B4" w:rsidRPr="004956B4" w:rsidTr="004956B4">
        <w:trPr>
          <w:trHeight w:hRule="exact" w:val="572"/>
        </w:trPr>
        <w:tc>
          <w:tcPr>
            <w:tcW w:w="3828" w:type="dxa"/>
            <w:tcBorders>
              <w:top w:val="single" w:sz="4" w:space="0" w:color="auto"/>
              <w:left w:val="single" w:sz="4" w:space="0" w:color="auto"/>
              <w:bottom w:val="single" w:sz="4" w:space="0" w:color="auto"/>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Общая площадь жилых помещений в жилых домах, тыс. м</w:t>
            </w:r>
            <w:proofErr w:type="gramStart"/>
            <w:r w:rsidRPr="004956B4">
              <w:rPr>
                <w:rFonts w:ascii="Times New Roman" w:eastAsia="Times New Roman" w:hAnsi="Times New Roman"/>
                <w:color w:val="000000"/>
                <w:sz w:val="20"/>
                <w:szCs w:val="20"/>
                <w:vertAlign w:val="superscript"/>
                <w:lang w:eastAsia="ru-RU"/>
              </w:rPr>
              <w:t>2</w:t>
            </w:r>
            <w:proofErr w:type="gramEnd"/>
          </w:p>
        </w:tc>
        <w:tc>
          <w:tcPr>
            <w:tcW w:w="1559" w:type="dxa"/>
            <w:tcBorders>
              <w:top w:val="single" w:sz="4" w:space="0" w:color="auto"/>
              <w:left w:val="single" w:sz="4" w:space="0" w:color="auto"/>
              <w:bottom w:val="single" w:sz="4" w:space="0" w:color="auto"/>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11,9</w:t>
            </w:r>
          </w:p>
        </w:tc>
        <w:tc>
          <w:tcPr>
            <w:tcW w:w="1418" w:type="dxa"/>
            <w:tcBorders>
              <w:top w:val="single" w:sz="4" w:space="0" w:color="auto"/>
              <w:left w:val="single" w:sz="4" w:space="0" w:color="auto"/>
              <w:bottom w:val="single" w:sz="4" w:space="0" w:color="auto"/>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1,5</w:t>
            </w:r>
          </w:p>
        </w:tc>
        <w:tc>
          <w:tcPr>
            <w:tcW w:w="1275" w:type="dxa"/>
            <w:tcBorders>
              <w:top w:val="single" w:sz="4" w:space="0" w:color="auto"/>
              <w:left w:val="single" w:sz="4" w:space="0" w:color="auto"/>
              <w:bottom w:val="single" w:sz="4" w:space="0" w:color="auto"/>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4,1</w:t>
            </w:r>
          </w:p>
        </w:tc>
        <w:tc>
          <w:tcPr>
            <w:tcW w:w="1276" w:type="dxa"/>
            <w:tcBorders>
              <w:top w:val="single" w:sz="4" w:space="0" w:color="auto"/>
              <w:left w:val="single" w:sz="4" w:space="0" w:color="auto"/>
              <w:bottom w:val="single" w:sz="4" w:space="0" w:color="auto"/>
              <w:right w:val="nil"/>
            </w:tcBorders>
            <w:shd w:val="clear" w:color="auto" w:fill="FFFFFF"/>
          </w:tcPr>
          <w:p w:rsidR="004956B4" w:rsidRPr="004956B4" w:rsidRDefault="004956B4" w:rsidP="004956B4">
            <w:pPr>
              <w:spacing w:after="0" w:line="180" w:lineRule="exact"/>
              <w:rPr>
                <w:rFonts w:ascii="Times New Roman" w:eastAsia="Times New Roman" w:hAnsi="Times New Roman"/>
                <w:sz w:val="20"/>
                <w:szCs w:val="20"/>
                <w:lang w:eastAsia="ru-RU"/>
              </w:rPr>
            </w:pPr>
            <w:r w:rsidRPr="004956B4">
              <w:rPr>
                <w:rFonts w:ascii="Times New Roman" w:eastAsia="Times New Roman" w:hAnsi="Times New Roman"/>
                <w:color w:val="000000"/>
                <w:sz w:val="20"/>
                <w:szCs w:val="20"/>
                <w:lang w:eastAsia="ru-RU"/>
              </w:rPr>
              <w:t>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956B4" w:rsidRPr="004956B4" w:rsidRDefault="004956B4" w:rsidP="004956B4">
            <w:pPr>
              <w:spacing w:after="0" w:line="240" w:lineRule="auto"/>
              <w:rPr>
                <w:rFonts w:ascii="Times New Roman" w:eastAsia="Times New Roman" w:hAnsi="Times New Roman"/>
                <w:sz w:val="20"/>
                <w:szCs w:val="20"/>
                <w:lang w:eastAsia="ru-RU"/>
              </w:rPr>
            </w:pPr>
          </w:p>
        </w:tc>
      </w:tr>
    </w:tbl>
    <w:p w:rsidR="004956B4" w:rsidRDefault="004956B4" w:rsidP="00BE58E2">
      <w:pPr>
        <w:spacing w:after="0" w:line="360" w:lineRule="auto"/>
        <w:ind w:firstLine="709"/>
        <w:jc w:val="both"/>
        <w:rPr>
          <w:rFonts w:ascii="Times New Roman" w:eastAsiaTheme="minorHAnsi" w:hAnsi="Times New Roman"/>
          <w:sz w:val="24"/>
          <w:szCs w:val="24"/>
        </w:rPr>
      </w:pPr>
    </w:p>
    <w:p w:rsidR="00CB3585" w:rsidRDefault="00CB3585" w:rsidP="00BE58E2">
      <w:pPr>
        <w:spacing w:after="0" w:line="360" w:lineRule="auto"/>
        <w:ind w:firstLine="709"/>
        <w:jc w:val="both"/>
        <w:rPr>
          <w:rFonts w:ascii="Times New Roman" w:eastAsiaTheme="minorHAnsi" w:hAnsi="Times New Roman"/>
          <w:sz w:val="24"/>
          <w:szCs w:val="24"/>
        </w:rPr>
        <w:sectPr w:rsidR="00CB3585" w:rsidSect="00213207">
          <w:footerReference w:type="default" r:id="rId17"/>
          <w:pgSz w:w="11906" w:h="16838"/>
          <w:pgMar w:top="1134" w:right="851" w:bottom="1134" w:left="1701" w:header="709" w:footer="709" w:gutter="0"/>
          <w:pgNumType w:start="2"/>
          <w:cols w:space="708"/>
          <w:docGrid w:linePitch="360"/>
        </w:sectPr>
      </w:pPr>
    </w:p>
    <w:p w:rsidR="00CB3585" w:rsidRDefault="00CB3585" w:rsidP="00BE58E2">
      <w:pPr>
        <w:spacing w:after="0" w:line="360" w:lineRule="auto"/>
        <w:ind w:firstLine="709"/>
        <w:jc w:val="both"/>
        <w:rPr>
          <w:rFonts w:ascii="Times New Roman" w:eastAsiaTheme="minorHAnsi" w:hAnsi="Times New Roman"/>
          <w:sz w:val="24"/>
          <w:szCs w:val="24"/>
        </w:rPr>
      </w:pPr>
    </w:p>
    <w:p w:rsidR="00CB3585" w:rsidRPr="00CB3585" w:rsidRDefault="00CB3585" w:rsidP="00CB3585">
      <w:pPr>
        <w:spacing w:after="0" w:line="360" w:lineRule="auto"/>
        <w:ind w:firstLine="709"/>
        <w:jc w:val="center"/>
        <w:rPr>
          <w:rFonts w:ascii="Times New Roman" w:eastAsiaTheme="minorHAnsi" w:hAnsi="Times New Roman"/>
          <w:b/>
          <w:sz w:val="24"/>
          <w:szCs w:val="24"/>
        </w:rPr>
      </w:pPr>
      <w:r w:rsidRPr="00CB3585">
        <w:rPr>
          <w:rFonts w:ascii="Times New Roman" w:eastAsiaTheme="minorHAnsi" w:hAnsi="Times New Roman"/>
          <w:b/>
          <w:sz w:val="24"/>
          <w:szCs w:val="24"/>
        </w:rPr>
        <w:t>Оборудование жилищного фонда</w:t>
      </w:r>
    </w:p>
    <w:tbl>
      <w:tblPr>
        <w:tblW w:w="15120" w:type="dxa"/>
        <w:tblInd w:w="-137" w:type="dxa"/>
        <w:tblLayout w:type="fixed"/>
        <w:tblCellMar>
          <w:left w:w="0" w:type="dxa"/>
          <w:right w:w="0" w:type="dxa"/>
        </w:tblCellMar>
        <w:tblLook w:val="0000" w:firstRow="0" w:lastRow="0" w:firstColumn="0" w:lastColumn="0" w:noHBand="0" w:noVBand="0"/>
      </w:tblPr>
      <w:tblGrid>
        <w:gridCol w:w="1699"/>
        <w:gridCol w:w="797"/>
        <w:gridCol w:w="1109"/>
        <w:gridCol w:w="950"/>
        <w:gridCol w:w="1109"/>
        <w:gridCol w:w="1114"/>
        <w:gridCol w:w="1094"/>
        <w:gridCol w:w="955"/>
        <w:gridCol w:w="1109"/>
        <w:gridCol w:w="941"/>
        <w:gridCol w:w="1099"/>
        <w:gridCol w:w="946"/>
        <w:gridCol w:w="1099"/>
        <w:gridCol w:w="1099"/>
      </w:tblGrid>
      <w:tr w:rsidR="00CB3585" w:rsidRPr="00CB3585" w:rsidTr="00215071">
        <w:trPr>
          <w:trHeight w:hRule="exact" w:val="264"/>
        </w:trPr>
        <w:tc>
          <w:tcPr>
            <w:tcW w:w="1699" w:type="dxa"/>
            <w:vMerge w:val="restart"/>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Наименование</w:t>
            </w:r>
          </w:p>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показателей</w:t>
            </w:r>
          </w:p>
        </w:tc>
        <w:tc>
          <w:tcPr>
            <w:tcW w:w="797" w:type="dxa"/>
            <w:vMerge w:val="restart"/>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w:t>
            </w:r>
          </w:p>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строки</w:t>
            </w:r>
          </w:p>
        </w:tc>
        <w:tc>
          <w:tcPr>
            <w:tcW w:w="1109" w:type="dxa"/>
            <w:vMerge w:val="restart"/>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Всего</w:t>
            </w:r>
          </w:p>
        </w:tc>
        <w:tc>
          <w:tcPr>
            <w:tcW w:w="11515" w:type="dxa"/>
            <w:gridSpan w:val="11"/>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 xml:space="preserve">в том числе </w:t>
            </w:r>
            <w:proofErr w:type="gramStart"/>
            <w:r w:rsidRPr="00CB3585">
              <w:rPr>
                <w:rFonts w:ascii="Times New Roman" w:eastAsia="Times New Roman" w:hAnsi="Times New Roman"/>
                <w:color w:val="000000"/>
                <w:sz w:val="20"/>
                <w:szCs w:val="20"/>
                <w:lang w:eastAsia="ru-RU"/>
              </w:rPr>
              <w:t>оборудованная</w:t>
            </w:r>
            <w:proofErr w:type="gramEnd"/>
            <w:r w:rsidRPr="00CB3585">
              <w:rPr>
                <w:rFonts w:ascii="Times New Roman" w:eastAsia="Times New Roman" w:hAnsi="Times New Roman"/>
                <w:color w:val="000000"/>
                <w:sz w:val="20"/>
                <w:szCs w:val="20"/>
                <w:lang w:eastAsia="ru-RU"/>
              </w:rPr>
              <w:t>:</w:t>
            </w:r>
          </w:p>
        </w:tc>
      </w:tr>
      <w:tr w:rsidR="00CB3585" w:rsidRPr="00CB3585" w:rsidTr="00215071">
        <w:trPr>
          <w:trHeight w:hRule="exact" w:val="979"/>
        </w:trPr>
        <w:tc>
          <w:tcPr>
            <w:tcW w:w="1699" w:type="dxa"/>
            <w:vMerge/>
            <w:tcBorders>
              <w:top w:val="nil"/>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p>
        </w:tc>
        <w:tc>
          <w:tcPr>
            <w:tcW w:w="797" w:type="dxa"/>
            <w:vMerge/>
            <w:tcBorders>
              <w:top w:val="nil"/>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p>
        </w:tc>
        <w:tc>
          <w:tcPr>
            <w:tcW w:w="1109" w:type="dxa"/>
            <w:vMerge/>
            <w:tcBorders>
              <w:top w:val="nil"/>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proofErr w:type="spellStart"/>
            <w:r w:rsidRPr="00CB3585">
              <w:rPr>
                <w:rFonts w:ascii="Times New Roman" w:eastAsia="Times New Roman" w:hAnsi="Times New Roman"/>
                <w:color w:val="000000"/>
                <w:sz w:val="20"/>
                <w:szCs w:val="20"/>
                <w:lang w:eastAsia="ru-RU"/>
              </w:rPr>
              <w:t>водопро</w:t>
            </w:r>
            <w:proofErr w:type="spellEnd"/>
            <w:r w:rsidRPr="00CB3585">
              <w:rPr>
                <w:rFonts w:ascii="Times New Roman" w:eastAsia="Times New Roman" w:hAnsi="Times New Roman"/>
                <w:color w:val="000000"/>
                <w:sz w:val="20"/>
                <w:szCs w:val="20"/>
                <w:lang w:eastAsia="ru-RU"/>
              </w:rPr>
              <w:softHyphen/>
            </w:r>
          </w:p>
          <w:p w:rsidR="00CB3585" w:rsidRPr="00CB3585" w:rsidRDefault="00CB3585" w:rsidP="00CB3585">
            <w:pPr>
              <w:spacing w:after="0" w:line="180" w:lineRule="exact"/>
              <w:rPr>
                <w:rFonts w:ascii="Times New Roman" w:eastAsia="Times New Roman" w:hAnsi="Times New Roman"/>
                <w:sz w:val="20"/>
                <w:szCs w:val="20"/>
                <w:lang w:eastAsia="ru-RU"/>
              </w:rPr>
            </w:pPr>
            <w:proofErr w:type="spellStart"/>
            <w:r w:rsidRPr="00CB3585">
              <w:rPr>
                <w:rFonts w:ascii="Times New Roman" w:eastAsia="Times New Roman" w:hAnsi="Times New Roman"/>
                <w:color w:val="000000"/>
                <w:sz w:val="20"/>
                <w:szCs w:val="20"/>
                <w:lang w:eastAsia="ru-RU"/>
              </w:rPr>
              <w:t>водом</w:t>
            </w:r>
            <w:proofErr w:type="spellEnd"/>
          </w:p>
        </w:tc>
        <w:tc>
          <w:tcPr>
            <w:tcW w:w="110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 xml:space="preserve">в том числе </w:t>
            </w:r>
            <w:proofErr w:type="gramStart"/>
            <w:r w:rsidRPr="00CB3585">
              <w:rPr>
                <w:rFonts w:ascii="Times New Roman" w:eastAsia="Times New Roman" w:hAnsi="Times New Roman"/>
                <w:color w:val="000000"/>
                <w:sz w:val="20"/>
                <w:szCs w:val="20"/>
                <w:lang w:eastAsia="ru-RU"/>
              </w:rPr>
              <w:t>централи</w:t>
            </w:r>
            <w:r w:rsidRPr="00CB3585">
              <w:rPr>
                <w:rFonts w:ascii="Times New Roman" w:eastAsia="Times New Roman" w:hAnsi="Times New Roman"/>
                <w:color w:val="000000"/>
                <w:sz w:val="20"/>
                <w:szCs w:val="20"/>
                <w:lang w:eastAsia="ru-RU"/>
              </w:rPr>
              <w:softHyphen/>
              <w:t>зованным</w:t>
            </w:r>
            <w:proofErr w:type="gramEnd"/>
          </w:p>
        </w:tc>
        <w:tc>
          <w:tcPr>
            <w:tcW w:w="1114"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roofErr w:type="spellStart"/>
            <w:r w:rsidRPr="00CB3585">
              <w:rPr>
                <w:rFonts w:ascii="Times New Roman" w:eastAsia="Times New Roman" w:hAnsi="Times New Roman"/>
                <w:color w:val="000000"/>
                <w:sz w:val="20"/>
                <w:szCs w:val="20"/>
                <w:lang w:eastAsia="ru-RU"/>
              </w:rPr>
              <w:t>водоотве</w:t>
            </w:r>
            <w:proofErr w:type="spellEnd"/>
            <w:r w:rsidRPr="00CB3585">
              <w:rPr>
                <w:rFonts w:ascii="Times New Roman" w:eastAsia="Times New Roman" w:hAnsi="Times New Roman"/>
                <w:color w:val="000000"/>
                <w:sz w:val="20"/>
                <w:szCs w:val="20"/>
                <w:lang w:eastAsia="ru-RU"/>
              </w:rPr>
              <w:softHyphen/>
            </w:r>
          </w:p>
          <w:p w:rsidR="00CB3585" w:rsidRPr="00CB3585" w:rsidRDefault="00CB3585" w:rsidP="00CB3585">
            <w:pPr>
              <w:spacing w:after="0" w:line="240" w:lineRule="auto"/>
              <w:rPr>
                <w:rFonts w:ascii="Times New Roman" w:eastAsia="Times New Roman" w:hAnsi="Times New Roman"/>
                <w:sz w:val="20"/>
                <w:szCs w:val="20"/>
                <w:lang w:eastAsia="ru-RU"/>
              </w:rPr>
            </w:pPr>
            <w:proofErr w:type="spellStart"/>
            <w:r w:rsidRPr="00CB3585">
              <w:rPr>
                <w:rFonts w:ascii="Times New Roman" w:eastAsia="Times New Roman" w:hAnsi="Times New Roman"/>
                <w:color w:val="000000"/>
                <w:sz w:val="20"/>
                <w:szCs w:val="20"/>
                <w:lang w:eastAsia="ru-RU"/>
              </w:rPr>
              <w:t>дением</w:t>
            </w:r>
            <w:proofErr w:type="spellEnd"/>
          </w:p>
          <w:p w:rsidR="00CB3585" w:rsidRPr="00CB3585" w:rsidRDefault="00CB3585" w:rsidP="00CB3585">
            <w:pPr>
              <w:spacing w:after="0" w:line="240" w:lineRule="auto"/>
              <w:rPr>
                <w:rFonts w:ascii="Times New Roman" w:eastAsia="Times New Roman" w:hAnsi="Times New Roman"/>
                <w:sz w:val="20"/>
                <w:szCs w:val="20"/>
                <w:lang w:eastAsia="ru-RU"/>
              </w:rPr>
            </w:pPr>
            <w:proofErr w:type="gramStart"/>
            <w:r w:rsidRPr="00CB3585">
              <w:rPr>
                <w:rFonts w:ascii="Times New Roman" w:eastAsia="Times New Roman" w:hAnsi="Times New Roman"/>
                <w:color w:val="000000"/>
                <w:sz w:val="20"/>
                <w:szCs w:val="20"/>
                <w:lang w:eastAsia="ru-RU"/>
              </w:rPr>
              <w:t>(канали</w:t>
            </w:r>
            <w:r w:rsidRPr="00CB3585">
              <w:rPr>
                <w:rFonts w:ascii="Times New Roman" w:eastAsia="Times New Roman" w:hAnsi="Times New Roman"/>
                <w:color w:val="000000"/>
                <w:sz w:val="20"/>
                <w:szCs w:val="20"/>
                <w:lang w:eastAsia="ru-RU"/>
              </w:rPr>
              <w:softHyphen/>
            </w:r>
            <w:proofErr w:type="gramEnd"/>
          </w:p>
          <w:p w:rsidR="00CB3585" w:rsidRPr="00CB3585" w:rsidRDefault="00CB3585" w:rsidP="00CB3585">
            <w:pPr>
              <w:spacing w:after="0" w:line="240" w:lineRule="auto"/>
              <w:rPr>
                <w:rFonts w:ascii="Times New Roman" w:eastAsia="Times New Roman" w:hAnsi="Times New Roman"/>
                <w:sz w:val="20"/>
                <w:szCs w:val="20"/>
                <w:lang w:eastAsia="ru-RU"/>
              </w:rPr>
            </w:pPr>
            <w:proofErr w:type="spellStart"/>
            <w:proofErr w:type="gramStart"/>
            <w:r w:rsidRPr="00CB3585">
              <w:rPr>
                <w:rFonts w:ascii="Times New Roman" w:eastAsia="Times New Roman" w:hAnsi="Times New Roman"/>
                <w:color w:val="000000"/>
                <w:sz w:val="20"/>
                <w:szCs w:val="20"/>
                <w:lang w:eastAsia="ru-RU"/>
              </w:rPr>
              <w:t>зацией</w:t>
            </w:r>
            <w:proofErr w:type="spellEnd"/>
            <w:r w:rsidRPr="00CB3585">
              <w:rPr>
                <w:rFonts w:ascii="Times New Roman" w:eastAsia="Times New Roman" w:hAnsi="Times New Roman"/>
                <w:color w:val="000000"/>
                <w:sz w:val="20"/>
                <w:szCs w:val="20"/>
                <w:lang w:eastAsia="ru-RU"/>
              </w:rPr>
              <w:t>)</w:t>
            </w:r>
            <w:proofErr w:type="gramEnd"/>
          </w:p>
        </w:tc>
        <w:tc>
          <w:tcPr>
            <w:tcW w:w="1094"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 xml:space="preserve">в том числе </w:t>
            </w:r>
            <w:proofErr w:type="gramStart"/>
            <w:r w:rsidRPr="00CB3585">
              <w:rPr>
                <w:rFonts w:ascii="Times New Roman" w:eastAsia="Times New Roman" w:hAnsi="Times New Roman"/>
                <w:color w:val="000000"/>
                <w:sz w:val="20"/>
                <w:szCs w:val="20"/>
                <w:lang w:eastAsia="ru-RU"/>
              </w:rPr>
              <w:t>централи</w:t>
            </w:r>
            <w:r w:rsidRPr="00CB3585">
              <w:rPr>
                <w:rFonts w:ascii="Times New Roman" w:eastAsia="Times New Roman" w:hAnsi="Times New Roman"/>
                <w:color w:val="000000"/>
                <w:sz w:val="20"/>
                <w:szCs w:val="20"/>
                <w:lang w:eastAsia="ru-RU"/>
              </w:rPr>
              <w:softHyphen/>
              <w:t>зованным</w:t>
            </w:r>
            <w:proofErr w:type="gramEnd"/>
          </w:p>
        </w:tc>
        <w:tc>
          <w:tcPr>
            <w:tcW w:w="955"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proofErr w:type="spellStart"/>
            <w:r w:rsidRPr="00CB3585">
              <w:rPr>
                <w:rFonts w:ascii="Times New Roman" w:eastAsia="Times New Roman" w:hAnsi="Times New Roman"/>
                <w:color w:val="000000"/>
                <w:sz w:val="20"/>
                <w:szCs w:val="20"/>
                <w:lang w:eastAsia="ru-RU"/>
              </w:rPr>
              <w:t>отопле</w:t>
            </w:r>
            <w:proofErr w:type="spellEnd"/>
            <w:r w:rsidRPr="00CB3585">
              <w:rPr>
                <w:rFonts w:ascii="Times New Roman" w:eastAsia="Times New Roman" w:hAnsi="Times New Roman"/>
                <w:color w:val="000000"/>
                <w:sz w:val="20"/>
                <w:szCs w:val="20"/>
                <w:lang w:eastAsia="ru-RU"/>
              </w:rPr>
              <w:softHyphen/>
            </w:r>
          </w:p>
          <w:p w:rsidR="00CB3585" w:rsidRPr="00CB3585" w:rsidRDefault="00CB3585" w:rsidP="00CB3585">
            <w:pPr>
              <w:spacing w:after="0" w:line="180" w:lineRule="exact"/>
              <w:rPr>
                <w:rFonts w:ascii="Times New Roman" w:eastAsia="Times New Roman" w:hAnsi="Times New Roman"/>
                <w:sz w:val="20"/>
                <w:szCs w:val="20"/>
                <w:lang w:eastAsia="ru-RU"/>
              </w:rPr>
            </w:pPr>
            <w:proofErr w:type="spellStart"/>
            <w:r w:rsidRPr="00CB3585">
              <w:rPr>
                <w:rFonts w:ascii="Times New Roman" w:eastAsia="Times New Roman" w:hAnsi="Times New Roman"/>
                <w:color w:val="000000"/>
                <w:sz w:val="20"/>
                <w:szCs w:val="20"/>
                <w:lang w:eastAsia="ru-RU"/>
              </w:rPr>
              <w:t>нием</w:t>
            </w:r>
            <w:proofErr w:type="spellEnd"/>
          </w:p>
        </w:tc>
        <w:tc>
          <w:tcPr>
            <w:tcW w:w="110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 xml:space="preserve">в том числе </w:t>
            </w:r>
            <w:proofErr w:type="gramStart"/>
            <w:r w:rsidRPr="00CB3585">
              <w:rPr>
                <w:rFonts w:ascii="Times New Roman" w:eastAsia="Times New Roman" w:hAnsi="Times New Roman"/>
                <w:color w:val="000000"/>
                <w:sz w:val="20"/>
                <w:szCs w:val="20"/>
                <w:lang w:eastAsia="ru-RU"/>
              </w:rPr>
              <w:t>централи</w:t>
            </w:r>
            <w:r w:rsidRPr="00CB3585">
              <w:rPr>
                <w:rFonts w:ascii="Times New Roman" w:eastAsia="Times New Roman" w:hAnsi="Times New Roman"/>
                <w:color w:val="000000"/>
                <w:sz w:val="20"/>
                <w:szCs w:val="20"/>
                <w:lang w:eastAsia="ru-RU"/>
              </w:rPr>
              <w:softHyphen/>
              <w:t>зованным</w:t>
            </w:r>
            <w:proofErr w:type="gramEnd"/>
          </w:p>
        </w:tc>
        <w:tc>
          <w:tcPr>
            <w:tcW w:w="941"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горячим</w:t>
            </w:r>
          </w:p>
          <w:p w:rsidR="00CB3585" w:rsidRPr="00CB3585" w:rsidRDefault="00CB3585" w:rsidP="00CB3585">
            <w:pPr>
              <w:spacing w:after="0" w:line="240" w:lineRule="auto"/>
              <w:rPr>
                <w:rFonts w:ascii="Times New Roman" w:eastAsia="Times New Roman" w:hAnsi="Times New Roman"/>
                <w:sz w:val="20"/>
                <w:szCs w:val="20"/>
                <w:lang w:eastAsia="ru-RU"/>
              </w:rPr>
            </w:pPr>
            <w:proofErr w:type="spellStart"/>
            <w:r w:rsidRPr="00CB3585">
              <w:rPr>
                <w:rFonts w:ascii="Times New Roman" w:eastAsia="Times New Roman" w:hAnsi="Times New Roman"/>
                <w:color w:val="000000"/>
                <w:sz w:val="20"/>
                <w:szCs w:val="20"/>
                <w:lang w:eastAsia="ru-RU"/>
              </w:rPr>
              <w:t>водоснаб</w:t>
            </w:r>
            <w:proofErr w:type="spellEnd"/>
            <w:r w:rsidRPr="00CB3585">
              <w:rPr>
                <w:rFonts w:ascii="Times New Roman" w:eastAsia="Times New Roman" w:hAnsi="Times New Roman"/>
                <w:color w:val="000000"/>
                <w:sz w:val="20"/>
                <w:szCs w:val="20"/>
                <w:lang w:eastAsia="ru-RU"/>
              </w:rPr>
              <w:softHyphen/>
            </w:r>
          </w:p>
          <w:p w:rsidR="00CB3585" w:rsidRPr="00CB3585" w:rsidRDefault="00CB3585" w:rsidP="00CB3585">
            <w:pPr>
              <w:spacing w:after="0" w:line="240" w:lineRule="auto"/>
              <w:rPr>
                <w:rFonts w:ascii="Times New Roman" w:eastAsia="Times New Roman" w:hAnsi="Times New Roman"/>
                <w:sz w:val="20"/>
                <w:szCs w:val="20"/>
                <w:lang w:eastAsia="ru-RU"/>
              </w:rPr>
            </w:pPr>
            <w:proofErr w:type="spellStart"/>
            <w:r w:rsidRPr="00CB3585">
              <w:rPr>
                <w:rFonts w:ascii="Times New Roman" w:eastAsia="Times New Roman" w:hAnsi="Times New Roman"/>
                <w:color w:val="000000"/>
                <w:sz w:val="20"/>
                <w:szCs w:val="20"/>
                <w:lang w:eastAsia="ru-RU"/>
              </w:rPr>
              <w:t>жением</w:t>
            </w:r>
            <w:proofErr w:type="spellEnd"/>
          </w:p>
        </w:tc>
        <w:tc>
          <w:tcPr>
            <w:tcW w:w="109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 xml:space="preserve">в том числе </w:t>
            </w:r>
            <w:proofErr w:type="gramStart"/>
            <w:r w:rsidRPr="00CB3585">
              <w:rPr>
                <w:rFonts w:ascii="Times New Roman" w:eastAsia="Times New Roman" w:hAnsi="Times New Roman"/>
                <w:color w:val="000000"/>
                <w:sz w:val="20"/>
                <w:szCs w:val="20"/>
                <w:lang w:eastAsia="ru-RU"/>
              </w:rPr>
              <w:t>централи</w:t>
            </w:r>
            <w:r w:rsidRPr="00CB3585">
              <w:rPr>
                <w:rFonts w:ascii="Times New Roman" w:eastAsia="Times New Roman" w:hAnsi="Times New Roman"/>
                <w:color w:val="000000"/>
                <w:sz w:val="20"/>
                <w:szCs w:val="20"/>
                <w:lang w:eastAsia="ru-RU"/>
              </w:rPr>
              <w:softHyphen/>
              <w:t>зованным</w:t>
            </w:r>
            <w:proofErr w:type="gramEnd"/>
          </w:p>
        </w:tc>
        <w:tc>
          <w:tcPr>
            <w:tcW w:w="94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ваннами</w:t>
            </w:r>
          </w:p>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(душем)</w:t>
            </w:r>
          </w:p>
        </w:tc>
        <w:tc>
          <w:tcPr>
            <w:tcW w:w="109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газом</w:t>
            </w:r>
          </w:p>
          <w:p w:rsidR="00CB3585" w:rsidRPr="00CB3585" w:rsidRDefault="00CB3585" w:rsidP="00CB3585">
            <w:pPr>
              <w:spacing w:after="0" w:line="240" w:lineRule="auto"/>
              <w:rPr>
                <w:rFonts w:ascii="Times New Roman" w:eastAsia="Times New Roman" w:hAnsi="Times New Roman"/>
                <w:sz w:val="20"/>
                <w:szCs w:val="20"/>
                <w:lang w:eastAsia="ru-RU"/>
              </w:rPr>
            </w:pPr>
            <w:proofErr w:type="gramStart"/>
            <w:r w:rsidRPr="00CB3585">
              <w:rPr>
                <w:rFonts w:ascii="Times New Roman" w:eastAsia="Times New Roman" w:hAnsi="Times New Roman"/>
                <w:color w:val="000000"/>
                <w:sz w:val="20"/>
                <w:szCs w:val="20"/>
                <w:lang w:eastAsia="ru-RU"/>
              </w:rPr>
              <w:t>(сетевым,</w:t>
            </w:r>
            <w:proofErr w:type="gramEnd"/>
          </w:p>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сжижен</w:t>
            </w:r>
            <w:r w:rsidRPr="00CB3585">
              <w:rPr>
                <w:rFonts w:ascii="Times New Roman" w:eastAsia="Times New Roman" w:hAnsi="Times New Roman"/>
                <w:color w:val="000000"/>
                <w:sz w:val="20"/>
                <w:szCs w:val="20"/>
                <w:lang w:eastAsia="ru-RU"/>
              </w:rPr>
              <w:softHyphen/>
            </w:r>
          </w:p>
          <w:p w:rsidR="00CB3585" w:rsidRPr="00CB3585" w:rsidRDefault="00CB3585" w:rsidP="00CB3585">
            <w:pPr>
              <w:spacing w:after="0" w:line="240" w:lineRule="auto"/>
              <w:rPr>
                <w:rFonts w:ascii="Times New Roman" w:eastAsia="Times New Roman" w:hAnsi="Times New Roman"/>
                <w:sz w:val="20"/>
                <w:szCs w:val="20"/>
                <w:lang w:eastAsia="ru-RU"/>
              </w:rPr>
            </w:pPr>
            <w:proofErr w:type="spellStart"/>
            <w:proofErr w:type="gramStart"/>
            <w:r w:rsidRPr="00CB3585">
              <w:rPr>
                <w:rFonts w:ascii="Times New Roman" w:eastAsia="Times New Roman" w:hAnsi="Times New Roman"/>
                <w:color w:val="000000"/>
                <w:sz w:val="20"/>
                <w:szCs w:val="20"/>
                <w:lang w:eastAsia="ru-RU"/>
              </w:rPr>
              <w:t>ным</w:t>
            </w:r>
            <w:proofErr w:type="spellEnd"/>
            <w:r w:rsidRPr="00CB3585">
              <w:rPr>
                <w:rFonts w:ascii="Times New Roman" w:eastAsia="Times New Roman" w:hAnsi="Times New Roman"/>
                <w:color w:val="000000"/>
                <w:sz w:val="20"/>
                <w:szCs w:val="20"/>
                <w:lang w:eastAsia="ru-RU"/>
              </w:rPr>
              <w:t>)</w:t>
            </w:r>
            <w:proofErr w:type="gramEnd"/>
          </w:p>
        </w:tc>
        <w:tc>
          <w:tcPr>
            <w:tcW w:w="1099"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напольны</w:t>
            </w:r>
            <w:r w:rsidRPr="00CB3585">
              <w:rPr>
                <w:rFonts w:ascii="Times New Roman" w:eastAsia="Times New Roman" w:hAnsi="Times New Roman"/>
                <w:color w:val="000000"/>
                <w:sz w:val="20"/>
                <w:szCs w:val="20"/>
                <w:lang w:eastAsia="ru-RU"/>
              </w:rPr>
              <w:softHyphen/>
              <w:t>ми элект</w:t>
            </w:r>
            <w:r w:rsidRPr="00CB3585">
              <w:rPr>
                <w:rFonts w:ascii="Times New Roman" w:eastAsia="Times New Roman" w:hAnsi="Times New Roman"/>
                <w:color w:val="000000"/>
                <w:sz w:val="20"/>
                <w:szCs w:val="20"/>
                <w:lang w:eastAsia="ru-RU"/>
              </w:rPr>
              <w:softHyphen/>
              <w:t>рическими плитами</w:t>
            </w:r>
          </w:p>
        </w:tc>
      </w:tr>
      <w:tr w:rsidR="00CB3585" w:rsidRPr="00CB3585" w:rsidTr="00215071">
        <w:trPr>
          <w:trHeight w:hRule="exact" w:val="245"/>
        </w:trPr>
        <w:tc>
          <w:tcPr>
            <w:tcW w:w="169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А</w:t>
            </w:r>
          </w:p>
        </w:tc>
        <w:tc>
          <w:tcPr>
            <w:tcW w:w="797"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Б</w:t>
            </w:r>
          </w:p>
        </w:tc>
        <w:tc>
          <w:tcPr>
            <w:tcW w:w="110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w:t>
            </w:r>
          </w:p>
        </w:tc>
        <w:tc>
          <w:tcPr>
            <w:tcW w:w="110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w:t>
            </w:r>
          </w:p>
        </w:tc>
        <w:tc>
          <w:tcPr>
            <w:tcW w:w="1114"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w:t>
            </w:r>
          </w:p>
        </w:tc>
        <w:tc>
          <w:tcPr>
            <w:tcW w:w="1094"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w:t>
            </w:r>
          </w:p>
        </w:tc>
        <w:tc>
          <w:tcPr>
            <w:tcW w:w="955"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w:t>
            </w:r>
          </w:p>
        </w:tc>
        <w:tc>
          <w:tcPr>
            <w:tcW w:w="110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7</w:t>
            </w:r>
          </w:p>
        </w:tc>
        <w:tc>
          <w:tcPr>
            <w:tcW w:w="941"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8</w:t>
            </w:r>
          </w:p>
        </w:tc>
        <w:tc>
          <w:tcPr>
            <w:tcW w:w="109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9</w:t>
            </w:r>
          </w:p>
        </w:tc>
        <w:tc>
          <w:tcPr>
            <w:tcW w:w="94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10</w:t>
            </w:r>
          </w:p>
        </w:tc>
        <w:tc>
          <w:tcPr>
            <w:tcW w:w="109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11</w:t>
            </w:r>
          </w:p>
        </w:tc>
        <w:tc>
          <w:tcPr>
            <w:tcW w:w="1099"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12</w:t>
            </w:r>
          </w:p>
        </w:tc>
      </w:tr>
      <w:tr w:rsidR="00CB3585" w:rsidRPr="00CB3585" w:rsidTr="00215071">
        <w:trPr>
          <w:trHeight w:hRule="exact" w:val="801"/>
        </w:trPr>
        <w:tc>
          <w:tcPr>
            <w:tcW w:w="1699"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Общая площадь жилых помещений, тыс. м</w:t>
            </w:r>
            <w:proofErr w:type="gramStart"/>
            <w:r w:rsidRPr="00CB3585">
              <w:rPr>
                <w:rFonts w:ascii="Times New Roman" w:eastAsia="Times New Roman" w:hAnsi="Times New Roman"/>
                <w:color w:val="000000"/>
                <w:sz w:val="20"/>
                <w:szCs w:val="20"/>
                <w:vertAlign w:val="superscript"/>
                <w:lang w:eastAsia="ru-RU"/>
              </w:rPr>
              <w:t>2</w:t>
            </w:r>
            <w:proofErr w:type="gramEnd"/>
          </w:p>
        </w:tc>
        <w:tc>
          <w:tcPr>
            <w:tcW w:w="797"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24</w:t>
            </w:r>
          </w:p>
        </w:tc>
        <w:tc>
          <w:tcPr>
            <w:tcW w:w="1109"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13,4</w:t>
            </w:r>
          </w:p>
        </w:tc>
        <w:tc>
          <w:tcPr>
            <w:tcW w:w="950"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0,9</w:t>
            </w:r>
          </w:p>
        </w:tc>
        <w:tc>
          <w:tcPr>
            <w:tcW w:w="1109"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0,9</w:t>
            </w:r>
          </w:p>
        </w:tc>
        <w:tc>
          <w:tcPr>
            <w:tcW w:w="1114"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0,2</w:t>
            </w:r>
          </w:p>
        </w:tc>
        <w:tc>
          <w:tcPr>
            <w:tcW w:w="1094"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955"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13,4</w:t>
            </w:r>
          </w:p>
        </w:tc>
        <w:tc>
          <w:tcPr>
            <w:tcW w:w="1109"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941"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0,2</w:t>
            </w:r>
          </w:p>
        </w:tc>
        <w:tc>
          <w:tcPr>
            <w:tcW w:w="1099"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946"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0,2</w:t>
            </w:r>
          </w:p>
        </w:tc>
        <w:tc>
          <w:tcPr>
            <w:tcW w:w="1099"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13,4</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bl>
    <w:p w:rsidR="004956B4" w:rsidRDefault="004956B4" w:rsidP="00BE58E2">
      <w:pPr>
        <w:spacing w:after="0" w:line="360" w:lineRule="auto"/>
        <w:ind w:firstLine="709"/>
        <w:jc w:val="both"/>
        <w:rPr>
          <w:rFonts w:ascii="Times New Roman" w:eastAsiaTheme="minorHAnsi" w:hAnsi="Times New Roman"/>
          <w:sz w:val="24"/>
          <w:szCs w:val="24"/>
        </w:rPr>
      </w:pPr>
    </w:p>
    <w:p w:rsidR="00CB3585" w:rsidRPr="00CB3585" w:rsidRDefault="00CB3585" w:rsidP="00CB3585">
      <w:pPr>
        <w:spacing w:after="0" w:line="240" w:lineRule="auto"/>
        <w:rPr>
          <w:rFonts w:ascii="Times New Roman" w:eastAsia="Times New Roman" w:hAnsi="Times New Roman"/>
          <w:sz w:val="24"/>
          <w:szCs w:val="24"/>
          <w:lang w:eastAsia="ru-RU"/>
        </w:rPr>
      </w:pPr>
      <w:bookmarkStart w:id="64" w:name="bookmark2"/>
      <w:proofErr w:type="spellStart"/>
      <w:r w:rsidRPr="00CB3585">
        <w:rPr>
          <w:rFonts w:ascii="Times New Roman" w:eastAsia="Times New Roman" w:hAnsi="Times New Roman"/>
          <w:b/>
          <w:bCs/>
          <w:color w:val="000000"/>
          <w:sz w:val="23"/>
          <w:szCs w:val="23"/>
          <w:lang w:eastAsia="ru-RU"/>
        </w:rPr>
        <w:t>Справочно</w:t>
      </w:r>
      <w:proofErr w:type="spellEnd"/>
      <w:r w:rsidRPr="00CB3585">
        <w:rPr>
          <w:rFonts w:ascii="Times New Roman" w:eastAsia="Times New Roman" w:hAnsi="Times New Roman"/>
          <w:b/>
          <w:bCs/>
          <w:color w:val="000000"/>
          <w:sz w:val="23"/>
          <w:szCs w:val="23"/>
          <w:lang w:eastAsia="ru-RU"/>
        </w:rPr>
        <w:t>:</w:t>
      </w:r>
      <w:bookmarkEnd w:id="64"/>
    </w:p>
    <w:tbl>
      <w:tblPr>
        <w:tblW w:w="13891" w:type="dxa"/>
        <w:tblInd w:w="-137" w:type="dxa"/>
        <w:tblLayout w:type="fixed"/>
        <w:tblCellMar>
          <w:left w:w="0" w:type="dxa"/>
          <w:right w:w="0" w:type="dxa"/>
        </w:tblCellMar>
        <w:tblLook w:val="0000" w:firstRow="0" w:lastRow="0" w:firstColumn="0" w:lastColumn="0" w:noHBand="0" w:noVBand="0"/>
      </w:tblPr>
      <w:tblGrid>
        <w:gridCol w:w="8683"/>
        <w:gridCol w:w="950"/>
        <w:gridCol w:w="4258"/>
      </w:tblGrid>
      <w:tr w:rsidR="00CB3585" w:rsidRPr="00CB3585" w:rsidTr="00215071">
        <w:trPr>
          <w:trHeight w:hRule="exact" w:val="514"/>
        </w:trPr>
        <w:tc>
          <w:tcPr>
            <w:tcW w:w="868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Наименование показателей</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w:t>
            </w:r>
          </w:p>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строки</w:t>
            </w:r>
          </w:p>
        </w:tc>
        <w:tc>
          <w:tcPr>
            <w:tcW w:w="4258"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Всего</w:t>
            </w:r>
          </w:p>
        </w:tc>
      </w:tr>
      <w:tr w:rsidR="00CB3585" w:rsidRPr="00CB3585" w:rsidTr="00215071">
        <w:trPr>
          <w:trHeight w:hRule="exact" w:val="250"/>
        </w:trPr>
        <w:tc>
          <w:tcPr>
            <w:tcW w:w="868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А</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Б</w:t>
            </w:r>
          </w:p>
        </w:tc>
        <w:tc>
          <w:tcPr>
            <w:tcW w:w="4258"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w:t>
            </w:r>
          </w:p>
        </w:tc>
      </w:tr>
      <w:tr w:rsidR="00CB3585" w:rsidRPr="00CB3585" w:rsidTr="00215071">
        <w:trPr>
          <w:trHeight w:hRule="exact" w:val="1112"/>
        </w:trPr>
        <w:tc>
          <w:tcPr>
            <w:tcW w:w="868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Из строки 24 общая площадь, оборудованная одновременно водопроводом, водоотведением (канализацией), отоплением, горячим водоснабжением, газом или напольными электрическими плитами, тыс. м</w:t>
            </w:r>
            <w:proofErr w:type="gramStart"/>
            <w:r w:rsidRPr="00CB3585">
              <w:rPr>
                <w:rFonts w:ascii="Times New Roman" w:eastAsia="Times New Roman" w:hAnsi="Times New Roman"/>
                <w:color w:val="000000"/>
                <w:sz w:val="20"/>
                <w:szCs w:val="20"/>
                <w:vertAlign w:val="superscript"/>
                <w:lang w:eastAsia="ru-RU"/>
              </w:rPr>
              <w:t>2</w:t>
            </w:r>
            <w:proofErr w:type="gramEnd"/>
          </w:p>
        </w:tc>
        <w:tc>
          <w:tcPr>
            <w:tcW w:w="950" w:type="dxa"/>
            <w:tcBorders>
              <w:top w:val="single" w:sz="4" w:space="0" w:color="auto"/>
              <w:left w:val="single" w:sz="4" w:space="0" w:color="auto"/>
              <w:bottom w:val="nil"/>
              <w:right w:val="nil"/>
            </w:tcBorders>
            <w:shd w:val="clear" w:color="auto" w:fill="FFFFFF"/>
          </w:tcPr>
          <w:p w:rsidR="00215071" w:rsidRPr="00215071" w:rsidRDefault="00215071" w:rsidP="00CB3585">
            <w:pPr>
              <w:spacing w:after="0" w:line="180" w:lineRule="exact"/>
              <w:rPr>
                <w:rFonts w:ascii="Times New Roman" w:eastAsia="Times New Roman" w:hAnsi="Times New Roman"/>
                <w:color w:val="000000"/>
                <w:sz w:val="20"/>
                <w:szCs w:val="20"/>
                <w:lang w:eastAsia="ru-RU"/>
              </w:rPr>
            </w:pPr>
          </w:p>
          <w:p w:rsidR="00CB3585" w:rsidRPr="00CB3585" w:rsidRDefault="00215071" w:rsidP="00CB3585">
            <w:pPr>
              <w:spacing w:after="0" w:line="180" w:lineRule="exact"/>
              <w:rPr>
                <w:rFonts w:ascii="Times New Roman" w:eastAsia="Times New Roman" w:hAnsi="Times New Roman"/>
                <w:sz w:val="20"/>
                <w:szCs w:val="20"/>
                <w:lang w:eastAsia="ru-RU"/>
              </w:rPr>
            </w:pPr>
            <w:r w:rsidRPr="00215071">
              <w:rPr>
                <w:rFonts w:ascii="Times New Roman" w:eastAsia="Times New Roman" w:hAnsi="Times New Roman"/>
                <w:color w:val="000000"/>
                <w:sz w:val="20"/>
                <w:szCs w:val="20"/>
                <w:lang w:eastAsia="ru-RU"/>
              </w:rPr>
              <w:t>25</w:t>
            </w:r>
          </w:p>
        </w:tc>
        <w:tc>
          <w:tcPr>
            <w:tcW w:w="4258" w:type="dxa"/>
            <w:tcBorders>
              <w:top w:val="single" w:sz="4" w:space="0" w:color="auto"/>
              <w:left w:val="single" w:sz="4" w:space="0" w:color="auto"/>
              <w:bottom w:val="nil"/>
              <w:right w:val="single" w:sz="4" w:space="0" w:color="auto"/>
            </w:tcBorders>
            <w:shd w:val="clear" w:color="auto" w:fill="FFFFFF"/>
          </w:tcPr>
          <w:p w:rsidR="00215071" w:rsidRPr="00215071" w:rsidRDefault="00215071" w:rsidP="00CB3585">
            <w:pPr>
              <w:spacing w:after="0" w:line="180" w:lineRule="exact"/>
              <w:rPr>
                <w:rFonts w:ascii="Times New Roman" w:eastAsia="Times New Roman" w:hAnsi="Times New Roman"/>
                <w:color w:val="000000"/>
                <w:sz w:val="20"/>
                <w:szCs w:val="20"/>
                <w:lang w:eastAsia="ru-RU"/>
              </w:rPr>
            </w:pPr>
          </w:p>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0,2</w:t>
            </w:r>
          </w:p>
        </w:tc>
      </w:tr>
      <w:tr w:rsidR="00CB3585" w:rsidRPr="00CB3585" w:rsidTr="00215071">
        <w:trPr>
          <w:trHeight w:hRule="exact" w:val="575"/>
        </w:trPr>
        <w:tc>
          <w:tcPr>
            <w:tcW w:w="868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Число многоквартирных жилых домов, оборудованных мусоропроводом — всего, ед.</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26</w:t>
            </w:r>
          </w:p>
        </w:tc>
        <w:tc>
          <w:tcPr>
            <w:tcW w:w="4258"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427"/>
        </w:trPr>
        <w:tc>
          <w:tcPr>
            <w:tcW w:w="868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 них количество мусоропроводов — всего</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27</w:t>
            </w:r>
          </w:p>
        </w:tc>
        <w:tc>
          <w:tcPr>
            <w:tcW w:w="4258"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419"/>
        </w:trPr>
        <w:tc>
          <w:tcPr>
            <w:tcW w:w="868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Число многоквартирных жилых домов, оборудованных лифтами — всего, ед.</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28</w:t>
            </w:r>
          </w:p>
        </w:tc>
        <w:tc>
          <w:tcPr>
            <w:tcW w:w="4258"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425"/>
        </w:trPr>
        <w:tc>
          <w:tcPr>
            <w:tcW w:w="868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 них число лифтов — всего</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29</w:t>
            </w:r>
          </w:p>
        </w:tc>
        <w:tc>
          <w:tcPr>
            <w:tcW w:w="4258"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431"/>
        </w:trPr>
        <w:tc>
          <w:tcPr>
            <w:tcW w:w="868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 xml:space="preserve">в том числе: </w:t>
            </w:r>
            <w:proofErr w:type="gramStart"/>
            <w:r w:rsidRPr="00CB3585">
              <w:rPr>
                <w:rFonts w:ascii="Times New Roman" w:eastAsia="Times New Roman" w:hAnsi="Times New Roman"/>
                <w:color w:val="000000"/>
                <w:sz w:val="20"/>
                <w:szCs w:val="20"/>
                <w:lang w:eastAsia="ru-RU"/>
              </w:rPr>
              <w:t>пассажирских</w:t>
            </w:r>
            <w:proofErr w:type="gramEnd"/>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30</w:t>
            </w:r>
          </w:p>
        </w:tc>
        <w:tc>
          <w:tcPr>
            <w:tcW w:w="4258"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423"/>
        </w:trPr>
        <w:tc>
          <w:tcPr>
            <w:tcW w:w="8683"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грузопассажирских</w:t>
            </w:r>
          </w:p>
        </w:tc>
        <w:tc>
          <w:tcPr>
            <w:tcW w:w="950"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8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bl>
    <w:p w:rsidR="00CB3585" w:rsidRPr="00CB3585" w:rsidRDefault="00CB3585" w:rsidP="00CB3585">
      <w:pPr>
        <w:rPr>
          <w:rFonts w:asciiTheme="minorHAnsi" w:eastAsiaTheme="minorHAnsi" w:hAnsiTheme="minorHAnsi" w:cstheme="minorBidi"/>
        </w:rPr>
      </w:pPr>
    </w:p>
    <w:p w:rsidR="00CB3585" w:rsidRPr="00CB3585" w:rsidRDefault="00CB3585" w:rsidP="00CB3585">
      <w:pPr>
        <w:rPr>
          <w:rFonts w:asciiTheme="minorHAnsi" w:eastAsiaTheme="minorHAnsi" w:hAnsiTheme="minorHAnsi" w:cstheme="minorBidi"/>
        </w:rPr>
      </w:pPr>
    </w:p>
    <w:p w:rsidR="00CB3585" w:rsidRPr="00CB3585" w:rsidRDefault="00CB3585" w:rsidP="00CB3585">
      <w:pPr>
        <w:rPr>
          <w:rFonts w:asciiTheme="minorHAnsi" w:eastAsiaTheme="minorHAnsi" w:hAnsiTheme="minorHAnsi" w:cstheme="minorBidi"/>
        </w:rPr>
      </w:pPr>
    </w:p>
    <w:p w:rsidR="00CB3585" w:rsidRPr="00CB3585" w:rsidRDefault="00CB3585" w:rsidP="00CB3585">
      <w:pPr>
        <w:keepNext/>
        <w:spacing w:line="240" w:lineRule="auto"/>
        <w:rPr>
          <w:rFonts w:asciiTheme="minorHAnsi" w:eastAsiaTheme="minorHAnsi" w:hAnsiTheme="minorHAnsi" w:cstheme="minorBidi"/>
          <w:b/>
          <w:bCs/>
          <w:color w:val="4F81BD" w:themeColor="accent1"/>
          <w:sz w:val="18"/>
          <w:szCs w:val="18"/>
        </w:rPr>
      </w:pPr>
    </w:p>
    <w:tbl>
      <w:tblPr>
        <w:tblW w:w="13750" w:type="dxa"/>
        <w:tblInd w:w="-137" w:type="dxa"/>
        <w:tblLayout w:type="fixed"/>
        <w:tblCellMar>
          <w:left w:w="0" w:type="dxa"/>
          <w:right w:w="0" w:type="dxa"/>
        </w:tblCellMar>
        <w:tblLook w:val="0000" w:firstRow="0" w:lastRow="0" w:firstColumn="0" w:lastColumn="0" w:noHBand="0" w:noVBand="0"/>
      </w:tblPr>
      <w:tblGrid>
        <w:gridCol w:w="4022"/>
        <w:gridCol w:w="950"/>
        <w:gridCol w:w="2698"/>
        <w:gridCol w:w="2698"/>
        <w:gridCol w:w="3382"/>
      </w:tblGrid>
      <w:tr w:rsidR="00CB3585" w:rsidRPr="00CB3585" w:rsidTr="00215071">
        <w:trPr>
          <w:trHeight w:hRule="exact" w:val="758"/>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Наименование показателей</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w:t>
            </w:r>
          </w:p>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строки</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Общая площадь жилых помещений, тыс. м</w:t>
            </w:r>
            <w:proofErr w:type="gramStart"/>
            <w:r w:rsidRPr="00CB3585">
              <w:rPr>
                <w:rFonts w:ascii="Times New Roman" w:eastAsia="Times New Roman" w:hAnsi="Times New Roman"/>
                <w:color w:val="000000"/>
                <w:sz w:val="20"/>
                <w:szCs w:val="20"/>
                <w:vertAlign w:val="superscript"/>
                <w:lang w:eastAsia="ru-RU"/>
              </w:rPr>
              <w:t>2</w:t>
            </w:r>
            <w:proofErr w:type="gramEnd"/>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Число жилых домов (индивидуально-определенных зданий), единиц</w:t>
            </w: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Число многоквартирных жилых домов, единиц</w:t>
            </w:r>
          </w:p>
        </w:tc>
      </w:tr>
      <w:tr w:rsidR="00CB3585" w:rsidRPr="00CB3585" w:rsidTr="00215071">
        <w:trPr>
          <w:trHeight w:hRule="exact" w:val="245"/>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А</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Б</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w:t>
            </w: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w:t>
            </w:r>
          </w:p>
        </w:tc>
      </w:tr>
      <w:tr w:rsidR="00CB3585" w:rsidRPr="00CB3585" w:rsidTr="00215071">
        <w:trPr>
          <w:trHeight w:hRule="exact" w:val="494"/>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По материалу стен: Каменные</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32</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50"/>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Кирпичные</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33</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4,2</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21</w:t>
            </w: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w:t>
            </w:r>
          </w:p>
        </w:tc>
      </w:tr>
      <w:tr w:rsidR="00CB3585" w:rsidRPr="00CB3585" w:rsidTr="00215071">
        <w:trPr>
          <w:trHeight w:hRule="exact" w:val="254"/>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Панельные</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34</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50"/>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Блочные</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35</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54"/>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Монолитные</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36</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50"/>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Смешанные</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37</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1,5</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30</w:t>
            </w: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7</w:t>
            </w:r>
          </w:p>
        </w:tc>
      </w:tr>
      <w:tr w:rsidR="00CB3585" w:rsidRPr="00CB3585" w:rsidTr="00215071">
        <w:trPr>
          <w:trHeight w:hRule="exact" w:val="250"/>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Деревянные</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38</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7,7</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159</w:t>
            </w: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45"/>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Прочие</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39</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499"/>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По годам возведения: до 1920</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40</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50"/>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1921—1945</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41</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45"/>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1946—1970</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42</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10,3</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157</w:t>
            </w: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w:t>
            </w:r>
          </w:p>
        </w:tc>
      </w:tr>
      <w:tr w:rsidR="00CB3585" w:rsidRPr="00CB3585" w:rsidTr="00215071">
        <w:trPr>
          <w:trHeight w:hRule="exact" w:val="250"/>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1971—1995</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43</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3,1</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53</w:t>
            </w: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7</w:t>
            </w:r>
          </w:p>
        </w:tc>
      </w:tr>
      <w:tr w:rsidR="00CB3585" w:rsidRPr="00CB3585" w:rsidTr="00215071">
        <w:trPr>
          <w:trHeight w:hRule="exact" w:val="250"/>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После 1995</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44</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490"/>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По проценту износа: от 0 до 30 %</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45</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50"/>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от 31 % до 65 %</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46</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11,5</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209</w:t>
            </w: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50"/>
        </w:trPr>
        <w:tc>
          <w:tcPr>
            <w:tcW w:w="402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от 66 % до 70 %</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47</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1,3</w:t>
            </w:r>
          </w:p>
        </w:tc>
        <w:tc>
          <w:tcPr>
            <w:tcW w:w="269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3382"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9</w:t>
            </w:r>
          </w:p>
        </w:tc>
      </w:tr>
      <w:tr w:rsidR="00CB3585" w:rsidRPr="00CB3585" w:rsidTr="00215071">
        <w:trPr>
          <w:trHeight w:hRule="exact" w:val="278"/>
        </w:trPr>
        <w:tc>
          <w:tcPr>
            <w:tcW w:w="4022"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 xml:space="preserve">свыше 70 </w:t>
            </w:r>
            <w:r w:rsidRPr="00CB3585">
              <w:rPr>
                <w:rFonts w:ascii="Times New Roman" w:eastAsia="Times New Roman" w:hAnsi="Times New Roman"/>
                <w:i/>
                <w:iCs/>
                <w:color w:val="000000"/>
                <w:sz w:val="20"/>
                <w:szCs w:val="20"/>
                <w:lang w:eastAsia="ru-RU"/>
              </w:rPr>
              <w:t>%</w:t>
            </w:r>
          </w:p>
        </w:tc>
        <w:tc>
          <w:tcPr>
            <w:tcW w:w="950"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48</w:t>
            </w:r>
          </w:p>
        </w:tc>
        <w:tc>
          <w:tcPr>
            <w:tcW w:w="2698"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0,6</w:t>
            </w:r>
          </w:p>
        </w:tc>
        <w:tc>
          <w:tcPr>
            <w:tcW w:w="2698"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w:t>
            </w:r>
          </w:p>
        </w:tc>
      </w:tr>
    </w:tbl>
    <w:p w:rsidR="00CB3585" w:rsidRPr="00CB3585" w:rsidRDefault="00CB3585" w:rsidP="00CB3585">
      <w:pPr>
        <w:rPr>
          <w:rFonts w:asciiTheme="minorHAnsi" w:eastAsiaTheme="minorHAnsi" w:hAnsiTheme="minorHAnsi" w:cstheme="minorBidi"/>
        </w:rPr>
      </w:pPr>
    </w:p>
    <w:p w:rsidR="00CB3585" w:rsidRPr="00CB3585" w:rsidRDefault="00CB3585" w:rsidP="00CB3585">
      <w:pPr>
        <w:rPr>
          <w:rFonts w:asciiTheme="minorHAnsi" w:eastAsiaTheme="minorHAnsi" w:hAnsiTheme="minorHAnsi" w:cstheme="minorBidi"/>
        </w:rPr>
      </w:pPr>
    </w:p>
    <w:tbl>
      <w:tblPr>
        <w:tblW w:w="13750" w:type="dxa"/>
        <w:tblInd w:w="-137" w:type="dxa"/>
        <w:tblLayout w:type="fixed"/>
        <w:tblCellMar>
          <w:left w:w="0" w:type="dxa"/>
          <w:right w:w="0" w:type="dxa"/>
        </w:tblCellMar>
        <w:tblLook w:val="0000" w:firstRow="0" w:lastRow="0" w:firstColumn="0" w:lastColumn="0" w:noHBand="0" w:noVBand="0"/>
      </w:tblPr>
      <w:tblGrid>
        <w:gridCol w:w="7142"/>
        <w:gridCol w:w="946"/>
        <w:gridCol w:w="3773"/>
        <w:gridCol w:w="1889"/>
      </w:tblGrid>
      <w:tr w:rsidR="00CB3585" w:rsidRPr="00CB3585" w:rsidTr="00215071">
        <w:trPr>
          <w:trHeight w:hRule="exact" w:val="278"/>
        </w:trPr>
        <w:tc>
          <w:tcPr>
            <w:tcW w:w="7142" w:type="dxa"/>
            <w:vMerge w:val="restart"/>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Наименование показателей</w:t>
            </w:r>
          </w:p>
        </w:tc>
        <w:tc>
          <w:tcPr>
            <w:tcW w:w="946" w:type="dxa"/>
            <w:vMerge w:val="restart"/>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w:t>
            </w:r>
          </w:p>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строки</w:t>
            </w:r>
          </w:p>
        </w:tc>
        <w:tc>
          <w:tcPr>
            <w:tcW w:w="5662" w:type="dxa"/>
            <w:gridSpan w:val="2"/>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Жилищный фонд</w:t>
            </w:r>
          </w:p>
        </w:tc>
      </w:tr>
      <w:tr w:rsidR="00CB3585" w:rsidRPr="00CB3585" w:rsidTr="00215071">
        <w:trPr>
          <w:trHeight w:hRule="exact" w:val="235"/>
        </w:trPr>
        <w:tc>
          <w:tcPr>
            <w:tcW w:w="7142" w:type="dxa"/>
            <w:vMerge/>
            <w:tcBorders>
              <w:top w:val="nil"/>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p>
        </w:tc>
        <w:tc>
          <w:tcPr>
            <w:tcW w:w="946" w:type="dxa"/>
            <w:vMerge/>
            <w:tcBorders>
              <w:top w:val="nil"/>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p>
        </w:tc>
        <w:tc>
          <w:tcPr>
            <w:tcW w:w="377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ветхий</w:t>
            </w:r>
          </w:p>
        </w:tc>
        <w:tc>
          <w:tcPr>
            <w:tcW w:w="1889"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аварийный</w:t>
            </w:r>
          </w:p>
        </w:tc>
      </w:tr>
      <w:tr w:rsidR="00CB3585" w:rsidRPr="00CB3585" w:rsidTr="00215071">
        <w:trPr>
          <w:trHeight w:hRule="exact" w:val="245"/>
        </w:trPr>
        <w:tc>
          <w:tcPr>
            <w:tcW w:w="714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А</w:t>
            </w:r>
          </w:p>
        </w:tc>
        <w:tc>
          <w:tcPr>
            <w:tcW w:w="94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Б</w:t>
            </w:r>
          </w:p>
        </w:tc>
        <w:tc>
          <w:tcPr>
            <w:tcW w:w="377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w:t>
            </w:r>
          </w:p>
        </w:tc>
        <w:tc>
          <w:tcPr>
            <w:tcW w:w="1889"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w:t>
            </w:r>
          </w:p>
        </w:tc>
      </w:tr>
      <w:tr w:rsidR="00CB3585" w:rsidRPr="00CB3585" w:rsidTr="00215071">
        <w:trPr>
          <w:trHeight w:hRule="exact" w:val="269"/>
        </w:trPr>
        <w:tc>
          <w:tcPr>
            <w:tcW w:w="714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Общая площадь жилых помещений, тыс. м</w:t>
            </w:r>
            <w:proofErr w:type="gramStart"/>
            <w:r w:rsidRPr="00CB3585">
              <w:rPr>
                <w:rFonts w:ascii="Times New Roman" w:eastAsia="Times New Roman" w:hAnsi="Times New Roman"/>
                <w:color w:val="000000"/>
                <w:sz w:val="20"/>
                <w:szCs w:val="20"/>
                <w:vertAlign w:val="superscript"/>
                <w:lang w:eastAsia="ru-RU"/>
              </w:rPr>
              <w:t>2</w:t>
            </w:r>
            <w:proofErr w:type="gramEnd"/>
          </w:p>
        </w:tc>
        <w:tc>
          <w:tcPr>
            <w:tcW w:w="94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49</w:t>
            </w:r>
          </w:p>
        </w:tc>
        <w:tc>
          <w:tcPr>
            <w:tcW w:w="377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0,6</w:t>
            </w:r>
          </w:p>
        </w:tc>
        <w:tc>
          <w:tcPr>
            <w:tcW w:w="1889"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499"/>
        </w:trPr>
        <w:tc>
          <w:tcPr>
            <w:tcW w:w="714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lastRenderedPageBreak/>
              <w:t>из нее:</w:t>
            </w:r>
          </w:p>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 жилых домах (индивидуально-определенных зданий)</w:t>
            </w:r>
          </w:p>
        </w:tc>
        <w:tc>
          <w:tcPr>
            <w:tcW w:w="94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50</w:t>
            </w:r>
          </w:p>
        </w:tc>
        <w:tc>
          <w:tcPr>
            <w:tcW w:w="377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0,0</w:t>
            </w:r>
          </w:p>
        </w:tc>
        <w:tc>
          <w:tcPr>
            <w:tcW w:w="1889"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74"/>
        </w:trPr>
        <w:tc>
          <w:tcPr>
            <w:tcW w:w="714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 многоквартирных жилых домах</w:t>
            </w:r>
          </w:p>
        </w:tc>
        <w:tc>
          <w:tcPr>
            <w:tcW w:w="94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51</w:t>
            </w:r>
          </w:p>
        </w:tc>
        <w:tc>
          <w:tcPr>
            <w:tcW w:w="377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0,6</w:t>
            </w:r>
          </w:p>
        </w:tc>
        <w:tc>
          <w:tcPr>
            <w:tcW w:w="1889"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69"/>
        </w:trPr>
        <w:tc>
          <w:tcPr>
            <w:tcW w:w="714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 общежитиях</w:t>
            </w:r>
          </w:p>
        </w:tc>
        <w:tc>
          <w:tcPr>
            <w:tcW w:w="94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52</w:t>
            </w:r>
          </w:p>
        </w:tc>
        <w:tc>
          <w:tcPr>
            <w:tcW w:w="377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c>
          <w:tcPr>
            <w:tcW w:w="1889"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74"/>
        </w:trPr>
        <w:tc>
          <w:tcPr>
            <w:tcW w:w="714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Число жилых домов (индивидуально-определенных зданий), ед.</w:t>
            </w:r>
          </w:p>
        </w:tc>
        <w:tc>
          <w:tcPr>
            <w:tcW w:w="94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53</w:t>
            </w:r>
          </w:p>
        </w:tc>
        <w:tc>
          <w:tcPr>
            <w:tcW w:w="377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w:t>
            </w:r>
          </w:p>
        </w:tc>
        <w:tc>
          <w:tcPr>
            <w:tcW w:w="1889"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78"/>
        </w:trPr>
        <w:tc>
          <w:tcPr>
            <w:tcW w:w="714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Число многоквартирных жилых домов, ед.</w:t>
            </w:r>
          </w:p>
        </w:tc>
        <w:tc>
          <w:tcPr>
            <w:tcW w:w="94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54</w:t>
            </w:r>
          </w:p>
        </w:tc>
        <w:tc>
          <w:tcPr>
            <w:tcW w:w="377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4</w:t>
            </w:r>
          </w:p>
        </w:tc>
        <w:tc>
          <w:tcPr>
            <w:tcW w:w="1889"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69"/>
        </w:trPr>
        <w:tc>
          <w:tcPr>
            <w:tcW w:w="714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Число проживающих, чел.</w:t>
            </w:r>
          </w:p>
        </w:tc>
        <w:tc>
          <w:tcPr>
            <w:tcW w:w="94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55</w:t>
            </w:r>
          </w:p>
        </w:tc>
        <w:tc>
          <w:tcPr>
            <w:tcW w:w="3773"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15</w:t>
            </w:r>
          </w:p>
        </w:tc>
        <w:tc>
          <w:tcPr>
            <w:tcW w:w="1889"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523"/>
        </w:trPr>
        <w:tc>
          <w:tcPr>
            <w:tcW w:w="7142"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из них:</w:t>
            </w:r>
          </w:p>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 многоквартирных жилых домах</w:t>
            </w:r>
          </w:p>
        </w:tc>
        <w:tc>
          <w:tcPr>
            <w:tcW w:w="946"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56</w:t>
            </w:r>
          </w:p>
        </w:tc>
        <w:tc>
          <w:tcPr>
            <w:tcW w:w="3773"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13</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bl>
    <w:p w:rsidR="00CB3585" w:rsidRDefault="00CB3585" w:rsidP="00CB3585">
      <w:pPr>
        <w:spacing w:after="0" w:line="240" w:lineRule="auto"/>
        <w:rPr>
          <w:rFonts w:ascii="Times New Roman" w:eastAsia="Times New Roman" w:hAnsi="Times New Roman"/>
          <w:b/>
          <w:bCs/>
          <w:color w:val="000000"/>
          <w:sz w:val="23"/>
          <w:szCs w:val="23"/>
          <w:lang w:eastAsia="ru-RU"/>
        </w:rPr>
      </w:pPr>
    </w:p>
    <w:p w:rsidR="00CB3585" w:rsidRPr="00CB3585" w:rsidRDefault="00CB3585" w:rsidP="00CB3585">
      <w:pPr>
        <w:spacing w:after="0" w:line="240" w:lineRule="auto"/>
        <w:jc w:val="center"/>
        <w:rPr>
          <w:rFonts w:ascii="Times New Roman" w:eastAsia="Times New Roman" w:hAnsi="Times New Roman"/>
          <w:b/>
          <w:bCs/>
          <w:color w:val="000000"/>
          <w:sz w:val="24"/>
          <w:szCs w:val="24"/>
          <w:lang w:eastAsia="ru-RU"/>
        </w:rPr>
      </w:pPr>
      <w:r w:rsidRPr="00CB3585">
        <w:rPr>
          <w:rFonts w:ascii="Times New Roman" w:eastAsia="Times New Roman" w:hAnsi="Times New Roman"/>
          <w:b/>
          <w:bCs/>
          <w:color w:val="000000"/>
          <w:sz w:val="24"/>
          <w:szCs w:val="24"/>
          <w:lang w:eastAsia="ru-RU"/>
        </w:rPr>
        <w:t>Движение жилищного фонда</w:t>
      </w:r>
    </w:p>
    <w:p w:rsidR="00CB3585" w:rsidRPr="00CB3585" w:rsidRDefault="00CB3585" w:rsidP="00CB3585">
      <w:pPr>
        <w:spacing w:after="0" w:line="240" w:lineRule="auto"/>
        <w:rPr>
          <w:rFonts w:ascii="Times New Roman" w:eastAsia="Times New Roman" w:hAnsi="Times New Roman"/>
          <w:sz w:val="24"/>
          <w:szCs w:val="24"/>
          <w:lang w:eastAsia="ru-RU"/>
        </w:rPr>
      </w:pPr>
    </w:p>
    <w:tbl>
      <w:tblPr>
        <w:tblW w:w="13750" w:type="dxa"/>
        <w:tblInd w:w="-137" w:type="dxa"/>
        <w:tblLayout w:type="fixed"/>
        <w:tblCellMar>
          <w:left w:w="0" w:type="dxa"/>
          <w:right w:w="0" w:type="dxa"/>
        </w:tblCellMar>
        <w:tblLook w:val="0000" w:firstRow="0" w:lastRow="0" w:firstColumn="0" w:lastColumn="0" w:noHBand="0" w:noVBand="0"/>
      </w:tblPr>
      <w:tblGrid>
        <w:gridCol w:w="8578"/>
        <w:gridCol w:w="1882"/>
        <w:gridCol w:w="3290"/>
      </w:tblGrid>
      <w:tr w:rsidR="00CB3585" w:rsidRPr="00CB3585" w:rsidTr="00215071">
        <w:trPr>
          <w:trHeight w:hRule="exact" w:val="514"/>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Наименование показателей</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w:t>
            </w:r>
          </w:p>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строки</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215071" w:rsidP="00CB3585">
            <w:pPr>
              <w:spacing w:after="0" w:line="190" w:lineRule="exact"/>
              <w:rPr>
                <w:rFonts w:ascii="Times New Roman" w:eastAsia="Times New Roman" w:hAnsi="Times New Roman"/>
                <w:sz w:val="20"/>
                <w:szCs w:val="20"/>
                <w:lang w:eastAsia="ru-RU"/>
              </w:rPr>
            </w:pPr>
            <w:proofErr w:type="spellStart"/>
            <w:r w:rsidRPr="00215071">
              <w:rPr>
                <w:rFonts w:ascii="Times New Roman" w:eastAsia="Times New Roman" w:hAnsi="Times New Roman"/>
                <w:color w:val="000000"/>
                <w:sz w:val="20"/>
                <w:szCs w:val="20"/>
                <w:lang w:eastAsia="ru-RU"/>
              </w:rPr>
              <w:t>тыс</w:t>
            </w:r>
            <w:proofErr w:type="gramStart"/>
            <w:r w:rsidRPr="00215071">
              <w:rPr>
                <w:rFonts w:ascii="Times New Roman" w:eastAsia="Times New Roman" w:hAnsi="Times New Roman"/>
                <w:color w:val="000000"/>
                <w:sz w:val="20"/>
                <w:szCs w:val="20"/>
                <w:lang w:eastAsia="ru-RU"/>
              </w:rPr>
              <w:t>.м</w:t>
            </w:r>
            <w:proofErr w:type="spellEnd"/>
            <w:proofErr w:type="gramEnd"/>
          </w:p>
        </w:tc>
      </w:tr>
      <w:tr w:rsidR="00CB3585" w:rsidRPr="00CB3585" w:rsidTr="00215071">
        <w:trPr>
          <w:trHeight w:hRule="exact" w:val="250"/>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А</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Б</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w:t>
            </w:r>
          </w:p>
        </w:tc>
      </w:tr>
      <w:tr w:rsidR="00CB3585" w:rsidRPr="00CB3585" w:rsidTr="00215071">
        <w:trPr>
          <w:trHeight w:hRule="exact" w:val="269"/>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Общая площадь жилых помещений на начало года — всего</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57</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13,4</w:t>
            </w:r>
          </w:p>
        </w:tc>
      </w:tr>
      <w:tr w:rsidR="00CB3585" w:rsidRPr="00CB3585" w:rsidTr="00215071">
        <w:trPr>
          <w:trHeight w:hRule="exact" w:val="264"/>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Прибыло общей площади за год — всего (сумма строк 59—62)</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58</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499"/>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 том числе: новое строительство</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59</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74"/>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 xml:space="preserve">переведено нежилых помещений в </w:t>
            </w:r>
            <w:proofErr w:type="gramStart"/>
            <w:r w:rsidRPr="00CB3585">
              <w:rPr>
                <w:rFonts w:ascii="Times New Roman" w:eastAsia="Times New Roman" w:hAnsi="Times New Roman"/>
                <w:color w:val="000000"/>
                <w:sz w:val="20"/>
                <w:szCs w:val="20"/>
                <w:lang w:eastAsia="ru-RU"/>
              </w:rPr>
              <w:t>жилые</w:t>
            </w:r>
            <w:proofErr w:type="gramEnd"/>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60</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74"/>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прибыло за счет уточнения при инвентаризации</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61</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69"/>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прочие причины</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62</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78"/>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Выбыло общей площади за год — всего (сумма строк 64, 66—70)</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63</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494"/>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 том числе: снесено по ветхости и аварийности</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64</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69"/>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 том числе по ветхости</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65</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69"/>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разрушено в результате стихийных бедствий</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66</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490"/>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снесено при реализации решений ген. планов поселений и др. градостроительной документации</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67</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64"/>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переведено в нежилые помещения</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68</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74"/>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выбыло за счет уточнения при инвентаризации</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69</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69"/>
        </w:trPr>
        <w:tc>
          <w:tcPr>
            <w:tcW w:w="8578"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прочие причины</w:t>
            </w:r>
          </w:p>
        </w:tc>
        <w:tc>
          <w:tcPr>
            <w:tcW w:w="1882"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70</w:t>
            </w:r>
          </w:p>
        </w:tc>
        <w:tc>
          <w:tcPr>
            <w:tcW w:w="3290"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p>
        </w:tc>
      </w:tr>
      <w:tr w:rsidR="00CB3585" w:rsidRPr="00CB3585" w:rsidTr="00215071">
        <w:trPr>
          <w:trHeight w:hRule="exact" w:val="298"/>
        </w:trPr>
        <w:tc>
          <w:tcPr>
            <w:tcW w:w="8578"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Общая площадь жилых помещений на конец года — всего (стр. 57+стр. 58-стр. 63)</w:t>
            </w:r>
          </w:p>
        </w:tc>
        <w:tc>
          <w:tcPr>
            <w:tcW w:w="1882"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71</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13,4</w:t>
            </w:r>
          </w:p>
        </w:tc>
      </w:tr>
    </w:tbl>
    <w:p w:rsidR="00CB3585" w:rsidRPr="00CB3585" w:rsidRDefault="00CB3585" w:rsidP="00CB3585">
      <w:pPr>
        <w:spacing w:after="0" w:line="240" w:lineRule="auto"/>
        <w:rPr>
          <w:rFonts w:ascii="Times New Roman" w:eastAsia="Times New Roman" w:hAnsi="Times New Roman"/>
          <w:sz w:val="24"/>
          <w:szCs w:val="24"/>
          <w:lang w:eastAsia="ru-RU"/>
        </w:rPr>
      </w:pPr>
      <w:proofErr w:type="spellStart"/>
      <w:r w:rsidRPr="00CB3585">
        <w:rPr>
          <w:rFonts w:ascii="Times New Roman" w:eastAsia="Times New Roman" w:hAnsi="Times New Roman"/>
          <w:b/>
          <w:bCs/>
          <w:color w:val="000000"/>
          <w:sz w:val="23"/>
          <w:szCs w:val="23"/>
          <w:lang w:eastAsia="ru-RU"/>
        </w:rPr>
        <w:t>Справочно</w:t>
      </w:r>
      <w:proofErr w:type="spellEnd"/>
      <w:r w:rsidRPr="00CB3585">
        <w:rPr>
          <w:rFonts w:ascii="Times New Roman" w:eastAsia="Times New Roman" w:hAnsi="Times New Roman"/>
          <w:b/>
          <w:bCs/>
          <w:color w:val="000000"/>
          <w:sz w:val="23"/>
          <w:szCs w:val="23"/>
          <w:lang w:eastAsia="ru-RU"/>
        </w:rPr>
        <w:t>:</w:t>
      </w:r>
      <w:r w:rsidRPr="00CB3585">
        <w:rPr>
          <w:rFonts w:ascii="Times New Roman" w:eastAsia="Times New Roman" w:hAnsi="Times New Roman"/>
          <w:b/>
          <w:bCs/>
          <w:color w:val="000000"/>
          <w:sz w:val="23"/>
          <w:szCs w:val="23"/>
          <w:lang w:eastAsia="ru-RU"/>
        </w:rPr>
        <w:tab/>
        <w:t>Краснознаменное сельское поселение</w:t>
      </w:r>
    </w:p>
    <w:tbl>
      <w:tblPr>
        <w:tblW w:w="13750" w:type="dxa"/>
        <w:tblInd w:w="-137" w:type="dxa"/>
        <w:tblLayout w:type="fixed"/>
        <w:tblCellMar>
          <w:left w:w="0" w:type="dxa"/>
          <w:right w:w="0" w:type="dxa"/>
        </w:tblCellMar>
        <w:tblLook w:val="0000" w:firstRow="0" w:lastRow="0" w:firstColumn="0" w:lastColumn="0" w:noHBand="0" w:noVBand="0"/>
      </w:tblPr>
      <w:tblGrid>
        <w:gridCol w:w="6806"/>
        <w:gridCol w:w="950"/>
        <w:gridCol w:w="3159"/>
        <w:gridCol w:w="2835"/>
      </w:tblGrid>
      <w:tr w:rsidR="00CB3585" w:rsidRPr="00CB3585" w:rsidTr="00215071">
        <w:trPr>
          <w:trHeight w:hRule="exact" w:val="721"/>
        </w:trPr>
        <w:tc>
          <w:tcPr>
            <w:tcW w:w="680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lastRenderedPageBreak/>
              <w:t>Наименование показателей</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w:t>
            </w:r>
          </w:p>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строки</w:t>
            </w:r>
          </w:p>
        </w:tc>
        <w:tc>
          <w:tcPr>
            <w:tcW w:w="315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240" w:lineRule="auto"/>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Число домов, ед.</w:t>
            </w:r>
          </w:p>
        </w:tc>
        <w:tc>
          <w:tcPr>
            <w:tcW w:w="2835"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Общая площадь зданий,</w:t>
            </w:r>
          </w:p>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w:t>
            </w:r>
          </w:p>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тыс. м</w:t>
            </w:r>
          </w:p>
        </w:tc>
      </w:tr>
      <w:tr w:rsidR="00CB3585" w:rsidRPr="00CB3585" w:rsidTr="00215071">
        <w:trPr>
          <w:trHeight w:hRule="exact" w:val="245"/>
        </w:trPr>
        <w:tc>
          <w:tcPr>
            <w:tcW w:w="680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А</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Б</w:t>
            </w:r>
          </w:p>
        </w:tc>
        <w:tc>
          <w:tcPr>
            <w:tcW w:w="315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w:t>
            </w:r>
          </w:p>
        </w:tc>
        <w:tc>
          <w:tcPr>
            <w:tcW w:w="2835"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2</w:t>
            </w:r>
          </w:p>
        </w:tc>
      </w:tr>
      <w:tr w:rsidR="00CB3585" w:rsidRPr="00CB3585" w:rsidTr="00215071">
        <w:trPr>
          <w:trHeight w:hRule="exact" w:val="283"/>
        </w:trPr>
        <w:tc>
          <w:tcPr>
            <w:tcW w:w="6806"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Многоквартирные жилые дома — всего</w:t>
            </w:r>
          </w:p>
        </w:tc>
        <w:tc>
          <w:tcPr>
            <w:tcW w:w="950"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72</w:t>
            </w:r>
          </w:p>
        </w:tc>
        <w:tc>
          <w:tcPr>
            <w:tcW w:w="3159" w:type="dxa"/>
            <w:tcBorders>
              <w:top w:val="single" w:sz="4" w:space="0" w:color="auto"/>
              <w:left w:val="single" w:sz="4" w:space="0" w:color="auto"/>
              <w:bottom w:val="nil"/>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13</w:t>
            </w:r>
          </w:p>
        </w:tc>
        <w:tc>
          <w:tcPr>
            <w:tcW w:w="2835" w:type="dxa"/>
            <w:tcBorders>
              <w:top w:val="single" w:sz="4" w:space="0" w:color="auto"/>
              <w:left w:val="single" w:sz="4" w:space="0" w:color="auto"/>
              <w:bottom w:val="nil"/>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1,5</w:t>
            </w:r>
          </w:p>
        </w:tc>
      </w:tr>
      <w:tr w:rsidR="00CB3585" w:rsidRPr="00CB3585" w:rsidTr="00215071">
        <w:trPr>
          <w:trHeight w:hRule="exact" w:val="322"/>
        </w:trPr>
        <w:tc>
          <w:tcPr>
            <w:tcW w:w="6806"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в том числе дома блокированной застройки</w:t>
            </w:r>
          </w:p>
        </w:tc>
        <w:tc>
          <w:tcPr>
            <w:tcW w:w="950"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73</w:t>
            </w:r>
          </w:p>
        </w:tc>
        <w:tc>
          <w:tcPr>
            <w:tcW w:w="3159" w:type="dxa"/>
            <w:tcBorders>
              <w:top w:val="single" w:sz="4" w:space="0" w:color="auto"/>
              <w:left w:val="single" w:sz="4" w:space="0" w:color="auto"/>
              <w:bottom w:val="single" w:sz="4" w:space="0" w:color="auto"/>
              <w:right w:val="nil"/>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B3585" w:rsidRPr="00CB3585" w:rsidRDefault="00CB3585" w:rsidP="00CB3585">
            <w:pPr>
              <w:spacing w:after="0" w:line="190" w:lineRule="exact"/>
              <w:rPr>
                <w:rFonts w:ascii="Times New Roman" w:eastAsia="Times New Roman" w:hAnsi="Times New Roman"/>
                <w:sz w:val="20"/>
                <w:szCs w:val="20"/>
                <w:lang w:eastAsia="ru-RU"/>
              </w:rPr>
            </w:pPr>
            <w:r w:rsidRPr="00CB3585">
              <w:rPr>
                <w:rFonts w:ascii="Times New Roman" w:eastAsia="Times New Roman" w:hAnsi="Times New Roman"/>
                <w:color w:val="000000"/>
                <w:sz w:val="20"/>
                <w:szCs w:val="20"/>
                <w:lang w:eastAsia="ru-RU"/>
              </w:rPr>
              <w:t>1,5</w:t>
            </w:r>
          </w:p>
        </w:tc>
      </w:tr>
    </w:tbl>
    <w:p w:rsidR="00CB3585" w:rsidRDefault="00CB3585" w:rsidP="00BE58E2">
      <w:pPr>
        <w:spacing w:after="0" w:line="360" w:lineRule="auto"/>
        <w:ind w:firstLine="709"/>
        <w:jc w:val="both"/>
        <w:rPr>
          <w:rFonts w:ascii="Times New Roman" w:eastAsiaTheme="minorHAnsi" w:hAnsi="Times New Roman"/>
          <w:sz w:val="24"/>
          <w:szCs w:val="24"/>
        </w:rPr>
      </w:pPr>
    </w:p>
    <w:p w:rsidR="00CB3585" w:rsidRDefault="00CB3585" w:rsidP="00BE58E2">
      <w:pPr>
        <w:spacing w:after="0" w:line="360" w:lineRule="auto"/>
        <w:ind w:firstLine="709"/>
        <w:jc w:val="both"/>
        <w:rPr>
          <w:rFonts w:ascii="Times New Roman" w:eastAsiaTheme="minorHAnsi" w:hAnsi="Times New Roman"/>
          <w:sz w:val="24"/>
          <w:szCs w:val="24"/>
        </w:rPr>
      </w:pPr>
    </w:p>
    <w:p w:rsidR="00CB3585" w:rsidRDefault="00CB3585" w:rsidP="00BE58E2">
      <w:pPr>
        <w:spacing w:after="0" w:line="360" w:lineRule="auto"/>
        <w:ind w:firstLine="709"/>
        <w:jc w:val="both"/>
        <w:rPr>
          <w:rFonts w:ascii="Times New Roman" w:eastAsiaTheme="minorHAnsi" w:hAnsi="Times New Roman"/>
          <w:sz w:val="24"/>
          <w:szCs w:val="24"/>
        </w:rPr>
      </w:pPr>
    </w:p>
    <w:p w:rsidR="00CB3585" w:rsidRDefault="00CB3585" w:rsidP="00BE58E2">
      <w:pPr>
        <w:spacing w:after="0" w:line="360" w:lineRule="auto"/>
        <w:ind w:firstLine="709"/>
        <w:jc w:val="both"/>
        <w:rPr>
          <w:rFonts w:ascii="Times New Roman" w:eastAsiaTheme="minorHAnsi" w:hAnsi="Times New Roman"/>
          <w:sz w:val="24"/>
          <w:szCs w:val="24"/>
        </w:rPr>
        <w:sectPr w:rsidR="00CB3585" w:rsidSect="00213207">
          <w:pgSz w:w="16838" w:h="11906" w:orient="landscape"/>
          <w:pgMar w:top="851" w:right="1134" w:bottom="1701" w:left="1134" w:header="709" w:footer="709" w:gutter="0"/>
          <w:cols w:space="708"/>
          <w:docGrid w:linePitch="360"/>
        </w:sectPr>
      </w:pPr>
    </w:p>
    <w:p w:rsidR="00215071" w:rsidRPr="00215071" w:rsidRDefault="00215071" w:rsidP="00215071">
      <w:pPr>
        <w:spacing w:after="0" w:line="360" w:lineRule="auto"/>
        <w:ind w:firstLine="709"/>
        <w:jc w:val="both"/>
        <w:rPr>
          <w:rFonts w:ascii="Times New Roman" w:eastAsiaTheme="minorHAnsi" w:hAnsi="Times New Roman"/>
          <w:sz w:val="24"/>
          <w:szCs w:val="24"/>
        </w:rPr>
      </w:pPr>
      <w:r w:rsidRPr="00215071">
        <w:rPr>
          <w:rFonts w:ascii="Times New Roman" w:eastAsiaTheme="minorHAnsi" w:hAnsi="Times New Roman"/>
          <w:sz w:val="24"/>
          <w:szCs w:val="24"/>
        </w:rPr>
        <w:lastRenderedPageBreak/>
        <w:t>Отсутствие прироста населения, наличие пустующих домовладений и мест для уплотнения существующей застройки не предполагают поиска дополнительных территорий для нового жилищного строительства. Однако, на основе комплексной оценки территории, учитывая крайнюю неопределенность социально - экономической ситуации, обозначены резервные территории, относительно наиболее благоприятные для производственного и жилищного строительства в населенных пунктах поселения.</w:t>
      </w:r>
    </w:p>
    <w:p w:rsidR="00215071" w:rsidRPr="00215071" w:rsidRDefault="00215071" w:rsidP="00215071">
      <w:pPr>
        <w:spacing w:after="0" w:line="360" w:lineRule="auto"/>
        <w:ind w:firstLine="709"/>
        <w:jc w:val="both"/>
        <w:rPr>
          <w:rFonts w:ascii="Times New Roman" w:eastAsiaTheme="minorHAnsi" w:hAnsi="Times New Roman"/>
          <w:sz w:val="24"/>
          <w:szCs w:val="24"/>
        </w:rPr>
      </w:pPr>
      <w:r w:rsidRPr="00215071">
        <w:rPr>
          <w:rFonts w:ascii="Times New Roman" w:eastAsiaTheme="minorHAnsi" w:hAnsi="Times New Roman"/>
          <w:sz w:val="24"/>
          <w:szCs w:val="24"/>
        </w:rPr>
        <w:t>Ро</w:t>
      </w:r>
      <w:proofErr w:type="gramStart"/>
      <w:r w:rsidRPr="00215071">
        <w:rPr>
          <w:rFonts w:ascii="Times New Roman" w:eastAsiaTheme="minorHAnsi" w:hAnsi="Times New Roman"/>
          <w:sz w:val="24"/>
          <w:szCs w:val="24"/>
        </w:rPr>
        <w:t>ст стр</w:t>
      </w:r>
      <w:proofErr w:type="gramEnd"/>
      <w:r w:rsidRPr="00215071">
        <w:rPr>
          <w:rFonts w:ascii="Times New Roman" w:eastAsiaTheme="minorHAnsi" w:hAnsi="Times New Roman"/>
          <w:sz w:val="24"/>
          <w:szCs w:val="24"/>
        </w:rPr>
        <w:t>оительства жилья обеспечит возможность для ускоренного социально-экономического развития сельского поселения, даст толчок для развития производственного комплекса и сферы обслуживания.</w:t>
      </w:r>
    </w:p>
    <w:p w:rsidR="00215071" w:rsidRPr="00215071" w:rsidRDefault="00215071" w:rsidP="00215071">
      <w:pPr>
        <w:spacing w:after="0" w:line="360" w:lineRule="auto"/>
        <w:ind w:firstLine="709"/>
        <w:jc w:val="both"/>
        <w:rPr>
          <w:rFonts w:ascii="Times New Roman" w:eastAsiaTheme="minorHAnsi" w:hAnsi="Times New Roman"/>
          <w:sz w:val="24"/>
          <w:szCs w:val="24"/>
        </w:rPr>
      </w:pPr>
      <w:r w:rsidRPr="00215071">
        <w:rPr>
          <w:rFonts w:ascii="Times New Roman" w:eastAsiaTheme="minorHAnsi" w:hAnsi="Times New Roman"/>
          <w:sz w:val="24"/>
          <w:szCs w:val="24"/>
        </w:rPr>
        <w:t>Выводы:</w:t>
      </w:r>
    </w:p>
    <w:p w:rsidR="00215071" w:rsidRPr="00215071" w:rsidRDefault="00215071" w:rsidP="00215071">
      <w:pPr>
        <w:spacing w:after="0" w:line="360" w:lineRule="auto"/>
        <w:ind w:firstLine="709"/>
        <w:jc w:val="both"/>
        <w:rPr>
          <w:rFonts w:ascii="Times New Roman" w:eastAsiaTheme="minorHAnsi" w:hAnsi="Times New Roman"/>
          <w:sz w:val="24"/>
          <w:szCs w:val="24"/>
        </w:rPr>
      </w:pPr>
      <w:r w:rsidRPr="00215071">
        <w:rPr>
          <w:rFonts w:ascii="Times New Roman" w:eastAsiaTheme="minorHAnsi" w:hAnsi="Times New Roman"/>
          <w:sz w:val="24"/>
          <w:szCs w:val="24"/>
        </w:rPr>
        <w:t>В целом</w:t>
      </w:r>
      <w:r>
        <w:rPr>
          <w:rFonts w:ascii="Times New Roman" w:eastAsiaTheme="minorHAnsi" w:hAnsi="Times New Roman"/>
          <w:sz w:val="24"/>
          <w:szCs w:val="24"/>
        </w:rPr>
        <w:t xml:space="preserve"> жилищный фонд сельского </w:t>
      </w:r>
      <w:proofErr w:type="gramStart"/>
      <w:r>
        <w:rPr>
          <w:rFonts w:ascii="Times New Roman" w:eastAsiaTheme="minorHAnsi" w:hAnsi="Times New Roman"/>
          <w:sz w:val="24"/>
          <w:szCs w:val="24"/>
        </w:rPr>
        <w:t>поселения</w:t>
      </w:r>
      <w:proofErr w:type="gramEnd"/>
      <w:r w:rsidRPr="00215071">
        <w:rPr>
          <w:rFonts w:ascii="Times New Roman" w:eastAsiaTheme="minorHAnsi" w:hAnsi="Times New Roman"/>
          <w:sz w:val="24"/>
          <w:szCs w:val="24"/>
        </w:rPr>
        <w:t xml:space="preserve"> как по количеству, так и по состоянию можно охарактеризовать средним уровнем.</w:t>
      </w:r>
    </w:p>
    <w:p w:rsidR="00215071" w:rsidRPr="00215071" w:rsidRDefault="00215071" w:rsidP="00215071">
      <w:pPr>
        <w:spacing w:after="0" w:line="360" w:lineRule="auto"/>
        <w:ind w:firstLine="709"/>
        <w:jc w:val="both"/>
        <w:rPr>
          <w:rFonts w:ascii="Times New Roman" w:eastAsiaTheme="minorHAnsi" w:hAnsi="Times New Roman"/>
          <w:sz w:val="24"/>
          <w:szCs w:val="24"/>
        </w:rPr>
      </w:pPr>
      <w:r w:rsidRPr="00215071">
        <w:rPr>
          <w:rFonts w:ascii="Times New Roman" w:eastAsiaTheme="minorHAnsi" w:hAnsi="Times New Roman"/>
          <w:sz w:val="24"/>
          <w:szCs w:val="24"/>
        </w:rPr>
        <w:t>К проблемам жилищного фонда можно отнести:</w:t>
      </w:r>
    </w:p>
    <w:p w:rsidR="00215071" w:rsidRPr="00215071" w:rsidRDefault="00215071" w:rsidP="00215071">
      <w:pPr>
        <w:spacing w:after="0" w:line="360" w:lineRule="auto"/>
        <w:ind w:firstLine="709"/>
        <w:jc w:val="both"/>
        <w:rPr>
          <w:rFonts w:ascii="Times New Roman" w:eastAsiaTheme="minorHAnsi" w:hAnsi="Times New Roman"/>
          <w:sz w:val="24"/>
          <w:szCs w:val="24"/>
        </w:rPr>
      </w:pPr>
      <w:r w:rsidRPr="00215071">
        <w:rPr>
          <w:rFonts w:ascii="Times New Roman" w:eastAsiaTheme="minorHAnsi" w:hAnsi="Times New Roman"/>
          <w:sz w:val="24"/>
          <w:szCs w:val="24"/>
        </w:rPr>
        <w:t>- недостаточная обеспеченность жилищного фонда инженерным оборудованием;</w:t>
      </w:r>
    </w:p>
    <w:p w:rsidR="00CB3585" w:rsidRDefault="00215071" w:rsidP="00215071">
      <w:pPr>
        <w:spacing w:after="0" w:line="360" w:lineRule="auto"/>
        <w:ind w:firstLine="709"/>
        <w:jc w:val="both"/>
        <w:rPr>
          <w:rFonts w:ascii="Times New Roman" w:eastAsiaTheme="minorHAnsi" w:hAnsi="Times New Roman"/>
          <w:sz w:val="24"/>
          <w:szCs w:val="24"/>
        </w:rPr>
      </w:pPr>
      <w:r w:rsidRPr="00215071">
        <w:rPr>
          <w:rFonts w:ascii="Times New Roman" w:eastAsiaTheme="minorHAnsi" w:hAnsi="Times New Roman"/>
          <w:sz w:val="24"/>
          <w:szCs w:val="24"/>
        </w:rPr>
        <w:t>- низкий уровень благоустройства придомовых территорий.</w:t>
      </w:r>
    </w:p>
    <w:p w:rsidR="00215071" w:rsidRDefault="00215071" w:rsidP="00215071">
      <w:pPr>
        <w:spacing w:after="0" w:line="360" w:lineRule="auto"/>
        <w:ind w:firstLine="709"/>
        <w:jc w:val="both"/>
        <w:rPr>
          <w:rFonts w:ascii="Times New Roman" w:eastAsiaTheme="minorHAnsi" w:hAnsi="Times New Roman"/>
          <w:sz w:val="24"/>
          <w:szCs w:val="24"/>
        </w:rPr>
      </w:pPr>
    </w:p>
    <w:p w:rsidR="00E54720" w:rsidRPr="00E54720" w:rsidRDefault="00E54720" w:rsidP="00E54720">
      <w:pPr>
        <w:spacing w:after="0" w:line="360" w:lineRule="auto"/>
        <w:ind w:firstLine="709"/>
        <w:jc w:val="both"/>
        <w:rPr>
          <w:rFonts w:ascii="Times New Roman" w:eastAsiaTheme="minorHAnsi" w:hAnsi="Times New Roman"/>
          <w:sz w:val="24"/>
          <w:szCs w:val="24"/>
        </w:rPr>
      </w:pPr>
      <w:r w:rsidRPr="00E54720">
        <w:rPr>
          <w:rFonts w:ascii="Times New Roman" w:eastAsiaTheme="minorHAnsi" w:hAnsi="Times New Roman"/>
          <w:sz w:val="24"/>
          <w:szCs w:val="24"/>
        </w:rPr>
        <w:t>Проектные предложения</w:t>
      </w:r>
    </w:p>
    <w:p w:rsidR="00E54720" w:rsidRPr="00E54720" w:rsidRDefault="00E54720" w:rsidP="00E54720">
      <w:pPr>
        <w:spacing w:after="0" w:line="360" w:lineRule="auto"/>
        <w:ind w:firstLine="709"/>
        <w:jc w:val="both"/>
        <w:rPr>
          <w:rFonts w:ascii="Times New Roman" w:eastAsiaTheme="minorHAnsi" w:hAnsi="Times New Roman"/>
          <w:sz w:val="24"/>
          <w:szCs w:val="24"/>
        </w:rPr>
      </w:pPr>
      <w:r w:rsidRPr="00E54720">
        <w:rPr>
          <w:rFonts w:ascii="Times New Roman" w:eastAsiaTheme="minorHAnsi" w:hAnsi="Times New Roman"/>
          <w:sz w:val="24"/>
          <w:szCs w:val="24"/>
        </w:rPr>
        <w:t>Первоочередные мероприятия:</w:t>
      </w:r>
    </w:p>
    <w:p w:rsidR="00E54720" w:rsidRPr="00E54720" w:rsidRDefault="00E54720" w:rsidP="00E54720">
      <w:pPr>
        <w:spacing w:after="0" w:line="360" w:lineRule="auto"/>
        <w:ind w:firstLine="709"/>
        <w:jc w:val="both"/>
        <w:rPr>
          <w:rFonts w:ascii="Times New Roman" w:eastAsiaTheme="minorHAnsi" w:hAnsi="Times New Roman"/>
          <w:sz w:val="24"/>
          <w:szCs w:val="24"/>
        </w:rPr>
      </w:pPr>
      <w:r w:rsidRPr="00E54720">
        <w:rPr>
          <w:rFonts w:ascii="Times New Roman" w:eastAsiaTheme="minorHAnsi" w:hAnsi="Times New Roman"/>
          <w:sz w:val="24"/>
          <w:szCs w:val="24"/>
        </w:rPr>
        <w:t>1)</w:t>
      </w:r>
      <w:r w:rsidRPr="00E54720">
        <w:rPr>
          <w:rFonts w:ascii="Times New Roman" w:eastAsiaTheme="minorHAnsi" w:hAnsi="Times New Roman"/>
          <w:sz w:val="24"/>
          <w:szCs w:val="24"/>
        </w:rPr>
        <w:tab/>
        <w:t>Обеспечение условий для увеличения объемов и повышения качества жилищного фонда сельского поселения при выполнении требований экологии, градостроительства и с учетом сложившейся архитектурно-планировочной структуры.</w:t>
      </w:r>
    </w:p>
    <w:p w:rsidR="00E54720" w:rsidRPr="00E54720" w:rsidRDefault="00E54720" w:rsidP="00E54720">
      <w:pPr>
        <w:spacing w:after="0" w:line="360" w:lineRule="auto"/>
        <w:ind w:firstLine="709"/>
        <w:jc w:val="both"/>
        <w:rPr>
          <w:rFonts w:ascii="Times New Roman" w:eastAsiaTheme="minorHAnsi" w:hAnsi="Times New Roman"/>
          <w:sz w:val="24"/>
          <w:szCs w:val="24"/>
        </w:rPr>
      </w:pPr>
      <w:r w:rsidRPr="00E54720">
        <w:rPr>
          <w:rFonts w:ascii="Times New Roman" w:eastAsiaTheme="minorHAnsi" w:hAnsi="Times New Roman"/>
          <w:sz w:val="24"/>
          <w:szCs w:val="24"/>
        </w:rPr>
        <w:t>2)</w:t>
      </w:r>
      <w:r w:rsidRPr="00E54720">
        <w:rPr>
          <w:rFonts w:ascii="Times New Roman" w:eastAsiaTheme="minorHAnsi" w:hAnsi="Times New Roman"/>
          <w:sz w:val="24"/>
          <w:szCs w:val="24"/>
        </w:rPr>
        <w:tab/>
        <w:t xml:space="preserve">Необходимый капитальный ремонт существующего муниципального жилого фонда. Развитие муниципального жилищного фонда. </w:t>
      </w:r>
    </w:p>
    <w:p w:rsidR="00E54720" w:rsidRPr="00E54720" w:rsidRDefault="00E54720" w:rsidP="00E54720">
      <w:pPr>
        <w:spacing w:after="0" w:line="360" w:lineRule="auto"/>
        <w:ind w:firstLine="709"/>
        <w:jc w:val="both"/>
        <w:rPr>
          <w:rFonts w:ascii="Times New Roman" w:eastAsiaTheme="minorHAnsi" w:hAnsi="Times New Roman"/>
          <w:sz w:val="24"/>
          <w:szCs w:val="24"/>
        </w:rPr>
      </w:pPr>
      <w:r w:rsidRPr="00E54720">
        <w:rPr>
          <w:rFonts w:ascii="Times New Roman" w:eastAsiaTheme="minorHAnsi" w:hAnsi="Times New Roman"/>
          <w:sz w:val="24"/>
          <w:szCs w:val="24"/>
        </w:rPr>
        <w:t>4)</w:t>
      </w:r>
      <w:r w:rsidRPr="00E54720">
        <w:rPr>
          <w:rFonts w:ascii="Times New Roman" w:eastAsiaTheme="minorHAnsi" w:hAnsi="Times New Roman"/>
          <w:sz w:val="24"/>
          <w:szCs w:val="24"/>
        </w:rPr>
        <w:tab/>
        <w:t>Комплексное благоустройство жилых кварталов.</w:t>
      </w:r>
    </w:p>
    <w:p w:rsidR="00E54720" w:rsidRPr="00E54720" w:rsidRDefault="00E54720" w:rsidP="00E54720">
      <w:pPr>
        <w:spacing w:after="0" w:line="360" w:lineRule="auto"/>
        <w:ind w:firstLine="709"/>
        <w:jc w:val="both"/>
        <w:rPr>
          <w:rFonts w:ascii="Times New Roman" w:eastAsiaTheme="minorHAnsi" w:hAnsi="Times New Roman"/>
          <w:sz w:val="24"/>
          <w:szCs w:val="24"/>
        </w:rPr>
      </w:pPr>
    </w:p>
    <w:p w:rsidR="00E54720" w:rsidRPr="00E54720" w:rsidRDefault="00E54720" w:rsidP="00E54720">
      <w:pPr>
        <w:spacing w:after="0" w:line="360" w:lineRule="auto"/>
        <w:ind w:firstLine="709"/>
        <w:jc w:val="both"/>
        <w:rPr>
          <w:rFonts w:ascii="Times New Roman" w:eastAsiaTheme="minorHAnsi" w:hAnsi="Times New Roman"/>
          <w:sz w:val="24"/>
          <w:szCs w:val="24"/>
        </w:rPr>
      </w:pPr>
    </w:p>
    <w:p w:rsidR="00E54720" w:rsidRPr="00E54720" w:rsidRDefault="00E54720" w:rsidP="00E54720">
      <w:pPr>
        <w:spacing w:after="0" w:line="360" w:lineRule="auto"/>
        <w:ind w:firstLine="709"/>
        <w:jc w:val="both"/>
        <w:rPr>
          <w:rFonts w:ascii="Times New Roman" w:eastAsiaTheme="minorHAnsi" w:hAnsi="Times New Roman"/>
          <w:sz w:val="24"/>
          <w:szCs w:val="24"/>
        </w:rPr>
      </w:pPr>
      <w:r w:rsidRPr="00E54720">
        <w:rPr>
          <w:rFonts w:ascii="Times New Roman" w:eastAsiaTheme="minorHAnsi" w:hAnsi="Times New Roman"/>
          <w:sz w:val="24"/>
          <w:szCs w:val="24"/>
        </w:rPr>
        <w:t>На расчетный период:</w:t>
      </w:r>
    </w:p>
    <w:p w:rsidR="00E54720" w:rsidRPr="00E54720" w:rsidRDefault="00E54720" w:rsidP="00E54720">
      <w:pPr>
        <w:spacing w:after="0" w:line="360" w:lineRule="auto"/>
        <w:ind w:firstLine="709"/>
        <w:jc w:val="both"/>
        <w:rPr>
          <w:rFonts w:ascii="Times New Roman" w:eastAsiaTheme="minorHAnsi" w:hAnsi="Times New Roman"/>
          <w:sz w:val="24"/>
          <w:szCs w:val="24"/>
        </w:rPr>
      </w:pPr>
      <w:r w:rsidRPr="00E54720">
        <w:rPr>
          <w:rFonts w:ascii="Times New Roman" w:eastAsiaTheme="minorHAnsi" w:hAnsi="Times New Roman"/>
          <w:sz w:val="24"/>
          <w:szCs w:val="24"/>
        </w:rPr>
        <w:t>1)</w:t>
      </w:r>
      <w:r w:rsidRPr="00E54720">
        <w:rPr>
          <w:rFonts w:ascii="Times New Roman" w:eastAsiaTheme="minorHAnsi" w:hAnsi="Times New Roman"/>
          <w:sz w:val="24"/>
          <w:szCs w:val="24"/>
        </w:rPr>
        <w:tab/>
        <w:t>Капитальный ремонт жилого фонда, находящегося в ветхом и аварийном состоянии.</w:t>
      </w:r>
    </w:p>
    <w:p w:rsidR="00E54720" w:rsidRDefault="00E54720" w:rsidP="00E54720">
      <w:pPr>
        <w:spacing w:after="0" w:line="360" w:lineRule="auto"/>
        <w:ind w:firstLine="709"/>
        <w:jc w:val="both"/>
        <w:rPr>
          <w:rFonts w:ascii="Times New Roman" w:eastAsiaTheme="minorHAnsi" w:hAnsi="Times New Roman"/>
          <w:sz w:val="24"/>
          <w:szCs w:val="24"/>
        </w:rPr>
      </w:pPr>
      <w:r w:rsidRPr="00E54720">
        <w:rPr>
          <w:rFonts w:ascii="Times New Roman" w:eastAsiaTheme="minorHAnsi" w:hAnsi="Times New Roman"/>
          <w:sz w:val="24"/>
          <w:szCs w:val="24"/>
        </w:rPr>
        <w:t>2)</w:t>
      </w:r>
      <w:r w:rsidRPr="00E54720">
        <w:rPr>
          <w:rFonts w:ascii="Times New Roman" w:eastAsiaTheme="minorHAnsi" w:hAnsi="Times New Roman"/>
          <w:sz w:val="24"/>
          <w:szCs w:val="24"/>
        </w:rPr>
        <w:tab/>
        <w:t>Строительство жилья для работников социальной сферы, инвалидов и ветеранов, для молодых специалистов и молодых семей.</w:t>
      </w:r>
    </w:p>
    <w:p w:rsidR="00AC596B" w:rsidRDefault="00AC596B" w:rsidP="00E54720">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Pr="00AC596B">
        <w:rPr>
          <w:rFonts w:ascii="Times New Roman" w:eastAsiaTheme="minorHAnsi" w:hAnsi="Times New Roman"/>
          <w:sz w:val="24"/>
          <w:szCs w:val="24"/>
        </w:rPr>
        <w:tab/>
        <w:t>Повысить процент обеспеченности централизованным водопроводом и газификацией жилых домов в деревнях.</w:t>
      </w:r>
    </w:p>
    <w:p w:rsidR="00C93338" w:rsidRDefault="00C93338" w:rsidP="00E54720">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 Обеспечить условия для создания доступного экономичного жилья для социально незащищенных слоев населения.</w:t>
      </w:r>
    </w:p>
    <w:p w:rsidR="00AC596B" w:rsidRPr="00E54720" w:rsidRDefault="00AC596B" w:rsidP="00E54720">
      <w:pPr>
        <w:spacing w:after="0" w:line="360" w:lineRule="auto"/>
        <w:ind w:firstLine="709"/>
        <w:jc w:val="both"/>
        <w:rPr>
          <w:rFonts w:ascii="Times New Roman" w:eastAsiaTheme="minorHAnsi" w:hAnsi="Times New Roman"/>
          <w:sz w:val="24"/>
          <w:szCs w:val="24"/>
        </w:rPr>
      </w:pPr>
      <w:r w:rsidRPr="00AC596B">
        <w:rPr>
          <w:rFonts w:ascii="Times New Roman" w:eastAsiaTheme="minorHAnsi" w:hAnsi="Times New Roman"/>
          <w:sz w:val="24"/>
          <w:szCs w:val="24"/>
        </w:rPr>
        <w:lastRenderedPageBreak/>
        <w:t>Усилия должны быть направлены на максимальное улучшение условий проживания местных жителей и на привлечение на территорию поселения молодых семей в сельское хозяйство, прочие производства, включая частные предприятия, работу на дому, с предоставлением им максимально возможных льгот, включая льготы, направленные на приобретение жилья, устройства, воспитания и обучения детей</w:t>
      </w:r>
    </w:p>
    <w:p w:rsidR="00E54720" w:rsidRDefault="00E54720" w:rsidP="00E54720">
      <w:pPr>
        <w:spacing w:after="0" w:line="360" w:lineRule="auto"/>
        <w:ind w:firstLine="709"/>
        <w:jc w:val="both"/>
        <w:rPr>
          <w:rFonts w:ascii="Times New Roman" w:eastAsiaTheme="minorHAnsi" w:hAnsi="Times New Roman"/>
          <w:sz w:val="24"/>
          <w:szCs w:val="24"/>
        </w:rPr>
      </w:pPr>
      <w:r w:rsidRPr="00E54720">
        <w:rPr>
          <w:rFonts w:ascii="Times New Roman" w:eastAsiaTheme="minorHAnsi" w:hAnsi="Times New Roman"/>
          <w:sz w:val="24"/>
          <w:szCs w:val="24"/>
        </w:rPr>
        <w:t>Места размещения объектов жилой инфраструктуры показаны на соответствующих схемах</w:t>
      </w:r>
      <w:r w:rsidR="00CD52E6">
        <w:rPr>
          <w:rFonts w:ascii="Times New Roman" w:eastAsiaTheme="minorHAnsi" w:hAnsi="Times New Roman"/>
          <w:sz w:val="24"/>
          <w:szCs w:val="24"/>
        </w:rPr>
        <w:t>.</w:t>
      </w:r>
    </w:p>
    <w:p w:rsidR="00CD52E6" w:rsidRDefault="00CD52E6" w:rsidP="00E54720">
      <w:pPr>
        <w:spacing w:after="0" w:line="360" w:lineRule="auto"/>
        <w:ind w:firstLine="709"/>
        <w:jc w:val="both"/>
        <w:rPr>
          <w:rFonts w:ascii="Times New Roman" w:eastAsiaTheme="minorHAnsi" w:hAnsi="Times New Roman"/>
          <w:sz w:val="24"/>
          <w:szCs w:val="24"/>
        </w:rPr>
      </w:pPr>
    </w:p>
    <w:p w:rsidR="008A0270" w:rsidRPr="006554EA" w:rsidRDefault="00404483" w:rsidP="0025659B">
      <w:pPr>
        <w:pStyle w:val="2"/>
        <w:jc w:val="center"/>
        <w:rPr>
          <w:rFonts w:ascii="Times New Roman" w:eastAsiaTheme="minorHAnsi" w:hAnsi="Times New Roman"/>
          <w:b w:val="0"/>
          <w:color w:val="auto"/>
          <w:sz w:val="28"/>
          <w:szCs w:val="24"/>
        </w:rPr>
      </w:pPr>
      <w:bookmarkStart w:id="65" w:name="_Toc476649057"/>
      <w:r>
        <w:rPr>
          <w:rFonts w:ascii="Times New Roman" w:eastAsiaTheme="minorHAnsi" w:hAnsi="Times New Roman"/>
          <w:b w:val="0"/>
          <w:color w:val="auto"/>
          <w:sz w:val="28"/>
          <w:szCs w:val="24"/>
        </w:rPr>
        <w:t>8</w:t>
      </w:r>
      <w:r w:rsidR="006554EA">
        <w:rPr>
          <w:rFonts w:ascii="Times New Roman" w:eastAsiaTheme="minorHAnsi" w:hAnsi="Times New Roman"/>
          <w:b w:val="0"/>
          <w:color w:val="auto"/>
          <w:sz w:val="28"/>
          <w:szCs w:val="24"/>
        </w:rPr>
        <w:t xml:space="preserve">. </w:t>
      </w:r>
      <w:r w:rsidR="0025659B" w:rsidRPr="006554EA">
        <w:rPr>
          <w:rFonts w:ascii="Times New Roman" w:eastAsiaTheme="minorHAnsi" w:hAnsi="Times New Roman"/>
          <w:b w:val="0"/>
          <w:color w:val="auto"/>
          <w:sz w:val="28"/>
          <w:szCs w:val="24"/>
        </w:rPr>
        <w:t>ФУНКЦИОНАЛЬНО-ПЛАНИРОВОЧНАЯ СТРУКТУРА</w:t>
      </w:r>
      <w:bookmarkEnd w:id="65"/>
    </w:p>
    <w:p w:rsidR="0025659B" w:rsidRDefault="0025659B" w:rsidP="00E54720">
      <w:pPr>
        <w:spacing w:after="0" w:line="360" w:lineRule="auto"/>
        <w:ind w:firstLine="709"/>
        <w:jc w:val="both"/>
        <w:rPr>
          <w:rFonts w:ascii="Times New Roman" w:eastAsiaTheme="minorHAnsi" w:hAnsi="Times New Roman"/>
          <w:sz w:val="24"/>
          <w:szCs w:val="24"/>
        </w:rPr>
      </w:pPr>
    </w:p>
    <w:p w:rsidR="0025659B" w:rsidRPr="0025659B" w:rsidRDefault="0025659B" w:rsidP="0025659B">
      <w:pPr>
        <w:spacing w:after="240" w:line="360" w:lineRule="auto"/>
        <w:ind w:firstLine="709"/>
        <w:contextualSpacing/>
        <w:jc w:val="both"/>
        <w:rPr>
          <w:rFonts w:ascii="Times New Roman" w:hAnsi="Times New Roman"/>
          <w:sz w:val="24"/>
          <w:szCs w:val="24"/>
        </w:rPr>
      </w:pPr>
      <w:r w:rsidRPr="0025659B">
        <w:rPr>
          <w:rFonts w:ascii="Times New Roman" w:hAnsi="Times New Roman"/>
          <w:sz w:val="24"/>
          <w:szCs w:val="24"/>
        </w:rPr>
        <w:t xml:space="preserve">В целях упорядочивания территориальных зон генеральным планом изменяются границы </w:t>
      </w:r>
      <w:r>
        <w:rPr>
          <w:rFonts w:ascii="Times New Roman" w:hAnsi="Times New Roman"/>
          <w:sz w:val="24"/>
          <w:szCs w:val="24"/>
        </w:rPr>
        <w:t>Краснознаменского сель</w:t>
      </w:r>
      <w:r w:rsidR="00B17153">
        <w:rPr>
          <w:rFonts w:ascii="Times New Roman" w:hAnsi="Times New Roman"/>
          <w:sz w:val="24"/>
          <w:szCs w:val="24"/>
        </w:rPr>
        <w:t>с</w:t>
      </w:r>
      <w:r>
        <w:rPr>
          <w:rFonts w:ascii="Times New Roman" w:hAnsi="Times New Roman"/>
          <w:sz w:val="24"/>
          <w:szCs w:val="24"/>
        </w:rPr>
        <w:t>кого</w:t>
      </w:r>
      <w:r w:rsidRPr="0025659B">
        <w:rPr>
          <w:rFonts w:ascii="Times New Roman" w:hAnsi="Times New Roman"/>
          <w:sz w:val="24"/>
          <w:szCs w:val="24"/>
        </w:rPr>
        <w:t xml:space="preserve"> поселения.</w:t>
      </w:r>
    </w:p>
    <w:p w:rsidR="00FE68A8" w:rsidRDefault="00FC0CD2" w:rsidP="00FE68A8">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Изменение площади территории Красноз</w:t>
      </w:r>
      <w:r w:rsidR="00B17153">
        <w:rPr>
          <w:rFonts w:ascii="Times New Roman" w:eastAsiaTheme="minorHAnsi" w:hAnsi="Times New Roman"/>
          <w:sz w:val="24"/>
          <w:szCs w:val="24"/>
        </w:rPr>
        <w:t>нам</w:t>
      </w:r>
      <w:r>
        <w:rPr>
          <w:rFonts w:ascii="Times New Roman" w:eastAsiaTheme="minorHAnsi" w:hAnsi="Times New Roman"/>
          <w:sz w:val="24"/>
          <w:szCs w:val="24"/>
        </w:rPr>
        <w:t xml:space="preserve">енского сельского поселения </w:t>
      </w:r>
      <w:r w:rsidR="00B17153">
        <w:rPr>
          <w:rFonts w:ascii="Times New Roman" w:eastAsiaTheme="minorHAnsi" w:hAnsi="Times New Roman"/>
          <w:sz w:val="24"/>
          <w:szCs w:val="24"/>
        </w:rPr>
        <w:t>происходит за счет включения части территории с кадастровым номером 67:14:0030201.</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 xml:space="preserve">Функциональное зонирование территории является одним из основных инструментов регулирования градостроительной деятельности. Зонирование устанавливает </w:t>
      </w:r>
      <w:r>
        <w:rPr>
          <w:rFonts w:ascii="Times New Roman" w:eastAsiaTheme="minorHAnsi" w:hAnsi="Times New Roman"/>
          <w:sz w:val="24"/>
          <w:szCs w:val="24"/>
        </w:rPr>
        <w:t>использование</w:t>
      </w:r>
      <w:r w:rsidRPr="00D915AA">
        <w:rPr>
          <w:rFonts w:ascii="Times New Roman" w:eastAsiaTheme="minorHAnsi" w:hAnsi="Times New Roman"/>
          <w:sz w:val="24"/>
          <w:szCs w:val="24"/>
        </w:rPr>
        <w:t xml:space="preserve"> территории поселения,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 xml:space="preserve">Разработанное в Генеральном плане </w:t>
      </w:r>
      <w:r>
        <w:rPr>
          <w:rFonts w:ascii="Times New Roman" w:eastAsiaTheme="minorHAnsi" w:hAnsi="Times New Roman"/>
          <w:sz w:val="24"/>
          <w:szCs w:val="24"/>
        </w:rPr>
        <w:t>Краснознаменского</w:t>
      </w:r>
      <w:r w:rsidRPr="00D915AA">
        <w:rPr>
          <w:rFonts w:ascii="Times New Roman" w:eastAsiaTheme="minorHAnsi" w:hAnsi="Times New Roman"/>
          <w:sz w:val="24"/>
          <w:szCs w:val="24"/>
        </w:rPr>
        <w:t xml:space="preserve"> сельского поселения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Для разработки зонирования использован принцип историко-культурного и экологического приоритета принимаемых решений:</w:t>
      </w:r>
    </w:p>
    <w:p w:rsidR="00D915AA" w:rsidRPr="00D915AA" w:rsidRDefault="00D915AA" w:rsidP="00D915AA">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915AA">
        <w:rPr>
          <w:rFonts w:ascii="Times New Roman" w:eastAsiaTheme="minorHAnsi" w:hAnsi="Times New Roman"/>
          <w:sz w:val="24"/>
          <w:szCs w:val="24"/>
        </w:rPr>
        <w:tab/>
        <w:t>сохранение объектов историко-культурного наследия;</w:t>
      </w:r>
    </w:p>
    <w:p w:rsidR="00D915AA" w:rsidRPr="00D915AA" w:rsidRDefault="00D915AA" w:rsidP="00D915AA">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915AA">
        <w:rPr>
          <w:rFonts w:ascii="Times New Roman" w:eastAsiaTheme="minorHAnsi" w:hAnsi="Times New Roman"/>
          <w:sz w:val="24"/>
          <w:szCs w:val="24"/>
        </w:rPr>
        <w:tab/>
        <w:t>размещение нового жилищного строительства и объектов социальной инфраструктуры на экологически безопасных территориях, вне санитарно-защитных зон и других планировочных ограничений;</w:t>
      </w:r>
    </w:p>
    <w:p w:rsidR="00D915AA" w:rsidRPr="00D915AA" w:rsidRDefault="00D915AA" w:rsidP="00D915AA">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Pr="00D915AA">
        <w:rPr>
          <w:rFonts w:ascii="Times New Roman" w:eastAsiaTheme="minorHAnsi" w:hAnsi="Times New Roman"/>
          <w:sz w:val="24"/>
          <w:szCs w:val="24"/>
        </w:rPr>
        <w:tab/>
        <w:t>развитие системы зеленых насаждений и рекреационных территорий;</w:t>
      </w:r>
    </w:p>
    <w:p w:rsidR="00D915AA" w:rsidRPr="00D915AA" w:rsidRDefault="00D915AA" w:rsidP="00D915AA">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w:t>
      </w:r>
      <w:r w:rsidRPr="00D915AA">
        <w:rPr>
          <w:rFonts w:ascii="Times New Roman" w:eastAsiaTheme="minorHAnsi" w:hAnsi="Times New Roman"/>
          <w:sz w:val="24"/>
          <w:szCs w:val="24"/>
        </w:rPr>
        <w:tab/>
        <w:t>разработка градостроительных мероприятий по снижению негативного воздействия источников загрязнения окружающей среды.</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Проектное функциональное зонирование территории поселения предусматривает:</w:t>
      </w:r>
    </w:p>
    <w:p w:rsidR="00D915AA" w:rsidRPr="00D915AA" w:rsidRDefault="00D915AA" w:rsidP="00D915AA">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Pr="00D915AA">
        <w:rPr>
          <w:rFonts w:ascii="Times New Roman" w:eastAsiaTheme="minorHAnsi" w:hAnsi="Times New Roman"/>
          <w:sz w:val="24"/>
          <w:szCs w:val="24"/>
        </w:rPr>
        <w:tab/>
        <w:t xml:space="preserve">преемственность в назначении функциональных зон по отношению к сложившемуся использованию территории и ранее разработанным градостроительным проектам, если это не противоречит нормативным требованиям экологической, санитарно-гигиенической и технической безопасности, эффективному и рациональному использованию сельских территорий; </w:t>
      </w:r>
    </w:p>
    <w:p w:rsidR="00D915AA" w:rsidRPr="00D915AA" w:rsidRDefault="00942A70" w:rsidP="00D915AA">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D915AA" w:rsidRPr="00D915AA">
        <w:rPr>
          <w:rFonts w:ascii="Times New Roman" w:eastAsiaTheme="minorHAnsi" w:hAnsi="Times New Roman"/>
          <w:sz w:val="24"/>
          <w:szCs w:val="24"/>
        </w:rPr>
        <w:tab/>
        <w:t>развитие общественно-деловых и рекреационных зон;</w:t>
      </w:r>
    </w:p>
    <w:p w:rsidR="00D915AA" w:rsidRPr="00D915AA" w:rsidRDefault="00942A70" w:rsidP="00D915AA">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D915AA" w:rsidRPr="00D915AA">
        <w:rPr>
          <w:rFonts w:ascii="Times New Roman" w:eastAsiaTheme="minorHAnsi" w:hAnsi="Times New Roman"/>
          <w:sz w:val="24"/>
          <w:szCs w:val="24"/>
        </w:rPr>
        <w:tab/>
        <w:t>резервирование территорий для перспективного градостроительного развития сельского поселения. Проведение ряда необходимых изменений в зонировании территории: увеличение в балансе территории сельского поселения площади многофункциональных зон - общественно-жилых, общественно-деловых, производственно-деловых и пр.</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w:t>
      </w:r>
      <w:r w:rsidRPr="00D915AA">
        <w:rPr>
          <w:rFonts w:ascii="Times New Roman" w:eastAsiaTheme="minorHAnsi" w:hAnsi="Times New Roman"/>
          <w:sz w:val="24"/>
          <w:szCs w:val="24"/>
        </w:rPr>
        <w:tab/>
        <w:t>комплексное благоустройство, озеленение производственных территорий.</w:t>
      </w:r>
    </w:p>
    <w:p w:rsidR="00474EBF" w:rsidRDefault="00474EBF" w:rsidP="00D915AA">
      <w:pPr>
        <w:spacing w:after="0" w:line="360" w:lineRule="auto"/>
        <w:ind w:firstLine="709"/>
        <w:jc w:val="both"/>
        <w:rPr>
          <w:rFonts w:ascii="Times New Roman" w:eastAsiaTheme="minorHAnsi" w:hAnsi="Times New Roman"/>
          <w:sz w:val="24"/>
          <w:szCs w:val="24"/>
        </w:rPr>
      </w:pP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Селитебная зона (территория) сельского поселения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парков, садов, бульваров и других мест общего пользования.</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 xml:space="preserve">Развитие селитебных зон </w:t>
      </w:r>
      <w:r w:rsidR="00474EBF">
        <w:rPr>
          <w:rFonts w:ascii="Times New Roman" w:eastAsiaTheme="minorHAnsi" w:hAnsi="Times New Roman"/>
          <w:sz w:val="24"/>
          <w:szCs w:val="24"/>
        </w:rPr>
        <w:t>Краснознаменског</w:t>
      </w:r>
      <w:r w:rsidRPr="00D915AA">
        <w:rPr>
          <w:rFonts w:ascii="Times New Roman" w:eastAsiaTheme="minorHAnsi" w:hAnsi="Times New Roman"/>
          <w:sz w:val="24"/>
          <w:szCs w:val="24"/>
        </w:rPr>
        <w:t>о сельского поселения складывается из нескольких факторов:</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w:t>
      </w:r>
      <w:r w:rsidRPr="00D915AA">
        <w:rPr>
          <w:rFonts w:ascii="Times New Roman" w:eastAsiaTheme="minorHAnsi" w:hAnsi="Times New Roman"/>
          <w:sz w:val="24"/>
          <w:szCs w:val="24"/>
        </w:rPr>
        <w:tab/>
        <w:t>упорядочение сложившихся групп кварталов, в том числе и малоэтажной застройки в части дифференциации улично-транспортных элементов, в подчинении к общей транспортной структуре поселения;</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w:t>
      </w:r>
      <w:r w:rsidRPr="00D915AA">
        <w:rPr>
          <w:rFonts w:ascii="Times New Roman" w:eastAsiaTheme="minorHAnsi" w:hAnsi="Times New Roman"/>
          <w:sz w:val="24"/>
          <w:szCs w:val="24"/>
        </w:rPr>
        <w:tab/>
        <w:t xml:space="preserve">определение зоны существующей одноэтажной </w:t>
      </w:r>
      <w:proofErr w:type="gramStart"/>
      <w:r w:rsidRPr="00D915AA">
        <w:rPr>
          <w:rFonts w:ascii="Times New Roman" w:eastAsiaTheme="minorHAnsi" w:hAnsi="Times New Roman"/>
          <w:sz w:val="24"/>
          <w:szCs w:val="24"/>
        </w:rPr>
        <w:t>застройки</w:t>
      </w:r>
      <w:proofErr w:type="gramEnd"/>
      <w:r w:rsidRPr="00D915AA">
        <w:rPr>
          <w:rFonts w:ascii="Times New Roman" w:eastAsiaTheme="minorHAnsi" w:hAnsi="Times New Roman"/>
          <w:sz w:val="24"/>
          <w:szCs w:val="24"/>
        </w:rPr>
        <w:t xml:space="preserve"> с высоким амортизационным уровнем подлежащей радикальному </w:t>
      </w:r>
      <w:proofErr w:type="spellStart"/>
      <w:r w:rsidRPr="00D915AA">
        <w:rPr>
          <w:rFonts w:ascii="Times New Roman" w:eastAsiaTheme="minorHAnsi" w:hAnsi="Times New Roman"/>
          <w:sz w:val="24"/>
          <w:szCs w:val="24"/>
        </w:rPr>
        <w:t>планировочно-застроечному</w:t>
      </w:r>
      <w:proofErr w:type="spellEnd"/>
      <w:r w:rsidRPr="00D915AA">
        <w:rPr>
          <w:rFonts w:ascii="Times New Roman" w:eastAsiaTheme="minorHAnsi" w:hAnsi="Times New Roman"/>
          <w:sz w:val="24"/>
          <w:szCs w:val="24"/>
        </w:rPr>
        <w:t xml:space="preserve"> преобразованию;</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w:t>
      </w:r>
      <w:r w:rsidRPr="00D915AA">
        <w:rPr>
          <w:rFonts w:ascii="Times New Roman" w:eastAsiaTheme="minorHAnsi" w:hAnsi="Times New Roman"/>
          <w:sz w:val="24"/>
          <w:szCs w:val="24"/>
        </w:rPr>
        <w:tab/>
        <w:t>определение зон жилищного строительства различных планировочных систем (как по характеру землепользования, так и по этажности) на свободных территориях.</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Общественно-деловые зоны на территории</w:t>
      </w:r>
      <w:r w:rsidR="00474EBF">
        <w:rPr>
          <w:rFonts w:ascii="Times New Roman" w:eastAsiaTheme="minorHAnsi" w:hAnsi="Times New Roman"/>
          <w:sz w:val="24"/>
          <w:szCs w:val="24"/>
        </w:rPr>
        <w:t xml:space="preserve"> Краснознаменского сельского поселения включают</w:t>
      </w:r>
      <w:r w:rsidRPr="00D915AA">
        <w:rPr>
          <w:rFonts w:ascii="Times New Roman" w:eastAsiaTheme="minorHAnsi" w:hAnsi="Times New Roman"/>
          <w:sz w:val="24"/>
          <w:szCs w:val="24"/>
        </w:rPr>
        <w:t xml:space="preserve"> в себя объекты образования, общественного питания, бытового обслуживания и торговли, административно-бытовые учреждения. </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lastRenderedPageBreak/>
        <w:t>Развитие данных зон возможно при реконструкции существующих объектов при изменении их параметров и качества, а также при строительстве новых объектов (например, физкультурн</w:t>
      </w:r>
      <w:proofErr w:type="gramStart"/>
      <w:r w:rsidRPr="00D915AA">
        <w:rPr>
          <w:rFonts w:ascii="Times New Roman" w:eastAsiaTheme="minorHAnsi" w:hAnsi="Times New Roman"/>
          <w:sz w:val="24"/>
          <w:szCs w:val="24"/>
        </w:rPr>
        <w:t>о-</w:t>
      </w:r>
      <w:proofErr w:type="gramEnd"/>
      <w:r w:rsidRPr="00D915AA">
        <w:rPr>
          <w:rFonts w:ascii="Times New Roman" w:eastAsiaTheme="minorHAnsi" w:hAnsi="Times New Roman"/>
          <w:sz w:val="24"/>
          <w:szCs w:val="24"/>
        </w:rPr>
        <w:t xml:space="preserve"> оздоровительных площадок) за счет рационального перераспределения существующих площадей при увеличении плотности застройки.</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Структура размещения объектов социального и торгово-бытового обслуживания в районах нового жилищного строительства должна определяться в последующих этапах разработки градостроительной документации (в составе проектов планировки).</w:t>
      </w:r>
    </w:p>
    <w:p w:rsidR="00D915AA" w:rsidRPr="00D915AA"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Ландшафтно-рекреационная зона (территория) включает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CD52E6" w:rsidRDefault="00D915AA" w:rsidP="00D915AA">
      <w:pPr>
        <w:spacing w:after="0" w:line="360" w:lineRule="auto"/>
        <w:ind w:firstLine="709"/>
        <w:jc w:val="both"/>
        <w:rPr>
          <w:rFonts w:ascii="Times New Roman" w:eastAsiaTheme="minorHAnsi" w:hAnsi="Times New Roman"/>
          <w:sz w:val="24"/>
          <w:szCs w:val="24"/>
        </w:rPr>
      </w:pPr>
      <w:r w:rsidRPr="00D915AA">
        <w:rPr>
          <w:rFonts w:ascii="Times New Roman" w:eastAsiaTheme="minorHAnsi" w:hAnsi="Times New Roman"/>
          <w:sz w:val="24"/>
          <w:szCs w:val="24"/>
        </w:rPr>
        <w:t xml:space="preserve">На территории </w:t>
      </w:r>
      <w:r w:rsidR="00474EBF">
        <w:rPr>
          <w:rFonts w:ascii="Times New Roman" w:eastAsiaTheme="minorHAnsi" w:hAnsi="Times New Roman"/>
          <w:sz w:val="24"/>
          <w:szCs w:val="24"/>
        </w:rPr>
        <w:t>Краснознаменского</w:t>
      </w:r>
      <w:r w:rsidRPr="00D915AA">
        <w:rPr>
          <w:rFonts w:ascii="Times New Roman" w:eastAsiaTheme="minorHAnsi" w:hAnsi="Times New Roman"/>
          <w:sz w:val="24"/>
          <w:szCs w:val="24"/>
        </w:rPr>
        <w:t xml:space="preserve"> сельского поселения ландшафтно-рекреационные зоны включают в себя озелененные сельские и деревенские территории, пляжи, естественные и искусственные водоемы. Реконструкция существующих и создание новых рекреационных зон возможна только при системном подходе к проблеме на основании разработанной проектной документации, выполненной в соответствии с действующими нормами и с учетом современных тенденций и технологий.</w:t>
      </w:r>
    </w:p>
    <w:p w:rsidR="00B10B0A" w:rsidRDefault="00B10B0A" w:rsidP="00D915AA">
      <w:pPr>
        <w:spacing w:after="0" w:line="360" w:lineRule="auto"/>
        <w:ind w:firstLine="709"/>
        <w:jc w:val="both"/>
        <w:rPr>
          <w:rFonts w:ascii="Times New Roman" w:eastAsiaTheme="minorHAnsi" w:hAnsi="Times New Roman"/>
          <w:sz w:val="24"/>
          <w:szCs w:val="24"/>
        </w:rPr>
      </w:pPr>
    </w:p>
    <w:p w:rsidR="00B10B0A" w:rsidRPr="00B10B0A" w:rsidRDefault="00B10B0A" w:rsidP="00B10B0A">
      <w:pPr>
        <w:spacing w:before="240" w:line="360" w:lineRule="auto"/>
        <w:ind w:firstLine="709"/>
        <w:jc w:val="center"/>
        <w:rPr>
          <w:rFonts w:ascii="Times New Roman" w:eastAsiaTheme="minorHAnsi" w:hAnsi="Times New Roman"/>
          <w:b/>
          <w:sz w:val="24"/>
          <w:szCs w:val="24"/>
        </w:rPr>
      </w:pPr>
      <w:r w:rsidRPr="00B10B0A">
        <w:rPr>
          <w:rFonts w:ascii="Times New Roman" w:eastAsiaTheme="minorHAnsi" w:hAnsi="Times New Roman"/>
          <w:b/>
          <w:sz w:val="24"/>
          <w:szCs w:val="24"/>
        </w:rPr>
        <w:t>Функциональные  зоны и параметры их планируемого развития</w:t>
      </w:r>
    </w:p>
    <w:p w:rsidR="00B10B0A" w:rsidRPr="00B10B0A" w:rsidRDefault="00B10B0A" w:rsidP="00B10B0A">
      <w:pPr>
        <w:spacing w:before="240" w:line="360" w:lineRule="auto"/>
        <w:ind w:firstLine="709"/>
        <w:rPr>
          <w:rFonts w:ascii="Times New Roman" w:eastAsiaTheme="minorHAnsi" w:hAnsi="Times New Roman"/>
          <w:sz w:val="24"/>
          <w:szCs w:val="24"/>
        </w:rPr>
      </w:pPr>
      <w:r w:rsidRPr="00B10B0A">
        <w:rPr>
          <w:rFonts w:ascii="Times New Roman" w:eastAsiaTheme="minorHAnsi" w:hAnsi="Times New Roman"/>
          <w:sz w:val="24"/>
          <w:szCs w:val="24"/>
        </w:rPr>
        <w:t xml:space="preserve">Площадь территории </w:t>
      </w:r>
      <w:r>
        <w:rPr>
          <w:rFonts w:ascii="Times New Roman" w:eastAsiaTheme="minorHAnsi" w:hAnsi="Times New Roman"/>
          <w:sz w:val="24"/>
          <w:szCs w:val="24"/>
        </w:rPr>
        <w:t xml:space="preserve">Краснознаменского сельского </w:t>
      </w:r>
      <w:r w:rsidRPr="00B10B0A">
        <w:rPr>
          <w:rFonts w:ascii="Times New Roman" w:eastAsiaTheme="minorHAnsi" w:hAnsi="Times New Roman"/>
          <w:sz w:val="24"/>
          <w:szCs w:val="24"/>
        </w:rPr>
        <w:t>поселения в соответствии с данными, содержащимися в государственном кадастре недвижимости –</w:t>
      </w:r>
      <w:r>
        <w:rPr>
          <w:rFonts w:ascii="Times New Roman" w:eastAsiaTheme="minorHAnsi" w:hAnsi="Times New Roman"/>
          <w:sz w:val="24"/>
          <w:szCs w:val="24"/>
        </w:rPr>
        <w:t xml:space="preserve">  </w:t>
      </w:r>
      <w:proofErr w:type="spellStart"/>
      <w:r w:rsidRPr="00B10B0A">
        <w:rPr>
          <w:rFonts w:ascii="Times New Roman" w:eastAsiaTheme="minorHAnsi" w:hAnsi="Times New Roman"/>
          <w:sz w:val="24"/>
          <w:szCs w:val="24"/>
        </w:rPr>
        <w:t>кв.м</w:t>
      </w:r>
      <w:proofErr w:type="spellEnd"/>
      <w:r w:rsidRPr="00B10B0A">
        <w:rPr>
          <w:rFonts w:ascii="Times New Roman" w:eastAsiaTheme="minorHAnsi" w:hAnsi="Times New Roman"/>
          <w:sz w:val="24"/>
          <w:szCs w:val="24"/>
        </w:rPr>
        <w:t>.</w:t>
      </w:r>
    </w:p>
    <w:p w:rsidR="00B10B0A" w:rsidRPr="00B10B0A" w:rsidRDefault="00B10B0A" w:rsidP="00B10B0A">
      <w:pPr>
        <w:keepNext/>
        <w:spacing w:line="360" w:lineRule="auto"/>
        <w:jc w:val="right"/>
        <w:rPr>
          <w:rFonts w:ascii="Times New Roman" w:eastAsiaTheme="minorHAnsi" w:hAnsi="Times New Roman"/>
          <w:b/>
          <w:bCs/>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394"/>
      </w:tblGrid>
      <w:tr w:rsidR="00D6117B" w:rsidRPr="00B10B0A" w:rsidTr="00D6117B">
        <w:trPr>
          <w:trHeight w:val="327"/>
        </w:trPr>
        <w:tc>
          <w:tcPr>
            <w:tcW w:w="4820" w:type="dxa"/>
            <w:vAlign w:val="center"/>
            <w:hideMark/>
          </w:tcPr>
          <w:p w:rsidR="00D6117B" w:rsidRPr="00B10B0A" w:rsidRDefault="00D6117B" w:rsidP="00B10B0A">
            <w:pPr>
              <w:spacing w:after="0" w:line="360" w:lineRule="auto"/>
              <w:rPr>
                <w:rFonts w:ascii="Times New Roman" w:eastAsia="Times New Roman" w:hAnsi="Times New Roman"/>
                <w:b/>
                <w:sz w:val="24"/>
                <w:szCs w:val="24"/>
                <w:lang w:eastAsia="ru-RU"/>
              </w:rPr>
            </w:pPr>
            <w:r w:rsidRPr="00B10B0A">
              <w:rPr>
                <w:rFonts w:ascii="Times New Roman" w:eastAsia="Times New Roman" w:hAnsi="Times New Roman"/>
                <w:b/>
                <w:sz w:val="24"/>
                <w:szCs w:val="24"/>
                <w:lang w:eastAsia="ru-RU"/>
              </w:rPr>
              <w:t>Виды территориальных зон</w:t>
            </w:r>
          </w:p>
        </w:tc>
        <w:tc>
          <w:tcPr>
            <w:tcW w:w="4394" w:type="dxa"/>
            <w:vAlign w:val="center"/>
            <w:hideMark/>
          </w:tcPr>
          <w:p w:rsidR="00D6117B" w:rsidRPr="00B10B0A" w:rsidRDefault="00D6117B" w:rsidP="00A3213E">
            <w:pPr>
              <w:spacing w:after="0" w:line="360" w:lineRule="auto"/>
              <w:rPr>
                <w:rFonts w:ascii="Times New Roman" w:eastAsia="Times New Roman" w:hAnsi="Times New Roman"/>
                <w:b/>
                <w:sz w:val="24"/>
                <w:szCs w:val="24"/>
                <w:lang w:eastAsia="ru-RU"/>
              </w:rPr>
            </w:pPr>
            <w:r w:rsidRPr="00B10B0A">
              <w:rPr>
                <w:rFonts w:ascii="Times New Roman" w:eastAsia="Times New Roman" w:hAnsi="Times New Roman"/>
                <w:b/>
                <w:sz w:val="24"/>
                <w:szCs w:val="24"/>
                <w:lang w:eastAsia="ru-RU"/>
              </w:rPr>
              <w:t xml:space="preserve">Планируемая площадь, </w:t>
            </w:r>
            <w:proofErr w:type="gramStart"/>
            <w:r w:rsidR="00A3213E">
              <w:rPr>
                <w:rFonts w:ascii="Times New Roman" w:eastAsia="Times New Roman" w:hAnsi="Times New Roman"/>
                <w:b/>
                <w:sz w:val="24"/>
                <w:szCs w:val="24"/>
                <w:lang w:eastAsia="ru-RU"/>
              </w:rPr>
              <w:t>га</w:t>
            </w:r>
            <w:proofErr w:type="gramEnd"/>
          </w:p>
        </w:tc>
      </w:tr>
      <w:tr w:rsidR="00D6117B" w:rsidRPr="00B10B0A" w:rsidTr="00D6117B">
        <w:trPr>
          <w:trHeight w:val="784"/>
        </w:trPr>
        <w:tc>
          <w:tcPr>
            <w:tcW w:w="4820" w:type="dxa"/>
            <w:vAlign w:val="center"/>
            <w:hideMark/>
          </w:tcPr>
          <w:p w:rsidR="00D6117B" w:rsidRPr="00B10B0A" w:rsidRDefault="00D6117B" w:rsidP="00B10B0A">
            <w:pPr>
              <w:spacing w:after="0" w:line="360" w:lineRule="auto"/>
              <w:rPr>
                <w:rFonts w:ascii="Times New Roman" w:eastAsia="Times New Roman" w:hAnsi="Times New Roman"/>
                <w:sz w:val="24"/>
                <w:szCs w:val="24"/>
                <w:lang w:eastAsia="ru-RU"/>
              </w:rPr>
            </w:pPr>
            <w:r w:rsidRPr="00B10B0A">
              <w:rPr>
                <w:rFonts w:ascii="Times New Roman" w:eastAsia="Times New Roman" w:hAnsi="Times New Roman"/>
                <w:sz w:val="24"/>
                <w:szCs w:val="24"/>
                <w:lang w:eastAsia="ru-RU"/>
              </w:rPr>
              <w:t>Жилые зоны  (Ж)</w:t>
            </w:r>
          </w:p>
        </w:tc>
        <w:tc>
          <w:tcPr>
            <w:tcW w:w="4394" w:type="dxa"/>
            <w:noWrap/>
            <w:vAlign w:val="center"/>
          </w:tcPr>
          <w:p w:rsidR="00D6117B" w:rsidRPr="00B10B0A" w:rsidRDefault="00A3213E" w:rsidP="00B10B0A">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465,45</w:t>
            </w:r>
          </w:p>
        </w:tc>
      </w:tr>
      <w:tr w:rsidR="00D6117B" w:rsidRPr="00B10B0A" w:rsidTr="00D6117B">
        <w:trPr>
          <w:trHeight w:val="700"/>
        </w:trPr>
        <w:tc>
          <w:tcPr>
            <w:tcW w:w="4820" w:type="dxa"/>
            <w:vAlign w:val="center"/>
            <w:hideMark/>
          </w:tcPr>
          <w:p w:rsidR="00D6117B" w:rsidRPr="00B10B0A" w:rsidRDefault="00D6117B" w:rsidP="00B10B0A">
            <w:pPr>
              <w:spacing w:after="0" w:line="360" w:lineRule="auto"/>
              <w:rPr>
                <w:rFonts w:ascii="Times New Roman" w:eastAsia="Times New Roman" w:hAnsi="Times New Roman"/>
                <w:sz w:val="24"/>
                <w:szCs w:val="24"/>
                <w:lang w:eastAsia="ru-RU"/>
              </w:rPr>
            </w:pPr>
            <w:r w:rsidRPr="00B10B0A">
              <w:rPr>
                <w:rFonts w:ascii="Times New Roman" w:eastAsia="Times New Roman" w:hAnsi="Times New Roman"/>
                <w:sz w:val="24"/>
                <w:szCs w:val="24"/>
                <w:lang w:eastAsia="ru-RU"/>
              </w:rPr>
              <w:t>Общественно-деловые зоны (ОД)</w:t>
            </w:r>
          </w:p>
        </w:tc>
        <w:tc>
          <w:tcPr>
            <w:tcW w:w="4394" w:type="dxa"/>
            <w:noWrap/>
            <w:vAlign w:val="center"/>
          </w:tcPr>
          <w:p w:rsidR="00D6117B" w:rsidRPr="00B10B0A" w:rsidRDefault="00A3213E" w:rsidP="00B10B0A">
            <w:pPr>
              <w:spacing w:after="0" w:line="360" w:lineRule="auto"/>
              <w:jc w:val="center"/>
              <w:rPr>
                <w:rFonts w:ascii="Times New Roman" w:eastAsiaTheme="minorHAnsi" w:hAnsi="Times New Roman"/>
                <w:sz w:val="24"/>
                <w:szCs w:val="24"/>
              </w:rPr>
            </w:pPr>
            <w:r w:rsidRPr="00A3213E">
              <w:rPr>
                <w:rFonts w:ascii="Times New Roman" w:eastAsiaTheme="minorHAnsi" w:hAnsi="Times New Roman"/>
                <w:sz w:val="24"/>
                <w:szCs w:val="24"/>
              </w:rPr>
              <w:t>5.92</w:t>
            </w:r>
          </w:p>
        </w:tc>
      </w:tr>
      <w:tr w:rsidR="00D6117B" w:rsidRPr="00B10B0A" w:rsidTr="00D6117B">
        <w:trPr>
          <w:trHeight w:val="467"/>
        </w:trPr>
        <w:tc>
          <w:tcPr>
            <w:tcW w:w="4820" w:type="dxa"/>
            <w:vAlign w:val="center"/>
            <w:hideMark/>
          </w:tcPr>
          <w:p w:rsidR="00D6117B" w:rsidRPr="00B10B0A" w:rsidRDefault="00A3213E" w:rsidP="00D6117B">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Зона </w:t>
            </w:r>
            <w:proofErr w:type="gramStart"/>
            <w:r>
              <w:rPr>
                <w:rFonts w:ascii="Times New Roman" w:eastAsia="Times New Roman" w:hAnsi="Times New Roman"/>
                <w:sz w:val="24"/>
                <w:szCs w:val="24"/>
                <w:lang w:eastAsia="ru-RU"/>
              </w:rPr>
              <w:t>рекреационного</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испоьзования</w:t>
            </w:r>
            <w:proofErr w:type="spellEnd"/>
            <w:r w:rsidR="00D6117B">
              <w:rPr>
                <w:rFonts w:ascii="Times New Roman" w:eastAsia="Times New Roman" w:hAnsi="Times New Roman"/>
                <w:sz w:val="24"/>
                <w:szCs w:val="24"/>
                <w:lang w:eastAsia="ru-RU"/>
              </w:rPr>
              <w:t xml:space="preserve"> (Р</w:t>
            </w:r>
            <w:r w:rsidR="00D6117B" w:rsidRPr="00B10B0A">
              <w:rPr>
                <w:rFonts w:ascii="Times New Roman" w:eastAsia="Times New Roman" w:hAnsi="Times New Roman"/>
                <w:sz w:val="24"/>
                <w:szCs w:val="24"/>
                <w:lang w:eastAsia="ru-RU"/>
              </w:rPr>
              <w:t>)</w:t>
            </w:r>
          </w:p>
        </w:tc>
        <w:tc>
          <w:tcPr>
            <w:tcW w:w="4394" w:type="dxa"/>
            <w:noWrap/>
            <w:vAlign w:val="center"/>
          </w:tcPr>
          <w:p w:rsidR="00D6117B" w:rsidRPr="00B10B0A" w:rsidRDefault="00A3213E" w:rsidP="00B10B0A">
            <w:pPr>
              <w:spacing w:after="0" w:line="360" w:lineRule="auto"/>
              <w:jc w:val="center"/>
              <w:rPr>
                <w:rFonts w:ascii="Times New Roman" w:eastAsiaTheme="minorHAnsi" w:hAnsi="Times New Roman"/>
                <w:sz w:val="24"/>
                <w:szCs w:val="24"/>
              </w:rPr>
            </w:pPr>
            <w:r w:rsidRPr="00A3213E">
              <w:rPr>
                <w:rFonts w:ascii="Times New Roman" w:eastAsiaTheme="minorHAnsi" w:hAnsi="Times New Roman"/>
                <w:sz w:val="24"/>
                <w:szCs w:val="24"/>
              </w:rPr>
              <w:t>29,2</w:t>
            </w:r>
          </w:p>
        </w:tc>
      </w:tr>
      <w:tr w:rsidR="00D6117B" w:rsidRPr="00B10B0A" w:rsidTr="00D6117B">
        <w:trPr>
          <w:trHeight w:val="603"/>
        </w:trPr>
        <w:tc>
          <w:tcPr>
            <w:tcW w:w="4820" w:type="dxa"/>
            <w:vAlign w:val="center"/>
            <w:hideMark/>
          </w:tcPr>
          <w:p w:rsidR="00D6117B" w:rsidRPr="00B10B0A" w:rsidRDefault="00D6117B" w:rsidP="00B10B0A">
            <w:pPr>
              <w:spacing w:after="0" w:line="360" w:lineRule="auto"/>
              <w:rPr>
                <w:rFonts w:ascii="Times New Roman" w:eastAsia="Times New Roman" w:hAnsi="Times New Roman"/>
                <w:sz w:val="24"/>
                <w:szCs w:val="24"/>
                <w:lang w:eastAsia="ru-RU"/>
              </w:rPr>
            </w:pPr>
            <w:r w:rsidRPr="00B10B0A">
              <w:rPr>
                <w:rFonts w:ascii="Times New Roman" w:eastAsia="Times New Roman" w:hAnsi="Times New Roman"/>
                <w:sz w:val="24"/>
                <w:szCs w:val="24"/>
                <w:lang w:eastAsia="ru-RU"/>
              </w:rPr>
              <w:t>Производственные зоны (П)</w:t>
            </w:r>
          </w:p>
        </w:tc>
        <w:tc>
          <w:tcPr>
            <w:tcW w:w="4394" w:type="dxa"/>
            <w:noWrap/>
            <w:vAlign w:val="center"/>
          </w:tcPr>
          <w:p w:rsidR="00D6117B" w:rsidRPr="00B10B0A" w:rsidRDefault="00A3213E" w:rsidP="00B10B0A">
            <w:pPr>
              <w:spacing w:after="0" w:line="360" w:lineRule="auto"/>
              <w:jc w:val="center"/>
              <w:rPr>
                <w:rFonts w:ascii="Times New Roman" w:eastAsiaTheme="minorHAnsi" w:hAnsi="Times New Roman"/>
                <w:sz w:val="24"/>
                <w:szCs w:val="24"/>
              </w:rPr>
            </w:pPr>
            <w:r w:rsidRPr="00A3213E">
              <w:rPr>
                <w:rFonts w:ascii="Times New Roman" w:eastAsiaTheme="minorHAnsi" w:hAnsi="Times New Roman"/>
                <w:sz w:val="24"/>
                <w:szCs w:val="24"/>
              </w:rPr>
              <w:t>1,74</w:t>
            </w:r>
          </w:p>
        </w:tc>
      </w:tr>
      <w:tr w:rsidR="00D6117B" w:rsidRPr="00B10B0A" w:rsidTr="00D6117B">
        <w:trPr>
          <w:trHeight w:val="350"/>
        </w:trPr>
        <w:tc>
          <w:tcPr>
            <w:tcW w:w="4820" w:type="dxa"/>
            <w:vAlign w:val="center"/>
            <w:hideMark/>
          </w:tcPr>
          <w:p w:rsidR="00D6117B" w:rsidRPr="00B10B0A" w:rsidRDefault="00D6117B" w:rsidP="00B10B0A">
            <w:pPr>
              <w:spacing w:after="0" w:line="360" w:lineRule="auto"/>
              <w:rPr>
                <w:rFonts w:ascii="Times New Roman" w:eastAsia="Times New Roman" w:hAnsi="Times New Roman"/>
                <w:sz w:val="24"/>
                <w:szCs w:val="24"/>
                <w:lang w:eastAsia="ru-RU"/>
              </w:rPr>
            </w:pPr>
            <w:r w:rsidRPr="00B10B0A">
              <w:rPr>
                <w:rFonts w:ascii="Times New Roman" w:eastAsia="Times New Roman" w:hAnsi="Times New Roman"/>
                <w:sz w:val="24"/>
                <w:szCs w:val="24"/>
                <w:lang w:eastAsia="ru-RU"/>
              </w:rPr>
              <w:t>Зоны транспортной инфраструктуры (</w:t>
            </w:r>
            <w:proofErr w:type="gramStart"/>
            <w:r w:rsidRPr="00B10B0A">
              <w:rPr>
                <w:rFonts w:ascii="Times New Roman" w:eastAsia="Times New Roman" w:hAnsi="Times New Roman"/>
                <w:sz w:val="24"/>
                <w:szCs w:val="24"/>
                <w:lang w:eastAsia="ru-RU"/>
              </w:rPr>
              <w:t>ИТ</w:t>
            </w:r>
            <w:proofErr w:type="gramEnd"/>
            <w:r w:rsidRPr="00B10B0A">
              <w:rPr>
                <w:rFonts w:ascii="Times New Roman" w:eastAsia="Times New Roman" w:hAnsi="Times New Roman"/>
                <w:sz w:val="24"/>
                <w:szCs w:val="24"/>
                <w:lang w:eastAsia="ru-RU"/>
              </w:rPr>
              <w:t>)</w:t>
            </w:r>
          </w:p>
        </w:tc>
        <w:tc>
          <w:tcPr>
            <w:tcW w:w="4394" w:type="dxa"/>
            <w:noWrap/>
            <w:vAlign w:val="center"/>
          </w:tcPr>
          <w:p w:rsidR="00D6117B" w:rsidRPr="00B10B0A" w:rsidRDefault="00A3213E" w:rsidP="00B10B0A">
            <w:pPr>
              <w:spacing w:after="0" w:line="360" w:lineRule="auto"/>
              <w:jc w:val="center"/>
              <w:rPr>
                <w:rFonts w:ascii="Times New Roman" w:eastAsiaTheme="minorHAnsi" w:hAnsi="Times New Roman"/>
                <w:sz w:val="24"/>
                <w:szCs w:val="24"/>
              </w:rPr>
            </w:pPr>
            <w:r w:rsidRPr="00A3213E">
              <w:rPr>
                <w:rFonts w:ascii="Times New Roman" w:eastAsiaTheme="minorHAnsi" w:hAnsi="Times New Roman"/>
                <w:sz w:val="24"/>
                <w:szCs w:val="24"/>
              </w:rPr>
              <w:t>48,9</w:t>
            </w:r>
          </w:p>
        </w:tc>
      </w:tr>
      <w:tr w:rsidR="00D6117B" w:rsidRPr="00B10B0A" w:rsidTr="00D6117B">
        <w:trPr>
          <w:trHeight w:val="350"/>
        </w:trPr>
        <w:tc>
          <w:tcPr>
            <w:tcW w:w="4820" w:type="dxa"/>
            <w:vAlign w:val="center"/>
            <w:hideMark/>
          </w:tcPr>
          <w:p w:rsidR="00D6117B" w:rsidRPr="00B10B0A" w:rsidRDefault="00D6117B" w:rsidP="00B10B0A">
            <w:pPr>
              <w:spacing w:after="0" w:line="360" w:lineRule="auto"/>
              <w:rPr>
                <w:rFonts w:ascii="Times New Roman" w:eastAsia="Times New Roman" w:hAnsi="Times New Roman"/>
                <w:sz w:val="24"/>
                <w:szCs w:val="24"/>
                <w:lang w:eastAsia="ru-RU"/>
              </w:rPr>
            </w:pPr>
            <w:r w:rsidRPr="00B10B0A">
              <w:rPr>
                <w:rFonts w:ascii="Times New Roman" w:eastAsia="Times New Roman" w:hAnsi="Times New Roman"/>
                <w:sz w:val="24"/>
                <w:szCs w:val="24"/>
                <w:lang w:eastAsia="ru-RU"/>
              </w:rPr>
              <w:t>Зоны специального назначения (СП)</w:t>
            </w:r>
          </w:p>
        </w:tc>
        <w:tc>
          <w:tcPr>
            <w:tcW w:w="4394" w:type="dxa"/>
            <w:noWrap/>
            <w:vAlign w:val="center"/>
          </w:tcPr>
          <w:p w:rsidR="00D6117B" w:rsidRPr="00B10B0A" w:rsidRDefault="00A3213E" w:rsidP="00B10B0A">
            <w:pPr>
              <w:spacing w:after="0" w:line="360" w:lineRule="auto"/>
              <w:jc w:val="center"/>
              <w:rPr>
                <w:rFonts w:ascii="Times New Roman" w:eastAsiaTheme="minorHAnsi" w:hAnsi="Times New Roman"/>
                <w:sz w:val="24"/>
                <w:szCs w:val="24"/>
              </w:rPr>
            </w:pPr>
            <w:r w:rsidRPr="00A3213E">
              <w:rPr>
                <w:rFonts w:ascii="Times New Roman" w:eastAsiaTheme="minorHAnsi" w:hAnsi="Times New Roman"/>
                <w:sz w:val="24"/>
                <w:szCs w:val="24"/>
              </w:rPr>
              <w:t>0,9</w:t>
            </w:r>
          </w:p>
        </w:tc>
      </w:tr>
      <w:tr w:rsidR="00D6117B" w:rsidRPr="00B10B0A" w:rsidTr="00D6117B">
        <w:trPr>
          <w:trHeight w:val="413"/>
        </w:trPr>
        <w:tc>
          <w:tcPr>
            <w:tcW w:w="4820" w:type="dxa"/>
            <w:vAlign w:val="center"/>
            <w:hideMark/>
          </w:tcPr>
          <w:p w:rsidR="00D6117B" w:rsidRPr="00B10B0A" w:rsidRDefault="00D6117B" w:rsidP="00B10B0A">
            <w:pPr>
              <w:spacing w:after="0" w:line="360" w:lineRule="auto"/>
              <w:rPr>
                <w:rFonts w:ascii="Times New Roman" w:eastAsia="Times New Roman" w:hAnsi="Times New Roman"/>
                <w:sz w:val="24"/>
                <w:szCs w:val="24"/>
                <w:lang w:eastAsia="ru-RU"/>
              </w:rPr>
            </w:pPr>
            <w:r w:rsidRPr="00B10B0A">
              <w:rPr>
                <w:rFonts w:ascii="Times New Roman" w:eastAsia="Times New Roman" w:hAnsi="Times New Roman"/>
                <w:sz w:val="24"/>
                <w:szCs w:val="24"/>
                <w:lang w:eastAsia="ru-RU"/>
              </w:rPr>
              <w:t xml:space="preserve">Зоны сельскохозяйственного использования </w:t>
            </w:r>
            <w:r w:rsidRPr="00B10B0A">
              <w:rPr>
                <w:rFonts w:ascii="Times New Roman" w:eastAsia="Times New Roman" w:hAnsi="Times New Roman"/>
                <w:sz w:val="24"/>
                <w:szCs w:val="24"/>
                <w:lang w:eastAsia="ru-RU"/>
              </w:rPr>
              <w:lastRenderedPageBreak/>
              <w:t>(СХ)</w:t>
            </w:r>
          </w:p>
        </w:tc>
        <w:tc>
          <w:tcPr>
            <w:tcW w:w="4394" w:type="dxa"/>
            <w:noWrap/>
            <w:vAlign w:val="center"/>
          </w:tcPr>
          <w:p w:rsidR="00D6117B" w:rsidRPr="00B10B0A" w:rsidRDefault="00A3213E" w:rsidP="00B10B0A">
            <w:pPr>
              <w:spacing w:after="0" w:line="360" w:lineRule="auto"/>
              <w:jc w:val="center"/>
              <w:rPr>
                <w:rFonts w:ascii="Times New Roman" w:eastAsiaTheme="minorHAnsi" w:hAnsi="Times New Roman"/>
                <w:sz w:val="24"/>
                <w:szCs w:val="24"/>
              </w:rPr>
            </w:pPr>
            <w:r w:rsidRPr="00A3213E">
              <w:rPr>
                <w:rFonts w:ascii="Times New Roman" w:eastAsiaTheme="minorHAnsi" w:hAnsi="Times New Roman"/>
                <w:sz w:val="24"/>
                <w:szCs w:val="24"/>
              </w:rPr>
              <w:lastRenderedPageBreak/>
              <w:t>34,37</w:t>
            </w:r>
          </w:p>
        </w:tc>
      </w:tr>
      <w:tr w:rsidR="00D6117B" w:rsidRPr="00B10B0A" w:rsidTr="00D6117B">
        <w:trPr>
          <w:trHeight w:val="413"/>
        </w:trPr>
        <w:tc>
          <w:tcPr>
            <w:tcW w:w="4820" w:type="dxa"/>
            <w:vAlign w:val="center"/>
          </w:tcPr>
          <w:p w:rsidR="00D6117B" w:rsidRPr="00B10B0A" w:rsidRDefault="00D6117B" w:rsidP="00B10B0A">
            <w:pPr>
              <w:spacing w:after="0" w:line="360" w:lineRule="auto"/>
              <w:rPr>
                <w:rFonts w:ascii="Times New Roman" w:eastAsia="Times New Roman" w:hAnsi="Times New Roman"/>
                <w:sz w:val="24"/>
                <w:szCs w:val="24"/>
                <w:lang w:eastAsia="ru-RU"/>
              </w:rPr>
            </w:pPr>
          </w:p>
        </w:tc>
        <w:tc>
          <w:tcPr>
            <w:tcW w:w="4394" w:type="dxa"/>
            <w:noWrap/>
            <w:vAlign w:val="center"/>
          </w:tcPr>
          <w:p w:rsidR="00D6117B" w:rsidRPr="00B10B0A" w:rsidRDefault="00D6117B" w:rsidP="00B10B0A">
            <w:pPr>
              <w:spacing w:after="0" w:line="360" w:lineRule="auto"/>
              <w:jc w:val="center"/>
              <w:rPr>
                <w:rFonts w:ascii="Times New Roman" w:eastAsiaTheme="minorHAnsi" w:hAnsi="Times New Roman"/>
                <w:sz w:val="24"/>
                <w:szCs w:val="24"/>
              </w:rPr>
            </w:pPr>
          </w:p>
        </w:tc>
      </w:tr>
      <w:tr w:rsidR="00D6117B" w:rsidRPr="00B10B0A" w:rsidTr="00D6117B">
        <w:trPr>
          <w:trHeight w:val="88"/>
        </w:trPr>
        <w:tc>
          <w:tcPr>
            <w:tcW w:w="4820" w:type="dxa"/>
            <w:vAlign w:val="center"/>
            <w:hideMark/>
          </w:tcPr>
          <w:p w:rsidR="00D6117B" w:rsidRPr="00B10B0A" w:rsidRDefault="00D6117B" w:rsidP="00B10B0A">
            <w:pPr>
              <w:spacing w:after="0" w:line="360" w:lineRule="auto"/>
              <w:rPr>
                <w:rFonts w:ascii="Times New Roman" w:eastAsia="Times New Roman" w:hAnsi="Times New Roman"/>
                <w:b/>
                <w:sz w:val="24"/>
                <w:szCs w:val="24"/>
                <w:lang w:eastAsia="ru-RU"/>
              </w:rPr>
            </w:pPr>
            <w:r w:rsidRPr="00B10B0A">
              <w:rPr>
                <w:rFonts w:ascii="Times New Roman" w:eastAsia="Times New Roman" w:hAnsi="Times New Roman"/>
                <w:b/>
                <w:sz w:val="24"/>
                <w:szCs w:val="24"/>
                <w:lang w:eastAsia="ru-RU"/>
              </w:rPr>
              <w:t>Итого</w:t>
            </w:r>
          </w:p>
        </w:tc>
        <w:tc>
          <w:tcPr>
            <w:tcW w:w="4394" w:type="dxa"/>
            <w:noWrap/>
          </w:tcPr>
          <w:p w:rsidR="00D6117B" w:rsidRPr="00B10B0A" w:rsidRDefault="00A3213E" w:rsidP="00B10B0A">
            <w:pPr>
              <w:spacing w:after="0" w:line="360" w:lineRule="auto"/>
              <w:jc w:val="center"/>
              <w:rPr>
                <w:rFonts w:ascii="Times New Roman" w:eastAsiaTheme="minorHAnsi" w:hAnsi="Times New Roman"/>
                <w:b/>
                <w:sz w:val="24"/>
                <w:szCs w:val="24"/>
              </w:rPr>
            </w:pPr>
            <w:r w:rsidRPr="00A3213E">
              <w:rPr>
                <w:rFonts w:ascii="Times New Roman" w:eastAsiaTheme="minorHAnsi" w:hAnsi="Times New Roman"/>
                <w:b/>
                <w:sz w:val="24"/>
                <w:szCs w:val="24"/>
              </w:rPr>
              <w:t>595,55</w:t>
            </w:r>
          </w:p>
        </w:tc>
      </w:tr>
    </w:tbl>
    <w:p w:rsidR="00B10B0A" w:rsidRDefault="00B10B0A" w:rsidP="00D915AA">
      <w:pPr>
        <w:spacing w:after="0" w:line="360" w:lineRule="auto"/>
        <w:ind w:firstLine="709"/>
        <w:jc w:val="both"/>
        <w:rPr>
          <w:rFonts w:ascii="Times New Roman" w:eastAsiaTheme="minorHAnsi" w:hAnsi="Times New Roman"/>
          <w:sz w:val="24"/>
          <w:szCs w:val="24"/>
        </w:rPr>
      </w:pPr>
    </w:p>
    <w:p w:rsidR="00B10B0A" w:rsidRDefault="00B10B0A" w:rsidP="00D915AA">
      <w:pPr>
        <w:spacing w:after="0" w:line="360" w:lineRule="auto"/>
        <w:ind w:firstLine="709"/>
        <w:jc w:val="both"/>
        <w:rPr>
          <w:rFonts w:ascii="Times New Roman" w:eastAsiaTheme="minorHAnsi" w:hAnsi="Times New Roman"/>
          <w:sz w:val="24"/>
          <w:szCs w:val="24"/>
        </w:rPr>
      </w:pPr>
    </w:p>
    <w:p w:rsidR="00B10B0A" w:rsidRPr="00404483" w:rsidRDefault="00404483" w:rsidP="00404483">
      <w:pPr>
        <w:pStyle w:val="2"/>
        <w:jc w:val="center"/>
        <w:rPr>
          <w:rFonts w:ascii="Times New Roman" w:eastAsiaTheme="minorHAnsi" w:hAnsi="Times New Roman"/>
          <w:b w:val="0"/>
          <w:color w:val="auto"/>
          <w:sz w:val="28"/>
          <w:szCs w:val="24"/>
        </w:rPr>
      </w:pPr>
      <w:bookmarkStart w:id="66" w:name="_Toc476649058"/>
      <w:r w:rsidRPr="00404483">
        <w:rPr>
          <w:rFonts w:ascii="Times New Roman" w:eastAsiaTheme="minorHAnsi" w:hAnsi="Times New Roman"/>
          <w:b w:val="0"/>
          <w:color w:val="auto"/>
          <w:sz w:val="28"/>
          <w:szCs w:val="24"/>
        </w:rPr>
        <w:t>9</w:t>
      </w:r>
      <w:r>
        <w:rPr>
          <w:rFonts w:ascii="Times New Roman" w:eastAsiaTheme="minorHAnsi" w:hAnsi="Times New Roman"/>
          <w:b w:val="0"/>
          <w:color w:val="auto"/>
          <w:sz w:val="28"/>
          <w:szCs w:val="24"/>
        </w:rPr>
        <w:t xml:space="preserve">. </w:t>
      </w:r>
      <w:r w:rsidR="00B10B0A" w:rsidRPr="00404483">
        <w:rPr>
          <w:rFonts w:ascii="Times New Roman" w:eastAsiaTheme="minorHAnsi" w:hAnsi="Times New Roman"/>
          <w:b w:val="0"/>
          <w:color w:val="auto"/>
          <w:sz w:val="28"/>
          <w:szCs w:val="24"/>
        </w:rPr>
        <w:t>МЕРОПРИЯТИЯ ПО РАЗВИТИЮ КУЛЬТУРНО-БЫТОВОГО ОБСЛУЖИВАНИЯ</w:t>
      </w:r>
      <w:bookmarkEnd w:id="66"/>
    </w:p>
    <w:p w:rsidR="00DF2C34" w:rsidRDefault="00DF2C34" w:rsidP="00DF2C34">
      <w:pPr>
        <w:spacing w:after="0" w:line="360" w:lineRule="auto"/>
        <w:ind w:firstLine="709"/>
        <w:jc w:val="both"/>
        <w:rPr>
          <w:rFonts w:ascii="Times New Roman" w:eastAsiaTheme="minorHAnsi" w:hAnsi="Times New Roman"/>
          <w:sz w:val="24"/>
          <w:szCs w:val="24"/>
        </w:rPr>
      </w:pPr>
    </w:p>
    <w:p w:rsidR="00DF2C34" w:rsidRPr="00DF2C34" w:rsidRDefault="00DF2C34" w:rsidP="00DF2C34">
      <w:pPr>
        <w:spacing w:after="0" w:line="360" w:lineRule="auto"/>
        <w:ind w:firstLine="709"/>
        <w:jc w:val="both"/>
        <w:rPr>
          <w:rFonts w:ascii="Times New Roman" w:eastAsiaTheme="minorHAnsi" w:hAnsi="Times New Roman"/>
          <w:sz w:val="24"/>
          <w:szCs w:val="24"/>
        </w:rPr>
      </w:pPr>
      <w:r w:rsidRPr="00DF2C34">
        <w:rPr>
          <w:rFonts w:ascii="Times New Roman" w:eastAsiaTheme="minorHAnsi" w:hAnsi="Times New Roman"/>
          <w:sz w:val="24"/>
          <w:szCs w:val="24"/>
        </w:rPr>
        <w:t>Проектные решения по развитию системы социального обслуживания основаны на прогнозе численности населения и планируемой трансформации системы расселения.</w:t>
      </w:r>
    </w:p>
    <w:p w:rsidR="00DF2C34" w:rsidRDefault="00DF2C34" w:rsidP="00DF2C34">
      <w:pPr>
        <w:spacing w:after="0" w:line="360" w:lineRule="auto"/>
        <w:ind w:firstLine="709"/>
        <w:jc w:val="both"/>
        <w:rPr>
          <w:rFonts w:ascii="Times New Roman" w:eastAsiaTheme="minorHAnsi" w:hAnsi="Times New Roman"/>
          <w:sz w:val="24"/>
          <w:szCs w:val="24"/>
        </w:rPr>
      </w:pPr>
      <w:r w:rsidRPr="00DF2C34">
        <w:rPr>
          <w:rFonts w:ascii="Times New Roman" w:eastAsiaTheme="minorHAnsi" w:hAnsi="Times New Roman"/>
          <w:sz w:val="24"/>
          <w:szCs w:val="24"/>
        </w:rPr>
        <w:t>Система учреждений (объектов) социального обслуживания населения складывается в Генплане с учетом существующих (сохраняемых, модернизируемых) объектов на территории сельского поселения.</w:t>
      </w:r>
    </w:p>
    <w:p w:rsidR="00693F32" w:rsidRDefault="00693F32" w:rsidP="00DF2C34">
      <w:pPr>
        <w:spacing w:after="0" w:line="360" w:lineRule="auto"/>
        <w:ind w:firstLine="709"/>
        <w:jc w:val="both"/>
        <w:rPr>
          <w:rFonts w:ascii="Times New Roman" w:eastAsiaTheme="minorHAnsi" w:hAnsi="Times New Roman"/>
          <w:sz w:val="24"/>
          <w:szCs w:val="24"/>
        </w:rPr>
      </w:pPr>
    </w:p>
    <w:p w:rsidR="00693F32" w:rsidRPr="00693F32" w:rsidRDefault="00693F32" w:rsidP="00693F32">
      <w:pPr>
        <w:spacing w:after="0" w:line="240" w:lineRule="auto"/>
        <w:jc w:val="center"/>
        <w:rPr>
          <w:rFonts w:ascii="Times New Roman" w:eastAsia="Times New Roman" w:hAnsi="Times New Roman"/>
          <w:sz w:val="24"/>
          <w:szCs w:val="24"/>
          <w:lang w:eastAsia="ru-RU"/>
        </w:rPr>
      </w:pPr>
      <w:r w:rsidRPr="00693F32">
        <w:rPr>
          <w:rFonts w:ascii="Times New Roman" w:eastAsia="Times New Roman" w:hAnsi="Times New Roman"/>
          <w:b/>
          <w:bCs/>
          <w:color w:val="000000"/>
          <w:sz w:val="24"/>
          <w:szCs w:val="24"/>
          <w:lang w:eastAsia="ru-RU"/>
        </w:rPr>
        <w:t>Информация</w:t>
      </w:r>
    </w:p>
    <w:p w:rsidR="00693F32" w:rsidRDefault="00693F32" w:rsidP="00693F32">
      <w:pPr>
        <w:spacing w:after="0" w:line="240" w:lineRule="auto"/>
        <w:jc w:val="center"/>
        <w:rPr>
          <w:rFonts w:ascii="Times New Roman" w:eastAsia="Times New Roman" w:hAnsi="Times New Roman"/>
          <w:b/>
          <w:bCs/>
          <w:color w:val="000000"/>
          <w:sz w:val="24"/>
          <w:szCs w:val="24"/>
          <w:lang w:eastAsia="ru-RU"/>
        </w:rPr>
      </w:pPr>
      <w:r w:rsidRPr="00693F32">
        <w:rPr>
          <w:rFonts w:ascii="Times New Roman" w:eastAsia="Times New Roman" w:hAnsi="Times New Roman"/>
          <w:b/>
          <w:bCs/>
          <w:color w:val="000000"/>
          <w:sz w:val="24"/>
          <w:szCs w:val="24"/>
          <w:lang w:eastAsia="ru-RU"/>
        </w:rPr>
        <w:t>об учреждениях культуры</w:t>
      </w:r>
    </w:p>
    <w:p w:rsidR="00693F32" w:rsidRPr="00693F32" w:rsidRDefault="00693F32" w:rsidP="00693F32">
      <w:pPr>
        <w:spacing w:after="0" w:line="240" w:lineRule="auto"/>
        <w:jc w:val="center"/>
        <w:rPr>
          <w:rFonts w:ascii="Times New Roman" w:eastAsia="Times New Roman" w:hAnsi="Times New Roman"/>
          <w:sz w:val="24"/>
          <w:szCs w:val="24"/>
          <w:lang w:eastAsia="ru-RU"/>
        </w:rPr>
      </w:pPr>
    </w:p>
    <w:tbl>
      <w:tblPr>
        <w:tblW w:w="931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2126"/>
        <w:gridCol w:w="3645"/>
        <w:gridCol w:w="1555"/>
      </w:tblGrid>
      <w:tr w:rsidR="00693F32" w:rsidRPr="00693F32" w:rsidTr="00CC6469">
        <w:trPr>
          <w:trHeight w:val="1108"/>
        </w:trPr>
        <w:tc>
          <w:tcPr>
            <w:tcW w:w="1985" w:type="dxa"/>
            <w:shd w:val="clear" w:color="auto" w:fill="FFFFFF"/>
            <w:vAlign w:val="center"/>
          </w:tcPr>
          <w:p w:rsidR="00693F32" w:rsidRPr="00693F32" w:rsidRDefault="00693F32" w:rsidP="001F59D1">
            <w:pPr>
              <w:spacing w:after="0" w:line="220" w:lineRule="exact"/>
              <w:ind w:left="142" w:right="36"/>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Наименование</w:t>
            </w:r>
          </w:p>
          <w:p w:rsidR="00693F32" w:rsidRPr="00693F32" w:rsidRDefault="00693F32" w:rsidP="001F59D1">
            <w:pPr>
              <w:spacing w:after="0" w:line="220" w:lineRule="exact"/>
              <w:ind w:left="142" w:right="36"/>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показателей</w:t>
            </w:r>
          </w:p>
        </w:tc>
        <w:tc>
          <w:tcPr>
            <w:tcW w:w="2126" w:type="dxa"/>
            <w:shd w:val="clear" w:color="auto" w:fill="FFFFFF"/>
            <w:vAlign w:val="center"/>
          </w:tcPr>
          <w:p w:rsidR="00693F32" w:rsidRPr="00693F32" w:rsidRDefault="00693F32" w:rsidP="001F59D1">
            <w:pPr>
              <w:spacing w:after="0" w:line="220" w:lineRule="exact"/>
              <w:ind w:left="105" w:right="14"/>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Название</w:t>
            </w:r>
          </w:p>
        </w:tc>
        <w:tc>
          <w:tcPr>
            <w:tcW w:w="3645" w:type="dxa"/>
            <w:shd w:val="clear" w:color="auto" w:fill="FFFFFF"/>
            <w:vAlign w:val="center"/>
          </w:tcPr>
          <w:p w:rsidR="00693F32" w:rsidRPr="00693F32" w:rsidRDefault="00693F32" w:rsidP="001F59D1">
            <w:pPr>
              <w:spacing w:after="0" w:line="220" w:lineRule="exact"/>
              <w:ind w:left="128"/>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Адрес</w:t>
            </w:r>
          </w:p>
        </w:tc>
        <w:tc>
          <w:tcPr>
            <w:tcW w:w="1555" w:type="dxa"/>
            <w:shd w:val="clear" w:color="auto" w:fill="FFFFFF"/>
            <w:vAlign w:val="center"/>
          </w:tcPr>
          <w:p w:rsidR="00693F32" w:rsidRPr="00693F32" w:rsidRDefault="00693F32" w:rsidP="001F59D1">
            <w:pPr>
              <w:spacing w:after="0" w:line="240" w:lineRule="auto"/>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Число посещений, чел.</w:t>
            </w:r>
          </w:p>
        </w:tc>
      </w:tr>
      <w:tr w:rsidR="00693F32" w:rsidRPr="00693F32" w:rsidTr="00CC6469">
        <w:trPr>
          <w:trHeight w:val="712"/>
        </w:trPr>
        <w:tc>
          <w:tcPr>
            <w:tcW w:w="1985" w:type="dxa"/>
            <w:shd w:val="clear" w:color="auto" w:fill="FFFFFF"/>
            <w:vAlign w:val="center"/>
          </w:tcPr>
          <w:p w:rsidR="00693F32" w:rsidRPr="00693F32" w:rsidRDefault="00693F32" w:rsidP="001F59D1">
            <w:pPr>
              <w:spacing w:after="0" w:line="240" w:lineRule="auto"/>
              <w:ind w:left="142" w:right="36"/>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Клубные учреждения в т.ч. Дома культуры</w:t>
            </w:r>
          </w:p>
        </w:tc>
        <w:tc>
          <w:tcPr>
            <w:tcW w:w="2126" w:type="dxa"/>
            <w:shd w:val="clear" w:color="auto" w:fill="FFFFFF"/>
          </w:tcPr>
          <w:p w:rsidR="00693F32" w:rsidRPr="00693F32" w:rsidRDefault="00693F32" w:rsidP="001F59D1">
            <w:pPr>
              <w:spacing w:after="0" w:line="220" w:lineRule="exact"/>
              <w:ind w:left="105" w:right="14"/>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Краснознаменский СДК</w:t>
            </w:r>
          </w:p>
        </w:tc>
        <w:tc>
          <w:tcPr>
            <w:tcW w:w="3645" w:type="dxa"/>
            <w:shd w:val="clear" w:color="auto" w:fill="FFFFFF"/>
            <w:vAlign w:val="center"/>
          </w:tcPr>
          <w:p w:rsidR="00693F32" w:rsidRPr="00693F32" w:rsidRDefault="00693F32" w:rsidP="001F59D1">
            <w:pPr>
              <w:spacing w:after="0" w:line="240" w:lineRule="auto"/>
              <w:ind w:left="128"/>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 xml:space="preserve">Смоленская область, </w:t>
            </w:r>
            <w:proofErr w:type="spellStart"/>
            <w:r w:rsidRPr="00693F32">
              <w:rPr>
                <w:rFonts w:ascii="Times New Roman" w:eastAsia="Times New Roman" w:hAnsi="Times New Roman"/>
                <w:color w:val="000000"/>
                <w:sz w:val="20"/>
                <w:szCs w:val="20"/>
                <w:lang w:eastAsia="ru-RU"/>
              </w:rPr>
              <w:t>Починковский</w:t>
            </w:r>
            <w:proofErr w:type="spellEnd"/>
            <w:r w:rsidRPr="00693F32">
              <w:rPr>
                <w:rFonts w:ascii="Times New Roman" w:eastAsia="Times New Roman" w:hAnsi="Times New Roman"/>
                <w:color w:val="000000"/>
                <w:sz w:val="20"/>
                <w:szCs w:val="20"/>
                <w:lang w:eastAsia="ru-RU"/>
              </w:rPr>
              <w:t xml:space="preserve"> район, дер. Красное знамя, д. 11</w:t>
            </w:r>
          </w:p>
        </w:tc>
        <w:tc>
          <w:tcPr>
            <w:tcW w:w="1555" w:type="dxa"/>
            <w:shd w:val="clear" w:color="auto" w:fill="FFFFFF"/>
          </w:tcPr>
          <w:p w:rsidR="00693F32" w:rsidRPr="00693F32" w:rsidRDefault="00693F32" w:rsidP="001F59D1">
            <w:pPr>
              <w:spacing w:after="0" w:line="220" w:lineRule="exact"/>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1275</w:t>
            </w:r>
          </w:p>
        </w:tc>
      </w:tr>
      <w:tr w:rsidR="00693F32" w:rsidRPr="00693F32" w:rsidTr="00CC6469">
        <w:trPr>
          <w:trHeight w:val="669"/>
        </w:trPr>
        <w:tc>
          <w:tcPr>
            <w:tcW w:w="1985" w:type="dxa"/>
            <w:shd w:val="clear" w:color="auto" w:fill="FFFFFF"/>
          </w:tcPr>
          <w:p w:rsidR="00693F32" w:rsidRPr="00693F32" w:rsidRDefault="00693F32" w:rsidP="001F59D1">
            <w:pPr>
              <w:spacing w:after="0" w:line="240" w:lineRule="auto"/>
              <w:ind w:left="142" w:right="36"/>
              <w:rPr>
                <w:rFonts w:ascii="Times New Roman" w:eastAsia="Times New Roman" w:hAnsi="Times New Roman"/>
                <w:sz w:val="20"/>
                <w:szCs w:val="20"/>
                <w:lang w:eastAsia="ru-RU"/>
              </w:rPr>
            </w:pPr>
          </w:p>
        </w:tc>
        <w:tc>
          <w:tcPr>
            <w:tcW w:w="2126" w:type="dxa"/>
            <w:shd w:val="clear" w:color="auto" w:fill="FFFFFF"/>
            <w:vAlign w:val="center"/>
          </w:tcPr>
          <w:p w:rsidR="00693F32" w:rsidRPr="00693F32" w:rsidRDefault="00693F32" w:rsidP="001F59D1">
            <w:pPr>
              <w:spacing w:after="0" w:line="220" w:lineRule="exact"/>
              <w:ind w:left="105" w:right="14"/>
              <w:rPr>
                <w:rFonts w:ascii="Times New Roman" w:eastAsia="Times New Roman" w:hAnsi="Times New Roman"/>
                <w:sz w:val="20"/>
                <w:szCs w:val="20"/>
                <w:lang w:eastAsia="ru-RU"/>
              </w:rPr>
            </w:pPr>
            <w:proofErr w:type="spellStart"/>
            <w:r w:rsidRPr="00693F32">
              <w:rPr>
                <w:rFonts w:ascii="Times New Roman" w:eastAsia="Times New Roman" w:hAnsi="Times New Roman"/>
                <w:color w:val="000000"/>
                <w:sz w:val="20"/>
                <w:szCs w:val="20"/>
                <w:lang w:eastAsia="ru-RU"/>
              </w:rPr>
              <w:t>Деребужский</w:t>
            </w:r>
            <w:proofErr w:type="spellEnd"/>
            <w:r w:rsidRPr="00693F32">
              <w:rPr>
                <w:rFonts w:ascii="Times New Roman" w:eastAsia="Times New Roman" w:hAnsi="Times New Roman"/>
                <w:color w:val="000000"/>
                <w:sz w:val="20"/>
                <w:szCs w:val="20"/>
                <w:lang w:eastAsia="ru-RU"/>
              </w:rPr>
              <w:t xml:space="preserve"> СДК</w:t>
            </w:r>
          </w:p>
        </w:tc>
        <w:tc>
          <w:tcPr>
            <w:tcW w:w="3645" w:type="dxa"/>
            <w:shd w:val="clear" w:color="auto" w:fill="FFFFFF"/>
            <w:vAlign w:val="bottom"/>
          </w:tcPr>
          <w:p w:rsidR="00693F32" w:rsidRPr="00693F32" w:rsidRDefault="00693F32" w:rsidP="001F59D1">
            <w:pPr>
              <w:spacing w:after="0" w:line="240" w:lineRule="auto"/>
              <w:ind w:left="128"/>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 xml:space="preserve">Смоленская область, </w:t>
            </w:r>
            <w:proofErr w:type="spellStart"/>
            <w:r w:rsidRPr="00693F32">
              <w:rPr>
                <w:rFonts w:ascii="Times New Roman" w:eastAsia="Times New Roman" w:hAnsi="Times New Roman"/>
                <w:color w:val="000000"/>
                <w:sz w:val="20"/>
                <w:szCs w:val="20"/>
                <w:lang w:eastAsia="ru-RU"/>
              </w:rPr>
              <w:t>Починковский</w:t>
            </w:r>
            <w:proofErr w:type="spellEnd"/>
            <w:r w:rsidRPr="00693F32">
              <w:rPr>
                <w:rFonts w:ascii="Times New Roman" w:eastAsia="Times New Roman" w:hAnsi="Times New Roman"/>
                <w:color w:val="000000"/>
                <w:sz w:val="20"/>
                <w:szCs w:val="20"/>
                <w:lang w:eastAsia="ru-RU"/>
              </w:rPr>
              <w:t xml:space="preserve"> район, дер. </w:t>
            </w:r>
            <w:proofErr w:type="spellStart"/>
            <w:r w:rsidRPr="00693F32">
              <w:rPr>
                <w:rFonts w:ascii="Times New Roman" w:eastAsia="Times New Roman" w:hAnsi="Times New Roman"/>
                <w:color w:val="000000"/>
                <w:sz w:val="20"/>
                <w:szCs w:val="20"/>
                <w:lang w:eastAsia="ru-RU"/>
              </w:rPr>
              <w:t>Деребуж</w:t>
            </w:r>
            <w:proofErr w:type="spellEnd"/>
            <w:r w:rsidRPr="00693F32">
              <w:rPr>
                <w:rFonts w:ascii="Times New Roman" w:eastAsia="Times New Roman" w:hAnsi="Times New Roman"/>
                <w:color w:val="000000"/>
                <w:sz w:val="20"/>
                <w:szCs w:val="20"/>
                <w:lang w:eastAsia="ru-RU"/>
              </w:rPr>
              <w:t>, д. 36</w:t>
            </w:r>
          </w:p>
        </w:tc>
        <w:tc>
          <w:tcPr>
            <w:tcW w:w="1555" w:type="dxa"/>
            <w:shd w:val="clear" w:color="auto" w:fill="FFFFFF"/>
            <w:vAlign w:val="center"/>
          </w:tcPr>
          <w:p w:rsidR="00693F32" w:rsidRPr="00693F32" w:rsidRDefault="00693F32" w:rsidP="001F59D1">
            <w:pPr>
              <w:spacing w:after="0" w:line="220" w:lineRule="exact"/>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445</w:t>
            </w:r>
          </w:p>
        </w:tc>
      </w:tr>
      <w:tr w:rsidR="00693F32" w:rsidRPr="00693F32" w:rsidTr="00CC6469">
        <w:trPr>
          <w:trHeight w:val="365"/>
        </w:trPr>
        <w:tc>
          <w:tcPr>
            <w:tcW w:w="1985" w:type="dxa"/>
            <w:shd w:val="clear" w:color="auto" w:fill="FFFFFF"/>
            <w:vAlign w:val="center"/>
          </w:tcPr>
          <w:p w:rsidR="00693F32" w:rsidRPr="00693F32" w:rsidRDefault="00693F32" w:rsidP="001F59D1">
            <w:pPr>
              <w:spacing w:after="0" w:line="220" w:lineRule="exact"/>
              <w:ind w:left="142" w:right="36"/>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Школы искусств</w:t>
            </w:r>
          </w:p>
        </w:tc>
        <w:tc>
          <w:tcPr>
            <w:tcW w:w="2126" w:type="dxa"/>
            <w:shd w:val="clear" w:color="auto" w:fill="FFFFFF"/>
            <w:vAlign w:val="center"/>
          </w:tcPr>
          <w:p w:rsidR="00693F32" w:rsidRPr="00693F32" w:rsidRDefault="00693F32" w:rsidP="001F59D1">
            <w:pPr>
              <w:spacing w:after="0" w:line="220" w:lineRule="exact"/>
              <w:ind w:left="105" w:right="14"/>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c>
          <w:tcPr>
            <w:tcW w:w="3645" w:type="dxa"/>
            <w:shd w:val="clear" w:color="auto" w:fill="FFFFFF"/>
            <w:vAlign w:val="center"/>
          </w:tcPr>
          <w:p w:rsidR="00693F32" w:rsidRPr="00693F32" w:rsidRDefault="00693F32" w:rsidP="001F59D1">
            <w:pPr>
              <w:spacing w:after="0" w:line="220" w:lineRule="exact"/>
              <w:ind w:left="128"/>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c>
          <w:tcPr>
            <w:tcW w:w="1555" w:type="dxa"/>
            <w:shd w:val="clear" w:color="auto" w:fill="FFFFFF"/>
            <w:vAlign w:val="center"/>
          </w:tcPr>
          <w:p w:rsidR="00693F32" w:rsidRPr="00693F32" w:rsidRDefault="00693F32" w:rsidP="001F59D1">
            <w:pPr>
              <w:spacing w:after="0" w:line="220" w:lineRule="exact"/>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r>
      <w:tr w:rsidR="00693F32" w:rsidRPr="00693F32" w:rsidTr="00CC6469">
        <w:trPr>
          <w:trHeight w:val="365"/>
        </w:trPr>
        <w:tc>
          <w:tcPr>
            <w:tcW w:w="1985" w:type="dxa"/>
            <w:shd w:val="clear" w:color="auto" w:fill="FFFFFF"/>
            <w:vAlign w:val="center"/>
          </w:tcPr>
          <w:p w:rsidR="00693F32" w:rsidRPr="00693F32" w:rsidRDefault="00693F32" w:rsidP="001F59D1">
            <w:pPr>
              <w:spacing w:after="0" w:line="220" w:lineRule="exact"/>
              <w:ind w:left="142" w:right="36"/>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Музеи</w:t>
            </w:r>
          </w:p>
        </w:tc>
        <w:tc>
          <w:tcPr>
            <w:tcW w:w="2126" w:type="dxa"/>
            <w:shd w:val="clear" w:color="auto" w:fill="FFFFFF"/>
            <w:vAlign w:val="center"/>
          </w:tcPr>
          <w:p w:rsidR="00693F32" w:rsidRPr="00693F32" w:rsidRDefault="00693F32" w:rsidP="001F59D1">
            <w:pPr>
              <w:spacing w:after="0" w:line="220" w:lineRule="exact"/>
              <w:ind w:left="105" w:right="14"/>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c>
          <w:tcPr>
            <w:tcW w:w="3645" w:type="dxa"/>
            <w:shd w:val="clear" w:color="auto" w:fill="FFFFFF"/>
            <w:vAlign w:val="center"/>
          </w:tcPr>
          <w:p w:rsidR="00693F32" w:rsidRPr="00693F32" w:rsidRDefault="00693F32" w:rsidP="001F59D1">
            <w:pPr>
              <w:spacing w:after="0" w:line="220" w:lineRule="exact"/>
              <w:ind w:left="128"/>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c>
          <w:tcPr>
            <w:tcW w:w="1555" w:type="dxa"/>
            <w:shd w:val="clear" w:color="auto" w:fill="FFFFFF"/>
            <w:vAlign w:val="center"/>
          </w:tcPr>
          <w:p w:rsidR="00693F32" w:rsidRPr="00693F32" w:rsidRDefault="00693F32" w:rsidP="001F59D1">
            <w:pPr>
              <w:spacing w:after="0" w:line="220" w:lineRule="exact"/>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r>
      <w:tr w:rsidR="00693F32" w:rsidRPr="00693F32" w:rsidTr="00CC6469">
        <w:trPr>
          <w:trHeight w:val="365"/>
        </w:trPr>
        <w:tc>
          <w:tcPr>
            <w:tcW w:w="1985" w:type="dxa"/>
            <w:shd w:val="clear" w:color="auto" w:fill="FFFFFF"/>
            <w:vAlign w:val="center"/>
          </w:tcPr>
          <w:p w:rsidR="00693F32" w:rsidRPr="00693F32" w:rsidRDefault="00693F32" w:rsidP="001F59D1">
            <w:pPr>
              <w:spacing w:after="0" w:line="220" w:lineRule="exact"/>
              <w:ind w:left="142" w:right="36"/>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Театры</w:t>
            </w:r>
          </w:p>
        </w:tc>
        <w:tc>
          <w:tcPr>
            <w:tcW w:w="2126" w:type="dxa"/>
            <w:shd w:val="clear" w:color="auto" w:fill="FFFFFF"/>
            <w:vAlign w:val="center"/>
          </w:tcPr>
          <w:p w:rsidR="00693F32" w:rsidRPr="00693F32" w:rsidRDefault="00693F32" w:rsidP="001F59D1">
            <w:pPr>
              <w:spacing w:after="0" w:line="220" w:lineRule="exact"/>
              <w:ind w:left="105" w:right="14"/>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c>
          <w:tcPr>
            <w:tcW w:w="3645" w:type="dxa"/>
            <w:shd w:val="clear" w:color="auto" w:fill="FFFFFF"/>
            <w:vAlign w:val="center"/>
          </w:tcPr>
          <w:p w:rsidR="00693F32" w:rsidRPr="00693F32" w:rsidRDefault="00693F32" w:rsidP="001F59D1">
            <w:pPr>
              <w:spacing w:after="0" w:line="220" w:lineRule="exact"/>
              <w:ind w:left="128"/>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c>
          <w:tcPr>
            <w:tcW w:w="1555" w:type="dxa"/>
            <w:shd w:val="clear" w:color="auto" w:fill="FFFFFF"/>
            <w:vAlign w:val="center"/>
          </w:tcPr>
          <w:p w:rsidR="00693F32" w:rsidRPr="00693F32" w:rsidRDefault="00693F32" w:rsidP="001F59D1">
            <w:pPr>
              <w:spacing w:after="0" w:line="220" w:lineRule="exact"/>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r>
      <w:tr w:rsidR="00693F32" w:rsidRPr="00693F32" w:rsidTr="00CC6469">
        <w:trPr>
          <w:trHeight w:val="630"/>
        </w:trPr>
        <w:tc>
          <w:tcPr>
            <w:tcW w:w="1985" w:type="dxa"/>
            <w:shd w:val="clear" w:color="auto" w:fill="FFFFFF"/>
            <w:vAlign w:val="center"/>
          </w:tcPr>
          <w:p w:rsidR="00693F32" w:rsidRPr="00693F32" w:rsidRDefault="00693F32" w:rsidP="001F59D1">
            <w:pPr>
              <w:spacing w:after="0" w:line="240" w:lineRule="auto"/>
              <w:ind w:left="142" w:right="36"/>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Музыкальные, художественные школы</w:t>
            </w:r>
          </w:p>
        </w:tc>
        <w:tc>
          <w:tcPr>
            <w:tcW w:w="2126" w:type="dxa"/>
            <w:shd w:val="clear" w:color="auto" w:fill="FFFFFF"/>
          </w:tcPr>
          <w:p w:rsidR="00693F32" w:rsidRPr="00693F32" w:rsidRDefault="00693F32" w:rsidP="001F59D1">
            <w:pPr>
              <w:spacing w:after="0" w:line="220" w:lineRule="exact"/>
              <w:ind w:left="105" w:right="14"/>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c>
          <w:tcPr>
            <w:tcW w:w="3645" w:type="dxa"/>
            <w:shd w:val="clear" w:color="auto" w:fill="FFFFFF"/>
          </w:tcPr>
          <w:p w:rsidR="00693F32" w:rsidRPr="00693F32" w:rsidRDefault="00693F32" w:rsidP="001F59D1">
            <w:pPr>
              <w:spacing w:after="0" w:line="220" w:lineRule="exact"/>
              <w:ind w:left="128"/>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c>
          <w:tcPr>
            <w:tcW w:w="1555" w:type="dxa"/>
            <w:shd w:val="clear" w:color="auto" w:fill="FFFFFF"/>
          </w:tcPr>
          <w:p w:rsidR="00693F32" w:rsidRPr="00693F32" w:rsidRDefault="00693F32" w:rsidP="001F59D1">
            <w:pPr>
              <w:spacing w:after="0" w:line="220" w:lineRule="exact"/>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w:t>
            </w:r>
          </w:p>
        </w:tc>
      </w:tr>
      <w:tr w:rsidR="00693F32" w:rsidRPr="00693F32" w:rsidTr="00CC6469">
        <w:trPr>
          <w:trHeight w:val="717"/>
        </w:trPr>
        <w:tc>
          <w:tcPr>
            <w:tcW w:w="1985" w:type="dxa"/>
            <w:shd w:val="clear" w:color="auto" w:fill="FFFFFF"/>
          </w:tcPr>
          <w:p w:rsidR="00693F32" w:rsidRPr="00693F32" w:rsidRDefault="00693F32" w:rsidP="001F59D1">
            <w:pPr>
              <w:spacing w:after="0" w:line="220" w:lineRule="exact"/>
              <w:ind w:left="142" w:right="36"/>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Библиотеки</w:t>
            </w:r>
          </w:p>
        </w:tc>
        <w:tc>
          <w:tcPr>
            <w:tcW w:w="2126" w:type="dxa"/>
            <w:shd w:val="clear" w:color="auto" w:fill="FFFFFF"/>
            <w:vAlign w:val="center"/>
          </w:tcPr>
          <w:p w:rsidR="00693F32" w:rsidRPr="00693F32" w:rsidRDefault="00693F32" w:rsidP="001F59D1">
            <w:pPr>
              <w:spacing w:after="0" w:line="240" w:lineRule="auto"/>
              <w:ind w:left="105" w:right="14"/>
              <w:rPr>
                <w:rFonts w:ascii="Times New Roman" w:eastAsia="Times New Roman" w:hAnsi="Times New Roman"/>
                <w:sz w:val="20"/>
                <w:szCs w:val="20"/>
                <w:lang w:eastAsia="ru-RU"/>
              </w:rPr>
            </w:pPr>
            <w:proofErr w:type="spellStart"/>
            <w:r w:rsidRPr="00693F32">
              <w:rPr>
                <w:rFonts w:ascii="Times New Roman" w:eastAsia="Times New Roman" w:hAnsi="Times New Roman"/>
                <w:color w:val="000000"/>
                <w:sz w:val="20"/>
                <w:szCs w:val="20"/>
                <w:lang w:eastAsia="ru-RU"/>
              </w:rPr>
              <w:t>Краснознаменская</w:t>
            </w:r>
            <w:proofErr w:type="spellEnd"/>
            <w:r w:rsidRPr="00693F32">
              <w:rPr>
                <w:rFonts w:ascii="Times New Roman" w:eastAsia="Times New Roman" w:hAnsi="Times New Roman"/>
                <w:color w:val="000000"/>
                <w:sz w:val="20"/>
                <w:szCs w:val="20"/>
                <w:lang w:eastAsia="ru-RU"/>
              </w:rPr>
              <w:t xml:space="preserve"> сельская библиотек</w:t>
            </w:r>
            <w:proofErr w:type="gramStart"/>
            <w:r w:rsidRPr="00693F32">
              <w:rPr>
                <w:rFonts w:ascii="Times New Roman" w:eastAsia="Times New Roman" w:hAnsi="Times New Roman"/>
                <w:color w:val="000000"/>
                <w:sz w:val="20"/>
                <w:szCs w:val="20"/>
                <w:lang w:eastAsia="ru-RU"/>
              </w:rPr>
              <w:t>а-</w:t>
            </w:r>
            <w:proofErr w:type="gramEnd"/>
            <w:r w:rsidRPr="00693F32">
              <w:rPr>
                <w:rFonts w:ascii="Times New Roman" w:eastAsia="Times New Roman" w:hAnsi="Times New Roman"/>
                <w:color w:val="000000"/>
                <w:sz w:val="20"/>
                <w:szCs w:val="20"/>
                <w:lang w:eastAsia="ru-RU"/>
              </w:rPr>
              <w:t xml:space="preserve"> филиал № 11</w:t>
            </w:r>
          </w:p>
        </w:tc>
        <w:tc>
          <w:tcPr>
            <w:tcW w:w="3645" w:type="dxa"/>
            <w:shd w:val="clear" w:color="auto" w:fill="FFFFFF"/>
            <w:vAlign w:val="center"/>
          </w:tcPr>
          <w:p w:rsidR="00693F32" w:rsidRPr="00693F32" w:rsidRDefault="00693F32" w:rsidP="001F59D1">
            <w:pPr>
              <w:spacing w:after="0" w:line="240" w:lineRule="auto"/>
              <w:ind w:left="128"/>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 xml:space="preserve">Смоленская область, </w:t>
            </w:r>
            <w:proofErr w:type="spellStart"/>
            <w:r w:rsidRPr="00693F32">
              <w:rPr>
                <w:rFonts w:ascii="Times New Roman" w:eastAsia="Times New Roman" w:hAnsi="Times New Roman"/>
                <w:color w:val="000000"/>
                <w:sz w:val="20"/>
                <w:szCs w:val="20"/>
                <w:lang w:eastAsia="ru-RU"/>
              </w:rPr>
              <w:t>Починковский</w:t>
            </w:r>
            <w:proofErr w:type="spellEnd"/>
            <w:r w:rsidRPr="00693F32">
              <w:rPr>
                <w:rFonts w:ascii="Times New Roman" w:eastAsia="Times New Roman" w:hAnsi="Times New Roman"/>
                <w:color w:val="000000"/>
                <w:sz w:val="20"/>
                <w:szCs w:val="20"/>
                <w:lang w:eastAsia="ru-RU"/>
              </w:rPr>
              <w:t xml:space="preserve"> район, дер. Красное знамя, д. 11</w:t>
            </w:r>
          </w:p>
        </w:tc>
        <w:tc>
          <w:tcPr>
            <w:tcW w:w="1555" w:type="dxa"/>
            <w:shd w:val="clear" w:color="auto" w:fill="FFFFFF"/>
          </w:tcPr>
          <w:p w:rsidR="00693F32" w:rsidRPr="00693F32" w:rsidRDefault="00693F32" w:rsidP="001F59D1">
            <w:pPr>
              <w:spacing w:after="0" w:line="220" w:lineRule="exact"/>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1330</w:t>
            </w:r>
          </w:p>
        </w:tc>
      </w:tr>
      <w:tr w:rsidR="00CC6469" w:rsidRPr="00693F32" w:rsidTr="00CC6469">
        <w:trPr>
          <w:trHeight w:val="695"/>
        </w:trPr>
        <w:tc>
          <w:tcPr>
            <w:tcW w:w="1985" w:type="dxa"/>
            <w:shd w:val="clear" w:color="auto" w:fill="FFFFFF"/>
          </w:tcPr>
          <w:p w:rsidR="00693F32" w:rsidRPr="00693F32" w:rsidRDefault="00693F32" w:rsidP="001F59D1">
            <w:pPr>
              <w:spacing w:after="0" w:line="240" w:lineRule="auto"/>
              <w:ind w:left="142" w:right="36"/>
              <w:rPr>
                <w:rFonts w:ascii="Times New Roman" w:eastAsia="Times New Roman" w:hAnsi="Times New Roman"/>
                <w:sz w:val="20"/>
                <w:szCs w:val="20"/>
                <w:lang w:eastAsia="ru-RU"/>
              </w:rPr>
            </w:pPr>
          </w:p>
        </w:tc>
        <w:tc>
          <w:tcPr>
            <w:tcW w:w="2126" w:type="dxa"/>
            <w:shd w:val="clear" w:color="auto" w:fill="FFFFFF"/>
            <w:vAlign w:val="center"/>
          </w:tcPr>
          <w:p w:rsidR="00693F32" w:rsidRPr="00693F32" w:rsidRDefault="00693F32" w:rsidP="001F59D1">
            <w:pPr>
              <w:spacing w:after="0" w:line="240" w:lineRule="auto"/>
              <w:ind w:left="105" w:right="14"/>
              <w:rPr>
                <w:rFonts w:ascii="Times New Roman" w:eastAsia="Times New Roman" w:hAnsi="Times New Roman"/>
                <w:sz w:val="20"/>
                <w:szCs w:val="20"/>
                <w:lang w:eastAsia="ru-RU"/>
              </w:rPr>
            </w:pPr>
            <w:proofErr w:type="spellStart"/>
            <w:r w:rsidRPr="00693F32">
              <w:rPr>
                <w:rFonts w:ascii="Times New Roman" w:eastAsia="Times New Roman" w:hAnsi="Times New Roman"/>
                <w:color w:val="000000"/>
                <w:sz w:val="20"/>
                <w:szCs w:val="20"/>
                <w:lang w:eastAsia="ru-RU"/>
              </w:rPr>
              <w:t>Деребужская</w:t>
            </w:r>
            <w:proofErr w:type="spellEnd"/>
            <w:r w:rsidRPr="00693F32">
              <w:rPr>
                <w:rFonts w:ascii="Times New Roman" w:eastAsia="Times New Roman" w:hAnsi="Times New Roman"/>
                <w:color w:val="000000"/>
                <w:sz w:val="20"/>
                <w:szCs w:val="20"/>
                <w:lang w:eastAsia="ru-RU"/>
              </w:rPr>
              <w:t xml:space="preserve"> сельская библиотека-филиал №29</w:t>
            </w:r>
          </w:p>
        </w:tc>
        <w:tc>
          <w:tcPr>
            <w:tcW w:w="3645" w:type="dxa"/>
            <w:shd w:val="clear" w:color="auto" w:fill="FFFFFF"/>
            <w:vAlign w:val="center"/>
          </w:tcPr>
          <w:p w:rsidR="00693F32" w:rsidRPr="00693F32" w:rsidRDefault="00693F32" w:rsidP="001F59D1">
            <w:pPr>
              <w:spacing w:after="0" w:line="240" w:lineRule="auto"/>
              <w:ind w:left="128"/>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 xml:space="preserve">Смоленская область, </w:t>
            </w:r>
            <w:proofErr w:type="spellStart"/>
            <w:r w:rsidRPr="00693F32">
              <w:rPr>
                <w:rFonts w:ascii="Times New Roman" w:eastAsia="Times New Roman" w:hAnsi="Times New Roman"/>
                <w:color w:val="000000"/>
                <w:sz w:val="20"/>
                <w:szCs w:val="20"/>
                <w:lang w:eastAsia="ru-RU"/>
              </w:rPr>
              <w:t>Починковский</w:t>
            </w:r>
            <w:proofErr w:type="spellEnd"/>
            <w:r w:rsidRPr="00693F32">
              <w:rPr>
                <w:rFonts w:ascii="Times New Roman" w:eastAsia="Times New Roman" w:hAnsi="Times New Roman"/>
                <w:color w:val="000000"/>
                <w:sz w:val="20"/>
                <w:szCs w:val="20"/>
                <w:lang w:eastAsia="ru-RU"/>
              </w:rPr>
              <w:t xml:space="preserve"> район, дер. </w:t>
            </w:r>
            <w:proofErr w:type="spellStart"/>
            <w:r w:rsidRPr="00693F32">
              <w:rPr>
                <w:rFonts w:ascii="Times New Roman" w:eastAsia="Times New Roman" w:hAnsi="Times New Roman"/>
                <w:color w:val="000000"/>
                <w:sz w:val="20"/>
                <w:szCs w:val="20"/>
                <w:lang w:eastAsia="ru-RU"/>
              </w:rPr>
              <w:t>Деребуж</w:t>
            </w:r>
            <w:proofErr w:type="spellEnd"/>
            <w:r w:rsidRPr="00693F32">
              <w:rPr>
                <w:rFonts w:ascii="Times New Roman" w:eastAsia="Times New Roman" w:hAnsi="Times New Roman"/>
                <w:color w:val="000000"/>
                <w:sz w:val="20"/>
                <w:szCs w:val="20"/>
                <w:lang w:eastAsia="ru-RU"/>
              </w:rPr>
              <w:t>, д. 36</w:t>
            </w:r>
          </w:p>
        </w:tc>
        <w:tc>
          <w:tcPr>
            <w:tcW w:w="1555" w:type="dxa"/>
            <w:shd w:val="clear" w:color="auto" w:fill="FFFFFF"/>
            <w:vAlign w:val="center"/>
          </w:tcPr>
          <w:p w:rsidR="00693F32" w:rsidRPr="00693F32" w:rsidRDefault="00693F32" w:rsidP="001F59D1">
            <w:pPr>
              <w:spacing w:after="0" w:line="220" w:lineRule="exact"/>
              <w:jc w:val="center"/>
              <w:rPr>
                <w:rFonts w:ascii="Times New Roman" w:eastAsia="Times New Roman" w:hAnsi="Times New Roman"/>
                <w:sz w:val="20"/>
                <w:szCs w:val="20"/>
                <w:lang w:eastAsia="ru-RU"/>
              </w:rPr>
            </w:pPr>
            <w:r w:rsidRPr="00693F32">
              <w:rPr>
                <w:rFonts w:ascii="Times New Roman" w:eastAsia="Times New Roman" w:hAnsi="Times New Roman"/>
                <w:color w:val="000000"/>
                <w:sz w:val="20"/>
                <w:szCs w:val="20"/>
                <w:lang w:eastAsia="ru-RU"/>
              </w:rPr>
              <w:t>1255</w:t>
            </w:r>
          </w:p>
        </w:tc>
      </w:tr>
    </w:tbl>
    <w:p w:rsidR="00693F32" w:rsidRDefault="00693F32" w:rsidP="00DF2C34">
      <w:pPr>
        <w:spacing w:after="0" w:line="360" w:lineRule="auto"/>
        <w:ind w:firstLine="709"/>
        <w:jc w:val="both"/>
        <w:rPr>
          <w:rFonts w:ascii="Times New Roman" w:eastAsiaTheme="minorHAnsi" w:hAnsi="Times New Roman"/>
          <w:sz w:val="24"/>
          <w:szCs w:val="24"/>
        </w:rPr>
      </w:pPr>
    </w:p>
    <w:p w:rsidR="00693F32" w:rsidRPr="00DF2C34" w:rsidRDefault="00693F32" w:rsidP="00DF2C34">
      <w:pPr>
        <w:spacing w:after="0" w:line="360" w:lineRule="auto"/>
        <w:ind w:firstLine="709"/>
        <w:jc w:val="both"/>
        <w:rPr>
          <w:rFonts w:ascii="Times New Roman" w:eastAsiaTheme="minorHAnsi" w:hAnsi="Times New Roman"/>
          <w:sz w:val="24"/>
          <w:szCs w:val="24"/>
        </w:rPr>
      </w:pPr>
    </w:p>
    <w:p w:rsidR="00DF2C34" w:rsidRPr="00DF2C34" w:rsidRDefault="00DF2C34" w:rsidP="00DF2C34">
      <w:pPr>
        <w:spacing w:after="0" w:line="360" w:lineRule="auto"/>
        <w:ind w:firstLine="709"/>
        <w:jc w:val="both"/>
        <w:rPr>
          <w:rFonts w:ascii="Times New Roman" w:eastAsiaTheme="minorHAnsi" w:hAnsi="Times New Roman"/>
          <w:sz w:val="24"/>
          <w:szCs w:val="24"/>
        </w:rPr>
      </w:pPr>
      <w:r w:rsidRPr="00DF2C34">
        <w:rPr>
          <w:rFonts w:ascii="Times New Roman" w:eastAsiaTheme="minorHAnsi" w:hAnsi="Times New Roman"/>
          <w:sz w:val="24"/>
          <w:szCs w:val="24"/>
        </w:rPr>
        <w:t xml:space="preserve">Сохраняется исторически сложившаяся структура объектов культурно-бытового обслуживания с изначально заложенной иерархией размещаемых объектов. К </w:t>
      </w:r>
      <w:r w:rsidRPr="00DF2C34">
        <w:rPr>
          <w:rFonts w:ascii="Times New Roman" w:eastAsiaTheme="minorHAnsi" w:hAnsi="Times New Roman"/>
          <w:sz w:val="24"/>
          <w:szCs w:val="24"/>
        </w:rPr>
        <w:lastRenderedPageBreak/>
        <w:t>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учреждения и предприятия обслуживания.</w:t>
      </w:r>
    </w:p>
    <w:p w:rsidR="00DF2C34" w:rsidRPr="00DF2C34" w:rsidRDefault="00DF2C34" w:rsidP="00DF2C34">
      <w:pPr>
        <w:spacing w:after="0" w:line="360" w:lineRule="auto"/>
        <w:ind w:firstLine="709"/>
        <w:jc w:val="both"/>
        <w:rPr>
          <w:rFonts w:ascii="Times New Roman" w:eastAsiaTheme="minorHAnsi" w:hAnsi="Times New Roman"/>
          <w:sz w:val="24"/>
          <w:szCs w:val="24"/>
        </w:rPr>
      </w:pPr>
      <w:r w:rsidRPr="00DF2C34">
        <w:rPr>
          <w:rFonts w:ascii="Times New Roman" w:eastAsiaTheme="minorHAnsi" w:hAnsi="Times New Roman"/>
          <w:sz w:val="24"/>
          <w:szCs w:val="24"/>
        </w:rPr>
        <w:t>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w:t>
      </w:r>
    </w:p>
    <w:p w:rsidR="00B10B0A" w:rsidRDefault="00DF2C34" w:rsidP="00DF2C34">
      <w:pPr>
        <w:spacing w:after="0" w:line="360" w:lineRule="auto"/>
        <w:ind w:firstLine="709"/>
        <w:jc w:val="both"/>
        <w:rPr>
          <w:rFonts w:ascii="Times New Roman" w:eastAsiaTheme="minorHAnsi" w:hAnsi="Times New Roman"/>
          <w:sz w:val="24"/>
          <w:szCs w:val="24"/>
        </w:rPr>
      </w:pPr>
      <w:r w:rsidRPr="00DF2C34">
        <w:rPr>
          <w:rFonts w:ascii="Times New Roman" w:eastAsiaTheme="minorHAnsi" w:hAnsi="Times New Roman"/>
          <w:sz w:val="24"/>
          <w:szCs w:val="24"/>
        </w:rPr>
        <w:t>Объекты социально-культурного обслуживания расположены преимущественно в</w:t>
      </w:r>
      <w:r>
        <w:rPr>
          <w:rFonts w:ascii="Times New Roman" w:eastAsiaTheme="minorHAnsi" w:hAnsi="Times New Roman"/>
          <w:sz w:val="24"/>
          <w:szCs w:val="24"/>
        </w:rPr>
        <w:t xml:space="preserve"> населенных пунктах – д. Красное Знамя, д. </w:t>
      </w:r>
      <w:proofErr w:type="spellStart"/>
      <w:r>
        <w:rPr>
          <w:rFonts w:ascii="Times New Roman" w:eastAsiaTheme="minorHAnsi" w:hAnsi="Times New Roman"/>
          <w:sz w:val="24"/>
          <w:szCs w:val="24"/>
        </w:rPr>
        <w:t>Деребуж</w:t>
      </w:r>
      <w:proofErr w:type="spellEnd"/>
      <w:r>
        <w:rPr>
          <w:rFonts w:ascii="Times New Roman" w:eastAsiaTheme="minorHAnsi" w:hAnsi="Times New Roman"/>
          <w:sz w:val="24"/>
          <w:szCs w:val="24"/>
        </w:rPr>
        <w:t xml:space="preserve">, </w:t>
      </w:r>
      <w:r w:rsidRPr="00DF2C34">
        <w:rPr>
          <w:rFonts w:ascii="Times New Roman" w:eastAsiaTheme="minorHAnsi" w:hAnsi="Times New Roman"/>
          <w:sz w:val="24"/>
          <w:szCs w:val="24"/>
        </w:rPr>
        <w:t xml:space="preserve">которыми пользуется и население остальных деревень. Поэтому развитие сферы обслуживания и формирование центров услуг строится по принципу частоты пользования учреждениями социально-культурного назначения, размещенными с учетом определенной соподчиненности центров. Сельские поселения должны иметь стандартный набор учреждений обслуживания (детские дошкольные учреждения, школы, </w:t>
      </w:r>
      <w:proofErr w:type="spellStart"/>
      <w:r w:rsidRPr="00DF2C34">
        <w:rPr>
          <w:rFonts w:ascii="Times New Roman" w:eastAsiaTheme="minorHAnsi" w:hAnsi="Times New Roman"/>
          <w:sz w:val="24"/>
          <w:szCs w:val="24"/>
        </w:rPr>
        <w:t>ФАПы</w:t>
      </w:r>
      <w:proofErr w:type="spellEnd"/>
      <w:r w:rsidRPr="00DF2C34">
        <w:rPr>
          <w:rFonts w:ascii="Times New Roman" w:eastAsiaTheme="minorHAnsi" w:hAnsi="Times New Roman"/>
          <w:sz w:val="24"/>
          <w:szCs w:val="24"/>
        </w:rPr>
        <w:t>, магазины).</w:t>
      </w:r>
    </w:p>
    <w:p w:rsidR="00606FA1" w:rsidRDefault="00606FA1" w:rsidP="00606FA1">
      <w:pPr>
        <w:spacing w:after="0" w:line="360" w:lineRule="auto"/>
        <w:ind w:firstLine="709"/>
        <w:jc w:val="center"/>
        <w:rPr>
          <w:rFonts w:ascii="Times New Roman" w:eastAsiaTheme="minorHAnsi" w:hAnsi="Times New Roman"/>
          <w:b/>
          <w:sz w:val="24"/>
          <w:szCs w:val="24"/>
        </w:rPr>
      </w:pPr>
    </w:p>
    <w:p w:rsidR="00606FA1" w:rsidRPr="00606FA1" w:rsidRDefault="00606FA1" w:rsidP="00606FA1">
      <w:pPr>
        <w:spacing w:after="0" w:line="360" w:lineRule="auto"/>
        <w:ind w:firstLine="709"/>
        <w:jc w:val="center"/>
        <w:rPr>
          <w:rFonts w:ascii="Times New Roman" w:eastAsiaTheme="minorHAnsi" w:hAnsi="Times New Roman"/>
          <w:b/>
          <w:sz w:val="24"/>
          <w:szCs w:val="24"/>
        </w:rPr>
      </w:pPr>
      <w:r w:rsidRPr="00606FA1">
        <w:rPr>
          <w:rFonts w:ascii="Times New Roman" w:eastAsiaTheme="minorHAnsi" w:hAnsi="Times New Roman"/>
          <w:b/>
          <w:sz w:val="24"/>
          <w:szCs w:val="24"/>
        </w:rPr>
        <w:t>Обеспеченность населения основными учреждениями культурно-бытового обслуживания</w:t>
      </w:r>
    </w:p>
    <w:p w:rsidR="001D1A59" w:rsidRDefault="00606FA1" w:rsidP="00606FA1">
      <w:pPr>
        <w:spacing w:after="0" w:line="360" w:lineRule="auto"/>
        <w:ind w:firstLine="709"/>
        <w:jc w:val="center"/>
        <w:rPr>
          <w:rFonts w:ascii="Times New Roman" w:eastAsiaTheme="minorHAnsi" w:hAnsi="Times New Roman"/>
          <w:b/>
          <w:sz w:val="24"/>
          <w:szCs w:val="24"/>
        </w:rPr>
      </w:pPr>
      <w:r w:rsidRPr="00606FA1">
        <w:rPr>
          <w:rFonts w:ascii="Times New Roman" w:eastAsiaTheme="minorHAnsi" w:hAnsi="Times New Roman"/>
          <w:b/>
          <w:sz w:val="24"/>
          <w:szCs w:val="24"/>
        </w:rPr>
        <w:t xml:space="preserve">Анализ обеспеченности населения </w:t>
      </w:r>
      <w:r>
        <w:rPr>
          <w:rFonts w:ascii="Times New Roman" w:eastAsiaTheme="minorHAnsi" w:hAnsi="Times New Roman"/>
          <w:b/>
          <w:sz w:val="24"/>
          <w:szCs w:val="24"/>
        </w:rPr>
        <w:t>Краснознаменского</w:t>
      </w:r>
      <w:r w:rsidRPr="00606FA1">
        <w:rPr>
          <w:rFonts w:ascii="Times New Roman" w:eastAsiaTheme="minorHAnsi" w:hAnsi="Times New Roman"/>
          <w:b/>
          <w:sz w:val="24"/>
          <w:szCs w:val="24"/>
        </w:rPr>
        <w:t xml:space="preserve"> СП объектами социально-культурного и коммунально-бытового обслуживания</w:t>
      </w:r>
    </w:p>
    <w:p w:rsidR="00606FA1" w:rsidRPr="00606FA1" w:rsidRDefault="00606FA1" w:rsidP="00606FA1">
      <w:pPr>
        <w:spacing w:after="0" w:line="360" w:lineRule="auto"/>
        <w:ind w:firstLine="709"/>
        <w:jc w:val="center"/>
        <w:rPr>
          <w:rFonts w:ascii="Times New Roman" w:eastAsiaTheme="minorHAnsi" w:hAnsi="Times New Roman"/>
          <w:b/>
          <w:sz w:val="24"/>
          <w:szCs w:val="24"/>
        </w:rPr>
      </w:pPr>
    </w:p>
    <w:tbl>
      <w:tblPr>
        <w:tblW w:w="8813" w:type="dxa"/>
        <w:jc w:val="center"/>
        <w:tblLook w:val="0000" w:firstRow="0" w:lastRow="0" w:firstColumn="0" w:lastColumn="0" w:noHBand="0" w:noVBand="0"/>
      </w:tblPr>
      <w:tblGrid>
        <w:gridCol w:w="2543"/>
        <w:gridCol w:w="1530"/>
        <w:gridCol w:w="1474"/>
        <w:gridCol w:w="1456"/>
        <w:gridCol w:w="1810"/>
      </w:tblGrid>
      <w:tr w:rsidR="00F36EC4" w:rsidRPr="00B11F77" w:rsidTr="00F36EC4">
        <w:trPr>
          <w:trHeight w:val="480"/>
          <w:jc w:val="center"/>
        </w:trPr>
        <w:tc>
          <w:tcPr>
            <w:tcW w:w="25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b/>
                <w:sz w:val="20"/>
                <w:szCs w:val="20"/>
                <w:lang w:eastAsia="ru-RU"/>
              </w:rPr>
            </w:pPr>
            <w:r w:rsidRPr="00B11F77">
              <w:rPr>
                <w:rFonts w:ascii="Times New Roman" w:eastAsia="Times New Roman" w:hAnsi="Times New Roman"/>
                <w:b/>
                <w:sz w:val="20"/>
                <w:szCs w:val="20"/>
                <w:lang w:eastAsia="ru-RU"/>
              </w:rPr>
              <w:t>Наименование</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b/>
                <w:sz w:val="20"/>
                <w:szCs w:val="20"/>
                <w:lang w:eastAsia="ru-RU"/>
              </w:rPr>
            </w:pPr>
            <w:r w:rsidRPr="00B11F77">
              <w:rPr>
                <w:rFonts w:ascii="Times New Roman" w:eastAsia="Times New Roman" w:hAnsi="Times New Roman"/>
                <w:b/>
                <w:sz w:val="20"/>
                <w:szCs w:val="20"/>
                <w:lang w:eastAsia="ru-RU"/>
              </w:rPr>
              <w:t>Единица измерения</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b/>
                <w:sz w:val="20"/>
                <w:szCs w:val="20"/>
                <w:lang w:eastAsia="ru-RU"/>
              </w:rPr>
            </w:pPr>
            <w:r w:rsidRPr="00B11F77">
              <w:rPr>
                <w:rFonts w:ascii="Times New Roman" w:eastAsia="Times New Roman" w:hAnsi="Times New Roman"/>
                <w:b/>
                <w:sz w:val="20"/>
                <w:szCs w:val="20"/>
                <w:lang w:eastAsia="ru-RU"/>
              </w:rPr>
              <w:t>Норма на 1000 жителей сельского поселения</w:t>
            </w:r>
          </w:p>
        </w:tc>
        <w:tc>
          <w:tcPr>
            <w:tcW w:w="1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6EC4" w:rsidRPr="00B11F77" w:rsidRDefault="00F36EC4" w:rsidP="00606FA1">
            <w:pPr>
              <w:spacing w:after="0" w:line="240" w:lineRule="auto"/>
              <w:jc w:val="center"/>
              <w:rPr>
                <w:rFonts w:ascii="Times New Roman" w:eastAsia="Times New Roman" w:hAnsi="Times New Roman"/>
                <w:b/>
                <w:sz w:val="20"/>
                <w:szCs w:val="20"/>
                <w:lang w:eastAsia="ru-RU"/>
              </w:rPr>
            </w:pPr>
            <w:r w:rsidRPr="00B11F77">
              <w:rPr>
                <w:rFonts w:ascii="Times New Roman" w:eastAsia="Times New Roman" w:hAnsi="Times New Roman"/>
                <w:b/>
                <w:sz w:val="20"/>
                <w:szCs w:val="20"/>
                <w:lang w:eastAsia="ru-RU"/>
              </w:rPr>
              <w:t>Всего необходимо по нормам</w:t>
            </w:r>
          </w:p>
        </w:tc>
        <w:tc>
          <w:tcPr>
            <w:tcW w:w="18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6EC4" w:rsidRPr="00B11F77" w:rsidRDefault="00F36EC4" w:rsidP="00606FA1">
            <w:pPr>
              <w:spacing w:after="0" w:line="240" w:lineRule="auto"/>
              <w:jc w:val="center"/>
              <w:rPr>
                <w:rFonts w:ascii="Times New Roman" w:eastAsia="Times New Roman" w:hAnsi="Times New Roman"/>
                <w:b/>
                <w:sz w:val="20"/>
                <w:szCs w:val="20"/>
                <w:lang w:eastAsia="ru-RU"/>
              </w:rPr>
            </w:pPr>
            <w:r w:rsidRPr="00B11F77">
              <w:rPr>
                <w:rFonts w:ascii="Times New Roman" w:eastAsia="Times New Roman" w:hAnsi="Times New Roman"/>
                <w:b/>
                <w:sz w:val="20"/>
                <w:szCs w:val="20"/>
                <w:lang w:eastAsia="ru-RU"/>
              </w:rPr>
              <w:t>Существующее положение на исходный год</w:t>
            </w:r>
          </w:p>
        </w:tc>
      </w:tr>
      <w:tr w:rsidR="00F36EC4" w:rsidRPr="00B11F77" w:rsidTr="00F36EC4">
        <w:trPr>
          <w:trHeight w:val="600"/>
          <w:jc w:val="center"/>
        </w:trPr>
        <w:tc>
          <w:tcPr>
            <w:tcW w:w="254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36EC4" w:rsidRPr="00B11F77" w:rsidRDefault="00F36EC4" w:rsidP="00606FA1">
            <w:pPr>
              <w:spacing w:after="0" w:line="240" w:lineRule="auto"/>
              <w:jc w:val="center"/>
              <w:rPr>
                <w:rFonts w:ascii="Times New Roman" w:eastAsia="Times New Roman" w:hAnsi="Times New Roman"/>
                <w:color w:val="FF0000"/>
                <w:sz w:val="20"/>
                <w:szCs w:val="20"/>
                <w:highlight w:val="green"/>
                <w:lang w:eastAsia="ru-RU"/>
              </w:rPr>
            </w:pPr>
          </w:p>
        </w:tc>
        <w:tc>
          <w:tcPr>
            <w:tcW w:w="153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36EC4" w:rsidRPr="00B11F77" w:rsidRDefault="00F36EC4" w:rsidP="00606FA1">
            <w:pPr>
              <w:spacing w:after="0" w:line="240" w:lineRule="auto"/>
              <w:jc w:val="center"/>
              <w:rPr>
                <w:rFonts w:ascii="Times New Roman" w:eastAsia="Times New Roman" w:hAnsi="Times New Roman"/>
                <w:color w:val="FF0000"/>
                <w:sz w:val="20"/>
                <w:szCs w:val="20"/>
                <w:highlight w:val="green"/>
                <w:lang w:eastAsia="ru-RU"/>
              </w:rPr>
            </w:pPr>
          </w:p>
        </w:tc>
        <w:tc>
          <w:tcPr>
            <w:tcW w:w="14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36EC4" w:rsidRPr="00B11F77" w:rsidRDefault="00F36EC4" w:rsidP="00606FA1">
            <w:pPr>
              <w:spacing w:after="0" w:line="240" w:lineRule="auto"/>
              <w:jc w:val="center"/>
              <w:rPr>
                <w:rFonts w:ascii="Times New Roman" w:eastAsia="Times New Roman" w:hAnsi="Times New Roman"/>
                <w:color w:val="FF0000"/>
                <w:sz w:val="20"/>
                <w:szCs w:val="20"/>
                <w:highlight w:val="green"/>
                <w:lang w:eastAsia="ru-RU"/>
              </w:rPr>
            </w:pPr>
          </w:p>
        </w:tc>
        <w:tc>
          <w:tcPr>
            <w:tcW w:w="145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36EC4" w:rsidRPr="00B11F77" w:rsidRDefault="00F36EC4" w:rsidP="00606FA1">
            <w:pPr>
              <w:spacing w:after="0" w:line="240" w:lineRule="auto"/>
              <w:jc w:val="center"/>
              <w:rPr>
                <w:rFonts w:ascii="Times New Roman" w:eastAsia="Times New Roman" w:hAnsi="Times New Roman"/>
                <w:color w:val="FF0000"/>
                <w:sz w:val="20"/>
                <w:szCs w:val="20"/>
                <w:highlight w:val="green"/>
                <w:lang w:eastAsia="ru-RU"/>
              </w:rPr>
            </w:pPr>
          </w:p>
        </w:tc>
        <w:tc>
          <w:tcPr>
            <w:tcW w:w="181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36EC4" w:rsidRPr="00B11F77" w:rsidRDefault="00F36EC4" w:rsidP="00606FA1">
            <w:pPr>
              <w:spacing w:after="0" w:line="240" w:lineRule="auto"/>
              <w:jc w:val="center"/>
              <w:rPr>
                <w:rFonts w:ascii="Times New Roman" w:eastAsia="Times New Roman" w:hAnsi="Times New Roman"/>
                <w:color w:val="FF0000"/>
                <w:sz w:val="20"/>
                <w:szCs w:val="20"/>
                <w:highlight w:val="green"/>
                <w:lang w:eastAsia="ru-RU"/>
              </w:rPr>
            </w:pPr>
          </w:p>
        </w:tc>
      </w:tr>
      <w:tr w:rsidR="00F36EC4" w:rsidRPr="00B11F77" w:rsidTr="00F36EC4">
        <w:trPr>
          <w:trHeight w:val="255"/>
          <w:jc w:val="center"/>
        </w:trPr>
        <w:tc>
          <w:tcPr>
            <w:tcW w:w="2543" w:type="dxa"/>
            <w:tcBorders>
              <w:top w:val="nil"/>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Детские дошкольные учреждения</w:t>
            </w:r>
          </w:p>
        </w:tc>
        <w:tc>
          <w:tcPr>
            <w:tcW w:w="1530" w:type="dxa"/>
            <w:tcBorders>
              <w:top w:val="nil"/>
              <w:left w:val="nil"/>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мест</w:t>
            </w:r>
          </w:p>
        </w:tc>
        <w:tc>
          <w:tcPr>
            <w:tcW w:w="1474" w:type="dxa"/>
            <w:tcBorders>
              <w:top w:val="nil"/>
              <w:left w:val="nil"/>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40-49</w:t>
            </w:r>
          </w:p>
        </w:tc>
        <w:tc>
          <w:tcPr>
            <w:tcW w:w="1456" w:type="dxa"/>
            <w:tcBorders>
              <w:top w:val="nil"/>
              <w:left w:val="nil"/>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17</w:t>
            </w:r>
          </w:p>
        </w:tc>
        <w:tc>
          <w:tcPr>
            <w:tcW w:w="1810" w:type="dxa"/>
            <w:tcBorders>
              <w:top w:val="nil"/>
              <w:left w:val="nil"/>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0</w:t>
            </w:r>
          </w:p>
        </w:tc>
      </w:tr>
      <w:tr w:rsidR="00F36EC4" w:rsidRPr="00B11F77" w:rsidTr="00F36EC4">
        <w:trPr>
          <w:trHeight w:val="255"/>
          <w:jc w:val="center"/>
        </w:trPr>
        <w:tc>
          <w:tcPr>
            <w:tcW w:w="2543" w:type="dxa"/>
            <w:tcBorders>
              <w:top w:val="nil"/>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Общеобразовательные школы</w:t>
            </w:r>
          </w:p>
        </w:tc>
        <w:tc>
          <w:tcPr>
            <w:tcW w:w="1530" w:type="dxa"/>
            <w:tcBorders>
              <w:top w:val="nil"/>
              <w:left w:val="nil"/>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мест</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71</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30</w:t>
            </w:r>
          </w:p>
        </w:tc>
        <w:tc>
          <w:tcPr>
            <w:tcW w:w="1810" w:type="dxa"/>
            <w:tcBorders>
              <w:top w:val="nil"/>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0</w:t>
            </w:r>
          </w:p>
        </w:tc>
      </w:tr>
      <w:tr w:rsidR="00F36EC4" w:rsidRPr="00B11F77" w:rsidTr="00F36EC4">
        <w:trPr>
          <w:trHeight w:val="255"/>
          <w:jc w:val="center"/>
        </w:trPr>
        <w:tc>
          <w:tcPr>
            <w:tcW w:w="2543" w:type="dxa"/>
            <w:tcBorders>
              <w:top w:val="nil"/>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Клубы, Дома культуры</w:t>
            </w:r>
          </w:p>
        </w:tc>
        <w:tc>
          <w:tcPr>
            <w:tcW w:w="1530" w:type="dxa"/>
            <w:tcBorders>
              <w:top w:val="nil"/>
              <w:left w:val="nil"/>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мест</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 xml:space="preserve">150 </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B11F77" w:rsidRDefault="00DF2E2D"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62</w:t>
            </w:r>
          </w:p>
        </w:tc>
        <w:tc>
          <w:tcPr>
            <w:tcW w:w="1810" w:type="dxa"/>
            <w:tcBorders>
              <w:top w:val="nil"/>
              <w:left w:val="single" w:sz="4" w:space="0" w:color="auto"/>
              <w:bottom w:val="single" w:sz="4" w:space="0" w:color="auto"/>
              <w:right w:val="single" w:sz="4" w:space="0" w:color="auto"/>
            </w:tcBorders>
            <w:shd w:val="clear" w:color="auto" w:fill="auto"/>
            <w:noWrap/>
            <w:vAlign w:val="center"/>
          </w:tcPr>
          <w:p w:rsidR="00F36EC4" w:rsidRPr="00B11F77" w:rsidRDefault="00A00277"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н/д</w:t>
            </w:r>
          </w:p>
        </w:tc>
      </w:tr>
      <w:tr w:rsidR="00F36EC4" w:rsidRPr="00B11F77" w:rsidTr="00F36EC4">
        <w:trPr>
          <w:trHeight w:val="255"/>
          <w:jc w:val="center"/>
        </w:trPr>
        <w:tc>
          <w:tcPr>
            <w:tcW w:w="2543" w:type="dxa"/>
            <w:tcBorders>
              <w:top w:val="nil"/>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Отделения связи</w:t>
            </w:r>
          </w:p>
        </w:tc>
        <w:tc>
          <w:tcPr>
            <w:tcW w:w="1530" w:type="dxa"/>
            <w:tcBorders>
              <w:top w:val="nil"/>
              <w:left w:val="nil"/>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объект</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по расчетам</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2</w:t>
            </w:r>
          </w:p>
        </w:tc>
        <w:tc>
          <w:tcPr>
            <w:tcW w:w="1810" w:type="dxa"/>
            <w:tcBorders>
              <w:top w:val="nil"/>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2</w:t>
            </w:r>
          </w:p>
        </w:tc>
      </w:tr>
      <w:tr w:rsidR="00F36EC4" w:rsidRPr="00B11F77" w:rsidTr="00F36EC4">
        <w:trPr>
          <w:trHeight w:val="255"/>
          <w:jc w:val="center"/>
        </w:trPr>
        <w:tc>
          <w:tcPr>
            <w:tcW w:w="2543" w:type="dxa"/>
            <w:tcBorders>
              <w:top w:val="nil"/>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Кладбища</w:t>
            </w:r>
          </w:p>
        </w:tc>
        <w:tc>
          <w:tcPr>
            <w:tcW w:w="1530" w:type="dxa"/>
            <w:tcBorders>
              <w:top w:val="nil"/>
              <w:left w:val="nil"/>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га</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smartTag w:uri="urn:schemas-microsoft-com:office:smarttags" w:element="metricconverter">
              <w:smartTagPr>
                <w:attr w:name="ProductID" w:val="0,24 га"/>
              </w:smartTagPr>
              <w:r w:rsidRPr="00B11F77">
                <w:rPr>
                  <w:rFonts w:ascii="Times New Roman" w:eastAsia="Times New Roman" w:hAnsi="Times New Roman"/>
                  <w:sz w:val="20"/>
                  <w:szCs w:val="20"/>
                  <w:lang w:eastAsia="ru-RU"/>
                </w:rPr>
                <w:t>0,24 га</w:t>
              </w:r>
            </w:smartTag>
            <w:r w:rsidRPr="00B11F77">
              <w:rPr>
                <w:rFonts w:ascii="Times New Roman" w:eastAsia="Times New Roman" w:hAnsi="Times New Roman"/>
                <w:sz w:val="20"/>
                <w:szCs w:val="20"/>
                <w:lang w:eastAsia="ru-RU"/>
              </w:rPr>
              <w:t xml:space="preserve"> </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 xml:space="preserve">0,1 </w:t>
            </w:r>
          </w:p>
        </w:tc>
        <w:tc>
          <w:tcPr>
            <w:tcW w:w="1810" w:type="dxa"/>
            <w:tcBorders>
              <w:top w:val="nil"/>
              <w:left w:val="single" w:sz="4" w:space="0" w:color="auto"/>
              <w:bottom w:val="single" w:sz="4" w:space="0" w:color="auto"/>
              <w:right w:val="single" w:sz="4" w:space="0" w:color="auto"/>
            </w:tcBorders>
            <w:shd w:val="clear" w:color="auto" w:fill="auto"/>
            <w:noWrap/>
            <w:vAlign w:val="center"/>
          </w:tcPr>
          <w:p w:rsidR="00F36EC4" w:rsidRPr="00B11F77" w:rsidRDefault="00F36EC4" w:rsidP="00606FA1">
            <w:pPr>
              <w:spacing w:after="0" w:line="240" w:lineRule="auto"/>
              <w:jc w:val="center"/>
              <w:rPr>
                <w:rFonts w:ascii="Times New Roman" w:eastAsia="Times New Roman" w:hAnsi="Times New Roman"/>
                <w:sz w:val="20"/>
                <w:szCs w:val="20"/>
                <w:lang w:eastAsia="ru-RU"/>
              </w:rPr>
            </w:pPr>
            <w:r w:rsidRPr="00B11F77">
              <w:rPr>
                <w:rFonts w:ascii="Times New Roman" w:eastAsia="Times New Roman" w:hAnsi="Times New Roman"/>
                <w:sz w:val="20"/>
                <w:szCs w:val="20"/>
                <w:lang w:eastAsia="ru-RU"/>
              </w:rPr>
              <w:t>7,6</w:t>
            </w:r>
          </w:p>
        </w:tc>
      </w:tr>
    </w:tbl>
    <w:p w:rsidR="00606FA1" w:rsidRDefault="00606FA1">
      <w:pPr>
        <w:spacing w:after="0" w:line="360" w:lineRule="auto"/>
        <w:ind w:firstLine="709"/>
        <w:jc w:val="center"/>
        <w:rPr>
          <w:rFonts w:ascii="Times New Roman" w:eastAsiaTheme="minorHAnsi" w:hAnsi="Times New Roman"/>
          <w:b/>
          <w:sz w:val="24"/>
          <w:szCs w:val="24"/>
        </w:rPr>
      </w:pPr>
    </w:p>
    <w:p w:rsidR="00A7585C" w:rsidRPr="00B562E6" w:rsidRDefault="00A7585C" w:rsidP="00A7585C">
      <w:pPr>
        <w:spacing w:after="0" w:line="360" w:lineRule="auto"/>
        <w:ind w:firstLine="709"/>
        <w:jc w:val="both"/>
        <w:rPr>
          <w:rFonts w:ascii="Times New Roman" w:eastAsiaTheme="minorHAnsi" w:hAnsi="Times New Roman"/>
          <w:b/>
          <w:sz w:val="24"/>
          <w:szCs w:val="24"/>
        </w:rPr>
      </w:pPr>
      <w:r w:rsidRPr="00B562E6">
        <w:rPr>
          <w:rFonts w:ascii="Times New Roman" w:eastAsiaTheme="minorHAnsi" w:hAnsi="Times New Roman"/>
          <w:b/>
          <w:sz w:val="24"/>
          <w:szCs w:val="24"/>
        </w:rPr>
        <w:t>Образование</w:t>
      </w:r>
    </w:p>
    <w:p w:rsid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В настоящее время учреждения среднего образования сельского поселения являются востребованными</w:t>
      </w:r>
      <w:r w:rsidR="00DF2E2D">
        <w:rPr>
          <w:rFonts w:ascii="Times New Roman" w:eastAsiaTheme="minorHAnsi" w:hAnsi="Times New Roman"/>
          <w:sz w:val="24"/>
          <w:szCs w:val="24"/>
        </w:rPr>
        <w:t xml:space="preserve"> не полностью</w:t>
      </w:r>
      <w:r w:rsidRPr="00A7585C">
        <w:rPr>
          <w:rFonts w:ascii="Times New Roman" w:eastAsiaTheme="minorHAnsi" w:hAnsi="Times New Roman"/>
          <w:sz w:val="24"/>
          <w:szCs w:val="24"/>
        </w:rPr>
        <w:t xml:space="preserve">, это связано в первую очередь с демографической ситуацией – снижением рождаемости и численности населения. </w:t>
      </w:r>
    </w:p>
    <w:p w:rsidR="00B17153" w:rsidRDefault="00B17153" w:rsidP="00A7585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На территории сельского поселения ранее функционировало 2 общеобразовательные школы – в д. Красное Знамя и д. </w:t>
      </w:r>
      <w:proofErr w:type="spellStart"/>
      <w:r>
        <w:rPr>
          <w:rFonts w:ascii="Times New Roman" w:eastAsiaTheme="minorHAnsi" w:hAnsi="Times New Roman"/>
          <w:sz w:val="24"/>
          <w:szCs w:val="24"/>
        </w:rPr>
        <w:t>Деребуж</w:t>
      </w:r>
      <w:proofErr w:type="spellEnd"/>
      <w:r>
        <w:rPr>
          <w:rFonts w:ascii="Times New Roman" w:eastAsiaTheme="minorHAnsi" w:hAnsi="Times New Roman"/>
          <w:sz w:val="24"/>
          <w:szCs w:val="24"/>
        </w:rPr>
        <w:t>. В настоящее время они закрыты.</w:t>
      </w:r>
    </w:p>
    <w:p w:rsidR="00935D48" w:rsidRPr="00A7585C" w:rsidRDefault="00935D48" w:rsidP="00A7585C">
      <w:pPr>
        <w:spacing w:after="0" w:line="360" w:lineRule="auto"/>
        <w:ind w:firstLine="709"/>
        <w:jc w:val="both"/>
        <w:rPr>
          <w:rFonts w:ascii="Times New Roman" w:eastAsiaTheme="minorHAnsi" w:hAnsi="Times New Roman"/>
          <w:sz w:val="24"/>
          <w:szCs w:val="24"/>
        </w:rPr>
      </w:pPr>
      <w:r w:rsidRPr="00935D48">
        <w:rPr>
          <w:rFonts w:ascii="Times New Roman" w:eastAsiaTheme="minorHAnsi" w:hAnsi="Times New Roman"/>
          <w:sz w:val="24"/>
          <w:szCs w:val="24"/>
        </w:rPr>
        <w:t xml:space="preserve">Учащиеся доставлялись в </w:t>
      </w:r>
      <w:proofErr w:type="spellStart"/>
      <w:r w:rsidRPr="00935D48">
        <w:rPr>
          <w:rFonts w:ascii="Times New Roman" w:eastAsiaTheme="minorHAnsi" w:hAnsi="Times New Roman"/>
          <w:sz w:val="24"/>
          <w:szCs w:val="24"/>
        </w:rPr>
        <w:t>Стодолищенскую</w:t>
      </w:r>
      <w:proofErr w:type="spellEnd"/>
      <w:r>
        <w:rPr>
          <w:rFonts w:ascii="Times New Roman" w:eastAsiaTheme="minorHAnsi" w:hAnsi="Times New Roman"/>
          <w:sz w:val="24"/>
          <w:szCs w:val="24"/>
        </w:rPr>
        <w:t xml:space="preserve"> школу школьными автобусами : из </w:t>
      </w:r>
      <w:proofErr w:type="spellStart"/>
      <w:r>
        <w:rPr>
          <w:rFonts w:ascii="Times New Roman" w:eastAsiaTheme="minorHAnsi" w:hAnsi="Times New Roman"/>
          <w:sz w:val="24"/>
          <w:szCs w:val="24"/>
        </w:rPr>
        <w:t>д.Красное</w:t>
      </w:r>
      <w:proofErr w:type="spellEnd"/>
      <w:r>
        <w:rPr>
          <w:rFonts w:ascii="Times New Roman" w:eastAsiaTheme="minorHAnsi" w:hAnsi="Times New Roman"/>
          <w:sz w:val="24"/>
          <w:szCs w:val="24"/>
        </w:rPr>
        <w:t xml:space="preserve"> Знамя и </w:t>
      </w:r>
      <w:r w:rsidRPr="00935D48">
        <w:rPr>
          <w:rFonts w:ascii="Times New Roman" w:eastAsiaTheme="minorHAnsi" w:hAnsi="Times New Roman"/>
          <w:sz w:val="24"/>
          <w:szCs w:val="24"/>
        </w:rPr>
        <w:t xml:space="preserve">из </w:t>
      </w:r>
      <w:proofErr w:type="spellStart"/>
      <w:r w:rsidRPr="00935D48">
        <w:rPr>
          <w:rFonts w:ascii="Times New Roman" w:eastAsiaTheme="minorHAnsi" w:hAnsi="Times New Roman"/>
          <w:sz w:val="24"/>
          <w:szCs w:val="24"/>
        </w:rPr>
        <w:t>д.Деребуж</w:t>
      </w:r>
      <w:proofErr w:type="spellEnd"/>
      <w:r w:rsidRPr="00935D48">
        <w:rPr>
          <w:rFonts w:ascii="Times New Roman" w:eastAsiaTheme="minorHAnsi" w:hAnsi="Times New Roman"/>
          <w:sz w:val="24"/>
          <w:szCs w:val="24"/>
        </w:rPr>
        <w:t>.</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Проектные предложения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Первоочередные мероприятия: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1.</w:t>
      </w:r>
      <w:r w:rsidRPr="00A7585C">
        <w:rPr>
          <w:rFonts w:ascii="Times New Roman" w:eastAsiaTheme="minorHAnsi" w:hAnsi="Times New Roman"/>
          <w:sz w:val="24"/>
          <w:szCs w:val="24"/>
        </w:rPr>
        <w:tab/>
        <w:t xml:space="preserve">Капитальный ремонт здания муниципального образовательного учреждения </w:t>
      </w:r>
      <w:r w:rsidR="00B17153">
        <w:rPr>
          <w:rFonts w:ascii="Times New Roman" w:eastAsiaTheme="minorHAnsi" w:hAnsi="Times New Roman"/>
          <w:sz w:val="24"/>
          <w:szCs w:val="24"/>
        </w:rPr>
        <w:t>в д. Красное знамя.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2.</w:t>
      </w:r>
      <w:r w:rsidRPr="00A7585C">
        <w:rPr>
          <w:rFonts w:ascii="Times New Roman" w:eastAsiaTheme="minorHAnsi" w:hAnsi="Times New Roman"/>
          <w:sz w:val="24"/>
          <w:szCs w:val="24"/>
        </w:rPr>
        <w:tab/>
        <w:t>Капитальный ремонт здания муниципальн</w:t>
      </w:r>
      <w:r w:rsidR="00B17153">
        <w:rPr>
          <w:rFonts w:ascii="Times New Roman" w:eastAsiaTheme="minorHAnsi" w:hAnsi="Times New Roman"/>
          <w:sz w:val="24"/>
          <w:szCs w:val="24"/>
        </w:rPr>
        <w:t xml:space="preserve">ого образовательного учреждения в д. </w:t>
      </w:r>
      <w:proofErr w:type="spellStart"/>
      <w:r w:rsidR="00B17153">
        <w:rPr>
          <w:rFonts w:ascii="Times New Roman" w:eastAsiaTheme="minorHAnsi" w:hAnsi="Times New Roman"/>
          <w:sz w:val="24"/>
          <w:szCs w:val="24"/>
        </w:rPr>
        <w:t>Деребуж</w:t>
      </w:r>
      <w:proofErr w:type="spellEnd"/>
      <w:r w:rsidR="00B17153">
        <w:rPr>
          <w:rFonts w:ascii="Times New Roman" w:eastAsiaTheme="minorHAnsi" w:hAnsi="Times New Roman"/>
          <w:sz w:val="24"/>
          <w:szCs w:val="24"/>
        </w:rPr>
        <w:t xml:space="preserve">. </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На расчетный срок:</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1.</w:t>
      </w:r>
      <w:r w:rsidRPr="00A7585C">
        <w:rPr>
          <w:rFonts w:ascii="Times New Roman" w:eastAsiaTheme="minorHAnsi" w:hAnsi="Times New Roman"/>
          <w:sz w:val="24"/>
          <w:szCs w:val="24"/>
        </w:rPr>
        <w:tab/>
        <w:t>На расчетный срок при наличии детей в соответствии с прогнозируемым увеличением численности детей дошкольного возраста возникает необходимость в организации дошкольных образовательных учреждений.</w:t>
      </w:r>
    </w:p>
    <w:p w:rsidR="00A7585C" w:rsidRPr="00A7585C" w:rsidRDefault="00A7585C" w:rsidP="00A7585C">
      <w:pPr>
        <w:spacing w:after="0" w:line="360" w:lineRule="auto"/>
        <w:ind w:firstLine="709"/>
        <w:jc w:val="both"/>
        <w:rPr>
          <w:rFonts w:ascii="Times New Roman" w:eastAsiaTheme="minorHAnsi" w:hAnsi="Times New Roman"/>
          <w:sz w:val="24"/>
          <w:szCs w:val="24"/>
        </w:rPr>
      </w:pPr>
    </w:p>
    <w:p w:rsidR="00A7585C" w:rsidRPr="00B562E6" w:rsidRDefault="00A7585C" w:rsidP="00A7585C">
      <w:pPr>
        <w:spacing w:after="0" w:line="360" w:lineRule="auto"/>
        <w:ind w:firstLine="709"/>
        <w:jc w:val="both"/>
        <w:rPr>
          <w:rFonts w:ascii="Times New Roman" w:eastAsiaTheme="minorHAnsi" w:hAnsi="Times New Roman"/>
          <w:b/>
          <w:sz w:val="24"/>
          <w:szCs w:val="24"/>
        </w:rPr>
      </w:pPr>
      <w:r w:rsidRPr="00B562E6">
        <w:rPr>
          <w:rFonts w:ascii="Times New Roman" w:eastAsiaTheme="minorHAnsi" w:hAnsi="Times New Roman"/>
          <w:b/>
          <w:sz w:val="24"/>
          <w:szCs w:val="24"/>
        </w:rPr>
        <w:t>Здравоохранение</w:t>
      </w:r>
    </w:p>
    <w:p w:rsidR="00DF2E2D" w:rsidRDefault="00DF2E2D" w:rsidP="00A7585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Согласно данным Департамента смоленской области по здравоохранению №15495 от 01.12.2016, На </w:t>
      </w:r>
      <w:r w:rsidRPr="00DF2E2D">
        <w:rPr>
          <w:rFonts w:ascii="Times New Roman" w:eastAsiaTheme="minorHAnsi" w:hAnsi="Times New Roman"/>
          <w:sz w:val="24"/>
          <w:szCs w:val="24"/>
        </w:rPr>
        <w:t>т</w:t>
      </w:r>
      <w:r>
        <w:rPr>
          <w:rFonts w:ascii="Times New Roman" w:hAnsi="Times New Roman"/>
          <w:sz w:val="24"/>
          <w:szCs w:val="24"/>
        </w:rPr>
        <w:t>е</w:t>
      </w:r>
      <w:r w:rsidRPr="00DF2E2D">
        <w:rPr>
          <w:rFonts w:ascii="Times New Roman" w:eastAsiaTheme="minorHAnsi" w:hAnsi="Times New Roman"/>
          <w:sz w:val="24"/>
          <w:szCs w:val="24"/>
        </w:rPr>
        <w:t xml:space="preserve">рритории Краснознаменского сельского поселения </w:t>
      </w:r>
      <w:proofErr w:type="spellStart"/>
      <w:r w:rsidRPr="00DF2E2D">
        <w:rPr>
          <w:rFonts w:ascii="Times New Roman" w:eastAsiaTheme="minorHAnsi" w:hAnsi="Times New Roman"/>
          <w:sz w:val="24"/>
          <w:szCs w:val="24"/>
        </w:rPr>
        <w:t>Починковского</w:t>
      </w:r>
      <w:proofErr w:type="spellEnd"/>
      <w:r w:rsidRPr="00DF2E2D">
        <w:rPr>
          <w:rFonts w:ascii="Times New Roman" w:eastAsiaTheme="minorHAnsi" w:hAnsi="Times New Roman"/>
          <w:sz w:val="24"/>
          <w:szCs w:val="24"/>
        </w:rPr>
        <w:t xml:space="preserve"> района Смоленской области расположены Краснознаменский ФАП и </w:t>
      </w:r>
      <w:proofErr w:type="spellStart"/>
      <w:r w:rsidRPr="00DF2E2D">
        <w:rPr>
          <w:rFonts w:ascii="Times New Roman" w:eastAsiaTheme="minorHAnsi" w:hAnsi="Times New Roman"/>
          <w:sz w:val="24"/>
          <w:szCs w:val="24"/>
        </w:rPr>
        <w:t>Деребужский</w:t>
      </w:r>
      <w:proofErr w:type="spellEnd"/>
      <w:r w:rsidRPr="00DF2E2D">
        <w:rPr>
          <w:rFonts w:ascii="Times New Roman" w:eastAsiaTheme="minorHAnsi" w:hAnsi="Times New Roman"/>
          <w:sz w:val="24"/>
          <w:szCs w:val="24"/>
        </w:rPr>
        <w:t xml:space="preserve"> ФАП.</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Проектные предложения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Первоочередные мероприятия: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1.</w:t>
      </w:r>
      <w:r w:rsidRPr="00A7585C">
        <w:rPr>
          <w:rFonts w:ascii="Times New Roman" w:eastAsiaTheme="minorHAnsi" w:hAnsi="Times New Roman"/>
          <w:sz w:val="24"/>
          <w:szCs w:val="24"/>
        </w:rPr>
        <w:tab/>
        <w:t xml:space="preserve">Капитальный ремонт здания ФАП </w:t>
      </w:r>
    </w:p>
    <w:p w:rsidR="00A7585C" w:rsidRPr="00A7585C" w:rsidRDefault="00A7585C" w:rsidP="00A7585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w:t>
      </w:r>
      <w:r w:rsidRPr="00A7585C">
        <w:rPr>
          <w:rFonts w:ascii="Times New Roman" w:eastAsiaTheme="minorHAnsi" w:hAnsi="Times New Roman"/>
          <w:sz w:val="24"/>
          <w:szCs w:val="24"/>
        </w:rPr>
        <w:tab/>
        <w:t xml:space="preserve">Оборудование аптечного пункта при </w:t>
      </w:r>
      <w:proofErr w:type="spellStart"/>
      <w:r w:rsidRPr="00A7585C">
        <w:rPr>
          <w:rFonts w:ascii="Times New Roman" w:eastAsiaTheme="minorHAnsi" w:hAnsi="Times New Roman"/>
          <w:sz w:val="24"/>
          <w:szCs w:val="24"/>
        </w:rPr>
        <w:t>ФАПе</w:t>
      </w:r>
      <w:proofErr w:type="spellEnd"/>
      <w:r w:rsidRPr="00A7585C">
        <w:rPr>
          <w:rFonts w:ascii="Times New Roman" w:eastAsiaTheme="minorHAnsi" w:hAnsi="Times New Roman"/>
          <w:sz w:val="24"/>
          <w:szCs w:val="24"/>
        </w:rPr>
        <w:t xml:space="preserve"> </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На расчетный период:</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1.</w:t>
      </w:r>
      <w:r w:rsidRPr="00A7585C">
        <w:rPr>
          <w:rFonts w:ascii="Times New Roman" w:eastAsiaTheme="minorHAnsi" w:hAnsi="Times New Roman"/>
          <w:sz w:val="24"/>
          <w:szCs w:val="24"/>
        </w:rPr>
        <w:tab/>
        <w:t>Увеличение зон массового отдыха и повышение эффективности использования местных природных факторов для оздоровления населения.</w:t>
      </w:r>
    </w:p>
    <w:p w:rsidR="00A7585C" w:rsidRPr="00A7585C" w:rsidRDefault="004C7E11" w:rsidP="00A7585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w:t>
      </w:r>
      <w:r w:rsidR="00A7585C" w:rsidRPr="00A7585C">
        <w:rPr>
          <w:rFonts w:ascii="Times New Roman" w:eastAsiaTheme="minorHAnsi" w:hAnsi="Times New Roman"/>
          <w:sz w:val="24"/>
          <w:szCs w:val="24"/>
        </w:rPr>
        <w:t>.</w:t>
      </w:r>
      <w:r w:rsidR="00A7585C" w:rsidRPr="00A7585C">
        <w:rPr>
          <w:rFonts w:ascii="Times New Roman" w:eastAsiaTheme="minorHAnsi" w:hAnsi="Times New Roman"/>
          <w:sz w:val="24"/>
          <w:szCs w:val="24"/>
        </w:rPr>
        <w:tab/>
        <w:t>Использование новых направлений обслуживания населения: дневные стационары, стационары на дому, центр амбулаторной хирургии, диагностические центры для детей и взрослых.</w:t>
      </w:r>
    </w:p>
    <w:p w:rsidR="00A7585C" w:rsidRPr="00A7585C" w:rsidRDefault="004C7E11" w:rsidP="00A7585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00A7585C" w:rsidRPr="00A7585C">
        <w:rPr>
          <w:rFonts w:ascii="Times New Roman" w:eastAsiaTheme="minorHAnsi" w:hAnsi="Times New Roman"/>
          <w:sz w:val="24"/>
          <w:szCs w:val="24"/>
        </w:rPr>
        <w:t>.</w:t>
      </w:r>
      <w:r w:rsidR="00A7585C" w:rsidRPr="00A7585C">
        <w:rPr>
          <w:rFonts w:ascii="Times New Roman" w:eastAsiaTheme="minorHAnsi" w:hAnsi="Times New Roman"/>
          <w:sz w:val="24"/>
          <w:szCs w:val="24"/>
        </w:rPr>
        <w:tab/>
        <w:t>Необходимо и далее поддерживать ситуацию полной комплектации штатов.</w:t>
      </w:r>
    </w:p>
    <w:p w:rsidR="00A7585C" w:rsidRPr="00A7585C" w:rsidRDefault="00A7585C" w:rsidP="00A7585C">
      <w:pPr>
        <w:spacing w:after="0" w:line="360" w:lineRule="auto"/>
        <w:ind w:firstLine="709"/>
        <w:jc w:val="both"/>
        <w:rPr>
          <w:rFonts w:ascii="Times New Roman" w:eastAsiaTheme="minorHAnsi" w:hAnsi="Times New Roman"/>
          <w:sz w:val="24"/>
          <w:szCs w:val="24"/>
        </w:rPr>
      </w:pP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B562E6">
        <w:rPr>
          <w:rFonts w:ascii="Times New Roman" w:eastAsiaTheme="minorHAnsi" w:hAnsi="Times New Roman"/>
          <w:b/>
          <w:sz w:val="24"/>
          <w:szCs w:val="24"/>
        </w:rPr>
        <w:t>Объекты культуры, отдыха и спорта</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 xml:space="preserve">В </w:t>
      </w:r>
      <w:r w:rsidR="00450E2D">
        <w:rPr>
          <w:rFonts w:ascii="Times New Roman" w:eastAsiaTheme="minorHAnsi" w:hAnsi="Times New Roman"/>
          <w:sz w:val="24"/>
          <w:szCs w:val="24"/>
        </w:rPr>
        <w:t>Краснознаменском сельском поселении</w:t>
      </w:r>
      <w:r w:rsidRPr="00A7585C">
        <w:rPr>
          <w:rFonts w:ascii="Times New Roman" w:eastAsiaTheme="minorHAnsi" w:hAnsi="Times New Roman"/>
          <w:sz w:val="24"/>
          <w:szCs w:val="24"/>
        </w:rPr>
        <w:t xml:space="preserve"> имеются учреждения культуры периодического обслуживания: клубы, библиотеки. </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lastRenderedPageBreak/>
        <w:t>Проектные предложения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Первоочередные мероприятия:</w:t>
      </w:r>
    </w:p>
    <w:p w:rsidR="00A7585C" w:rsidRDefault="00450E2D" w:rsidP="00A7585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A7585C" w:rsidRPr="00A7585C">
        <w:rPr>
          <w:rFonts w:ascii="Times New Roman" w:eastAsiaTheme="minorHAnsi" w:hAnsi="Times New Roman"/>
          <w:sz w:val="24"/>
          <w:szCs w:val="24"/>
        </w:rPr>
        <w:t xml:space="preserve">Капитальный ремонт здания </w:t>
      </w:r>
      <w:r>
        <w:rPr>
          <w:rFonts w:ascii="Times New Roman" w:eastAsiaTheme="minorHAnsi" w:hAnsi="Times New Roman"/>
          <w:sz w:val="24"/>
          <w:szCs w:val="24"/>
        </w:rPr>
        <w:t xml:space="preserve">клуба в д. </w:t>
      </w:r>
      <w:proofErr w:type="spellStart"/>
      <w:r>
        <w:rPr>
          <w:rFonts w:ascii="Times New Roman" w:eastAsiaTheme="minorHAnsi" w:hAnsi="Times New Roman"/>
          <w:sz w:val="24"/>
          <w:szCs w:val="24"/>
        </w:rPr>
        <w:t>Деребуж</w:t>
      </w:r>
      <w:proofErr w:type="spellEnd"/>
    </w:p>
    <w:p w:rsidR="00450E2D" w:rsidRPr="00A7585C" w:rsidRDefault="00450E2D" w:rsidP="00A7585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450E2D">
        <w:rPr>
          <w:rFonts w:ascii="Times New Roman" w:eastAsiaTheme="minorHAnsi" w:hAnsi="Times New Roman"/>
          <w:sz w:val="24"/>
          <w:szCs w:val="24"/>
        </w:rPr>
        <w:t>Капитальный ремонт здания клуба</w:t>
      </w:r>
      <w:r>
        <w:rPr>
          <w:rFonts w:ascii="Times New Roman" w:eastAsiaTheme="minorHAnsi" w:hAnsi="Times New Roman"/>
          <w:sz w:val="24"/>
          <w:szCs w:val="24"/>
        </w:rPr>
        <w:t xml:space="preserve"> в д. Красное Знамя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На расчетный период:</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1.</w:t>
      </w:r>
      <w:r w:rsidRPr="00A7585C">
        <w:rPr>
          <w:rFonts w:ascii="Times New Roman" w:eastAsiaTheme="minorHAnsi" w:hAnsi="Times New Roman"/>
          <w:sz w:val="24"/>
          <w:szCs w:val="24"/>
        </w:rPr>
        <w:tab/>
        <w:t>Поддержание в рабочем состоянии СДК и библиотек.</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2.</w:t>
      </w:r>
      <w:r w:rsidRPr="00A7585C">
        <w:rPr>
          <w:rFonts w:ascii="Times New Roman" w:eastAsiaTheme="minorHAnsi" w:hAnsi="Times New Roman"/>
          <w:sz w:val="24"/>
          <w:szCs w:val="24"/>
        </w:rPr>
        <w:tab/>
        <w:t>Развитие оказания услуг по дополнительному образованию детей при сельском доме культуры (музыкальных, художественных, хореографических занятий и пр.) – 20 мест.</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3.</w:t>
      </w:r>
      <w:r w:rsidRPr="00A7585C">
        <w:rPr>
          <w:rFonts w:ascii="Times New Roman" w:eastAsiaTheme="minorHAnsi" w:hAnsi="Times New Roman"/>
          <w:sz w:val="24"/>
          <w:szCs w:val="24"/>
        </w:rPr>
        <w:tab/>
        <w:t>Расширение сети учреждений культурно-массовой работы, досуга и любительской деятельности.</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6.</w:t>
      </w:r>
      <w:r w:rsidRPr="00A7585C">
        <w:rPr>
          <w:rFonts w:ascii="Times New Roman" w:eastAsiaTheme="minorHAnsi" w:hAnsi="Times New Roman"/>
          <w:sz w:val="24"/>
          <w:szCs w:val="24"/>
        </w:rPr>
        <w:tab/>
        <w:t>Строительство тури</w:t>
      </w:r>
      <w:r w:rsidR="00450E2D">
        <w:rPr>
          <w:rFonts w:ascii="Times New Roman" w:eastAsiaTheme="minorHAnsi" w:hAnsi="Times New Roman"/>
          <w:sz w:val="24"/>
          <w:szCs w:val="24"/>
        </w:rPr>
        <w:t xml:space="preserve">стического комплекса в д. </w:t>
      </w:r>
      <w:proofErr w:type="spellStart"/>
      <w:r w:rsidR="00450E2D">
        <w:rPr>
          <w:rFonts w:ascii="Times New Roman" w:eastAsiaTheme="minorHAnsi" w:hAnsi="Times New Roman"/>
          <w:sz w:val="24"/>
          <w:szCs w:val="24"/>
        </w:rPr>
        <w:t>Печкуры</w:t>
      </w:r>
      <w:proofErr w:type="spellEnd"/>
      <w:r w:rsidRPr="00A7585C">
        <w:rPr>
          <w:rFonts w:ascii="Times New Roman" w:eastAsiaTheme="minorHAnsi" w:hAnsi="Times New Roman"/>
          <w:sz w:val="24"/>
          <w:szCs w:val="24"/>
        </w:rPr>
        <w:t>.</w:t>
      </w:r>
    </w:p>
    <w:p w:rsidR="00A7585C" w:rsidRPr="00A7585C" w:rsidRDefault="00A7585C" w:rsidP="00A7585C">
      <w:pPr>
        <w:spacing w:after="0" w:line="360" w:lineRule="auto"/>
        <w:ind w:firstLine="709"/>
        <w:jc w:val="both"/>
        <w:rPr>
          <w:rFonts w:ascii="Times New Roman" w:eastAsiaTheme="minorHAnsi" w:hAnsi="Times New Roman"/>
          <w:sz w:val="24"/>
          <w:szCs w:val="24"/>
        </w:rPr>
      </w:pPr>
    </w:p>
    <w:p w:rsidR="00A7585C" w:rsidRPr="00B562E6" w:rsidRDefault="00A7585C" w:rsidP="00A7585C">
      <w:pPr>
        <w:spacing w:after="0" w:line="360" w:lineRule="auto"/>
        <w:ind w:firstLine="709"/>
        <w:jc w:val="both"/>
        <w:rPr>
          <w:rFonts w:ascii="Times New Roman" w:eastAsiaTheme="minorHAnsi" w:hAnsi="Times New Roman"/>
          <w:b/>
          <w:sz w:val="24"/>
          <w:szCs w:val="24"/>
        </w:rPr>
      </w:pPr>
    </w:p>
    <w:p w:rsidR="00A7585C" w:rsidRPr="00B562E6" w:rsidRDefault="00A7585C" w:rsidP="00A7585C">
      <w:pPr>
        <w:spacing w:after="0" w:line="360" w:lineRule="auto"/>
        <w:ind w:firstLine="709"/>
        <w:jc w:val="both"/>
        <w:rPr>
          <w:rFonts w:ascii="Times New Roman" w:eastAsiaTheme="minorHAnsi" w:hAnsi="Times New Roman"/>
          <w:b/>
          <w:sz w:val="24"/>
          <w:szCs w:val="24"/>
        </w:rPr>
      </w:pPr>
      <w:r w:rsidRPr="00B562E6">
        <w:rPr>
          <w:rFonts w:ascii="Times New Roman" w:eastAsiaTheme="minorHAnsi" w:hAnsi="Times New Roman"/>
          <w:b/>
          <w:sz w:val="24"/>
          <w:szCs w:val="24"/>
        </w:rPr>
        <w:t>Объекты торговой стационарной сети</w:t>
      </w:r>
    </w:p>
    <w:p w:rsidR="00384BCE" w:rsidRDefault="00BE0760" w:rsidP="00A7585C">
      <w:pPr>
        <w:spacing w:after="0" w:line="360" w:lineRule="auto"/>
        <w:ind w:firstLine="709"/>
        <w:jc w:val="both"/>
        <w:rPr>
          <w:rFonts w:ascii="Times New Roman" w:eastAsiaTheme="minorHAnsi" w:hAnsi="Times New Roman"/>
          <w:sz w:val="24"/>
          <w:szCs w:val="24"/>
        </w:rPr>
      </w:pPr>
      <w:r w:rsidRPr="00BE0760">
        <w:rPr>
          <w:rFonts w:ascii="Times New Roman" w:eastAsiaTheme="minorHAnsi" w:hAnsi="Times New Roman"/>
          <w:sz w:val="24"/>
          <w:szCs w:val="24"/>
        </w:rPr>
        <w:t xml:space="preserve">     Предприятия торговли в сельском поселении представляют 2 магазина ПО «Колос» и один частный магазин, где работают 5 человек. Обеспечивают в основном товарами первой необходимости, продуктами питания, хозяйственным инвентарем</w:t>
      </w:r>
    </w:p>
    <w:p w:rsidR="00B42562" w:rsidRDefault="00B42562" w:rsidP="00A7585C">
      <w:pPr>
        <w:spacing w:after="0" w:line="360" w:lineRule="auto"/>
        <w:ind w:firstLine="709"/>
        <w:jc w:val="both"/>
        <w:rPr>
          <w:rFonts w:ascii="Times New Roman" w:eastAsiaTheme="minorHAnsi" w:hAnsi="Times New Roman"/>
          <w:sz w:val="24"/>
          <w:szCs w:val="24"/>
        </w:rPr>
      </w:pPr>
    </w:p>
    <w:tbl>
      <w:tblPr>
        <w:tblStyle w:val="a4"/>
        <w:tblW w:w="0" w:type="auto"/>
        <w:tblLook w:val="04A0" w:firstRow="1" w:lastRow="0" w:firstColumn="1" w:lastColumn="0" w:noHBand="0" w:noVBand="1"/>
      </w:tblPr>
      <w:tblGrid>
        <w:gridCol w:w="1584"/>
        <w:gridCol w:w="1708"/>
        <w:gridCol w:w="1589"/>
        <w:gridCol w:w="1570"/>
        <w:gridCol w:w="1542"/>
        <w:gridCol w:w="1577"/>
      </w:tblGrid>
      <w:tr w:rsidR="00B42562" w:rsidRPr="00B42562" w:rsidTr="00B42562">
        <w:tc>
          <w:tcPr>
            <w:tcW w:w="1584" w:type="dxa"/>
          </w:tcPr>
          <w:p w:rsidR="00B42562" w:rsidRPr="00B42562" w:rsidRDefault="00B42562" w:rsidP="00A7585C">
            <w:pPr>
              <w:spacing w:line="360" w:lineRule="auto"/>
              <w:jc w:val="both"/>
              <w:rPr>
                <w:rFonts w:ascii="Times New Roman" w:eastAsiaTheme="minorHAnsi" w:hAnsi="Times New Roman"/>
                <w:sz w:val="20"/>
                <w:szCs w:val="20"/>
              </w:rPr>
            </w:pPr>
            <w:r w:rsidRPr="00B42562">
              <w:rPr>
                <w:rFonts w:ascii="Times New Roman" w:eastAsiaTheme="minorHAnsi" w:hAnsi="Times New Roman"/>
                <w:sz w:val="20"/>
                <w:szCs w:val="20"/>
              </w:rPr>
              <w:t>Наименование объекта</w:t>
            </w:r>
          </w:p>
        </w:tc>
        <w:tc>
          <w:tcPr>
            <w:tcW w:w="1708" w:type="dxa"/>
          </w:tcPr>
          <w:p w:rsidR="00B42562" w:rsidRPr="00B42562" w:rsidRDefault="00B42562" w:rsidP="00A7585C">
            <w:pPr>
              <w:spacing w:line="360" w:lineRule="auto"/>
              <w:jc w:val="both"/>
              <w:rPr>
                <w:rFonts w:ascii="Times New Roman" w:eastAsiaTheme="minorHAnsi" w:hAnsi="Times New Roman"/>
                <w:sz w:val="20"/>
                <w:szCs w:val="20"/>
              </w:rPr>
            </w:pPr>
            <w:r w:rsidRPr="00B42562">
              <w:rPr>
                <w:rFonts w:ascii="Times New Roman" w:eastAsiaTheme="minorHAnsi" w:hAnsi="Times New Roman"/>
                <w:sz w:val="20"/>
                <w:szCs w:val="20"/>
              </w:rPr>
              <w:t>Организационно-правовая форма</w:t>
            </w:r>
          </w:p>
        </w:tc>
        <w:tc>
          <w:tcPr>
            <w:tcW w:w="1589" w:type="dxa"/>
          </w:tcPr>
          <w:p w:rsidR="00B42562" w:rsidRPr="00B42562" w:rsidRDefault="00B42562" w:rsidP="00A7585C">
            <w:pPr>
              <w:spacing w:line="360" w:lineRule="auto"/>
              <w:jc w:val="both"/>
              <w:rPr>
                <w:rFonts w:ascii="Times New Roman" w:eastAsiaTheme="minorHAnsi" w:hAnsi="Times New Roman"/>
                <w:sz w:val="20"/>
                <w:szCs w:val="20"/>
              </w:rPr>
            </w:pPr>
            <w:r w:rsidRPr="00B42562">
              <w:rPr>
                <w:rFonts w:ascii="Times New Roman" w:eastAsiaTheme="minorHAnsi" w:hAnsi="Times New Roman"/>
                <w:sz w:val="20"/>
                <w:szCs w:val="20"/>
              </w:rPr>
              <w:t>Специализация</w:t>
            </w:r>
          </w:p>
        </w:tc>
        <w:tc>
          <w:tcPr>
            <w:tcW w:w="1570" w:type="dxa"/>
          </w:tcPr>
          <w:p w:rsidR="00B42562" w:rsidRPr="00B42562" w:rsidRDefault="00B42562" w:rsidP="00A7585C">
            <w:pPr>
              <w:spacing w:line="360" w:lineRule="auto"/>
              <w:jc w:val="both"/>
              <w:rPr>
                <w:rFonts w:ascii="Times New Roman" w:eastAsiaTheme="minorHAnsi" w:hAnsi="Times New Roman"/>
                <w:sz w:val="20"/>
                <w:szCs w:val="20"/>
              </w:rPr>
            </w:pPr>
            <w:r w:rsidRPr="00B42562">
              <w:rPr>
                <w:rFonts w:ascii="Times New Roman" w:eastAsiaTheme="minorHAnsi" w:hAnsi="Times New Roman"/>
                <w:sz w:val="20"/>
                <w:szCs w:val="20"/>
              </w:rPr>
              <w:t>Адрес предприятия</w:t>
            </w:r>
          </w:p>
        </w:tc>
        <w:tc>
          <w:tcPr>
            <w:tcW w:w="1542" w:type="dxa"/>
          </w:tcPr>
          <w:p w:rsidR="00B42562" w:rsidRPr="00B42562" w:rsidRDefault="00B42562" w:rsidP="00A7585C">
            <w:pPr>
              <w:spacing w:line="360" w:lineRule="auto"/>
              <w:jc w:val="both"/>
              <w:rPr>
                <w:rFonts w:ascii="Times New Roman" w:eastAsiaTheme="minorHAnsi" w:hAnsi="Times New Roman"/>
                <w:sz w:val="20"/>
                <w:szCs w:val="20"/>
              </w:rPr>
            </w:pPr>
            <w:r w:rsidRPr="00B42562">
              <w:rPr>
                <w:rFonts w:ascii="Times New Roman" w:eastAsiaTheme="minorHAnsi" w:hAnsi="Times New Roman"/>
                <w:sz w:val="20"/>
                <w:szCs w:val="20"/>
              </w:rPr>
              <w:t xml:space="preserve">Торговая площадь </w:t>
            </w:r>
            <w:r>
              <w:rPr>
                <w:rFonts w:ascii="Times New Roman" w:eastAsiaTheme="minorHAnsi" w:hAnsi="Times New Roman"/>
                <w:sz w:val="20"/>
                <w:szCs w:val="20"/>
              </w:rPr>
              <w:t>м</w:t>
            </w:r>
            <w:r>
              <w:rPr>
                <w:rFonts w:ascii="Times New Roman" w:eastAsiaTheme="minorHAnsi" w:hAnsi="Times New Roman"/>
                <w:sz w:val="20"/>
                <w:szCs w:val="20"/>
                <w:vertAlign w:val="superscript"/>
              </w:rPr>
              <w:t>2</w:t>
            </w:r>
          </w:p>
        </w:tc>
        <w:tc>
          <w:tcPr>
            <w:tcW w:w="1577" w:type="dxa"/>
          </w:tcPr>
          <w:p w:rsidR="00B42562" w:rsidRPr="00B42562" w:rsidRDefault="00B42562" w:rsidP="00A7585C">
            <w:pPr>
              <w:spacing w:line="360" w:lineRule="auto"/>
              <w:jc w:val="both"/>
              <w:rPr>
                <w:rFonts w:ascii="Times New Roman" w:eastAsiaTheme="minorHAnsi" w:hAnsi="Times New Roman"/>
                <w:sz w:val="20"/>
                <w:szCs w:val="20"/>
              </w:rPr>
            </w:pPr>
            <w:r w:rsidRPr="00B42562">
              <w:rPr>
                <w:rFonts w:ascii="Times New Roman" w:eastAsiaTheme="minorHAnsi" w:hAnsi="Times New Roman"/>
                <w:sz w:val="20"/>
                <w:szCs w:val="20"/>
              </w:rPr>
              <w:t>Руководитель</w:t>
            </w:r>
          </w:p>
        </w:tc>
      </w:tr>
      <w:tr w:rsidR="00B42562" w:rsidRPr="00B42562" w:rsidTr="00B42562">
        <w:tc>
          <w:tcPr>
            <w:tcW w:w="1584"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ПО «Колос»</w:t>
            </w:r>
          </w:p>
        </w:tc>
        <w:tc>
          <w:tcPr>
            <w:tcW w:w="1708"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Потребительская кооперация</w:t>
            </w:r>
          </w:p>
        </w:tc>
        <w:tc>
          <w:tcPr>
            <w:tcW w:w="1589"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ТПС</w:t>
            </w:r>
          </w:p>
        </w:tc>
        <w:tc>
          <w:tcPr>
            <w:tcW w:w="1570"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 xml:space="preserve">Д. </w:t>
            </w:r>
            <w:proofErr w:type="spellStart"/>
            <w:r>
              <w:rPr>
                <w:rFonts w:ascii="Times New Roman" w:eastAsiaTheme="minorHAnsi" w:hAnsi="Times New Roman"/>
                <w:sz w:val="20"/>
                <w:szCs w:val="20"/>
              </w:rPr>
              <w:t>Деребуж</w:t>
            </w:r>
            <w:proofErr w:type="spellEnd"/>
          </w:p>
        </w:tc>
        <w:tc>
          <w:tcPr>
            <w:tcW w:w="1542"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 xml:space="preserve">44,1 </w:t>
            </w:r>
          </w:p>
        </w:tc>
        <w:tc>
          <w:tcPr>
            <w:tcW w:w="1577"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w:t>
            </w:r>
          </w:p>
        </w:tc>
      </w:tr>
      <w:tr w:rsidR="00B42562" w:rsidRPr="00B42562" w:rsidTr="00B42562">
        <w:tc>
          <w:tcPr>
            <w:tcW w:w="1584" w:type="dxa"/>
          </w:tcPr>
          <w:p w:rsidR="00B42562" w:rsidRPr="00B42562" w:rsidRDefault="00B42562" w:rsidP="00225D86">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ПО «Колос»</w:t>
            </w:r>
          </w:p>
        </w:tc>
        <w:tc>
          <w:tcPr>
            <w:tcW w:w="1708" w:type="dxa"/>
          </w:tcPr>
          <w:p w:rsidR="00B42562" w:rsidRPr="00B42562" w:rsidRDefault="00B42562" w:rsidP="00225D86">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Потребительская кооперация</w:t>
            </w:r>
          </w:p>
        </w:tc>
        <w:tc>
          <w:tcPr>
            <w:tcW w:w="1589" w:type="dxa"/>
          </w:tcPr>
          <w:p w:rsidR="00B42562" w:rsidRPr="00B42562" w:rsidRDefault="00B42562" w:rsidP="00225D86">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ТПС</w:t>
            </w:r>
          </w:p>
        </w:tc>
        <w:tc>
          <w:tcPr>
            <w:tcW w:w="1570"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Д. Красное Знамя</w:t>
            </w:r>
          </w:p>
        </w:tc>
        <w:tc>
          <w:tcPr>
            <w:tcW w:w="1542"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27,0</w:t>
            </w:r>
          </w:p>
        </w:tc>
        <w:tc>
          <w:tcPr>
            <w:tcW w:w="1577"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w:t>
            </w:r>
          </w:p>
        </w:tc>
      </w:tr>
      <w:tr w:rsidR="00B42562" w:rsidRPr="00B42562" w:rsidTr="00B42562">
        <w:tc>
          <w:tcPr>
            <w:tcW w:w="1584"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Магазин</w:t>
            </w:r>
          </w:p>
        </w:tc>
        <w:tc>
          <w:tcPr>
            <w:tcW w:w="1708"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Частная ООО «ЗЕАН»</w:t>
            </w:r>
          </w:p>
        </w:tc>
        <w:tc>
          <w:tcPr>
            <w:tcW w:w="1589"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Продукты</w:t>
            </w:r>
          </w:p>
        </w:tc>
        <w:tc>
          <w:tcPr>
            <w:tcW w:w="1570"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 xml:space="preserve">Д. </w:t>
            </w:r>
            <w:proofErr w:type="spellStart"/>
            <w:r>
              <w:rPr>
                <w:rFonts w:ascii="Times New Roman" w:eastAsiaTheme="minorHAnsi" w:hAnsi="Times New Roman"/>
                <w:sz w:val="20"/>
                <w:szCs w:val="20"/>
              </w:rPr>
              <w:t>Печкуры</w:t>
            </w:r>
            <w:proofErr w:type="spellEnd"/>
          </w:p>
        </w:tc>
        <w:tc>
          <w:tcPr>
            <w:tcW w:w="1542"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48,0</w:t>
            </w:r>
          </w:p>
        </w:tc>
        <w:tc>
          <w:tcPr>
            <w:tcW w:w="1577" w:type="dxa"/>
          </w:tcPr>
          <w:p w:rsidR="00B42562" w:rsidRPr="00B42562" w:rsidRDefault="00B42562" w:rsidP="00A7585C">
            <w:pPr>
              <w:spacing w:line="360" w:lineRule="auto"/>
              <w:jc w:val="both"/>
              <w:rPr>
                <w:rFonts w:ascii="Times New Roman" w:eastAsiaTheme="minorHAnsi" w:hAnsi="Times New Roman"/>
                <w:sz w:val="20"/>
                <w:szCs w:val="20"/>
              </w:rPr>
            </w:pPr>
            <w:r>
              <w:rPr>
                <w:rFonts w:ascii="Times New Roman" w:eastAsiaTheme="minorHAnsi" w:hAnsi="Times New Roman"/>
                <w:sz w:val="20"/>
                <w:szCs w:val="20"/>
              </w:rPr>
              <w:t>Захаров Е.В.</w:t>
            </w:r>
          </w:p>
        </w:tc>
      </w:tr>
    </w:tbl>
    <w:p w:rsidR="00384BCE" w:rsidRDefault="00384BCE" w:rsidP="00A7585C">
      <w:pPr>
        <w:spacing w:after="0" w:line="360" w:lineRule="auto"/>
        <w:ind w:firstLine="709"/>
        <w:jc w:val="both"/>
        <w:rPr>
          <w:rFonts w:ascii="Times New Roman" w:eastAsiaTheme="minorHAnsi" w:hAnsi="Times New Roman"/>
          <w:sz w:val="24"/>
          <w:szCs w:val="24"/>
        </w:rPr>
      </w:pPr>
    </w:p>
    <w:p w:rsidR="00384BCE" w:rsidRDefault="00384BCE" w:rsidP="00A7585C">
      <w:pPr>
        <w:spacing w:after="0" w:line="360" w:lineRule="auto"/>
        <w:ind w:firstLine="709"/>
        <w:jc w:val="both"/>
        <w:rPr>
          <w:rFonts w:ascii="Times New Roman" w:eastAsiaTheme="minorHAnsi" w:hAnsi="Times New Roman"/>
          <w:sz w:val="24"/>
          <w:szCs w:val="24"/>
        </w:rPr>
      </w:pP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Проектные предложения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1.</w:t>
      </w:r>
      <w:r w:rsidRPr="00A7585C">
        <w:rPr>
          <w:rFonts w:ascii="Times New Roman" w:eastAsiaTheme="minorHAnsi" w:hAnsi="Times New Roman"/>
          <w:sz w:val="24"/>
          <w:szCs w:val="24"/>
        </w:rPr>
        <w:tab/>
        <w:t>Объекты торговли и общественного питания сохраняются и модернизируются.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 xml:space="preserve">Планируемые объекты будут востребованы в связи с развитием туристско-рекреационного потенциала сельского поселения. </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lastRenderedPageBreak/>
        <w:t>Для повышения эффективности использования торговых площадей следует разработать механизм, позволяющий использовать торговую сеть для продажи продукции собственного производства.</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 xml:space="preserve">При развитии торговой сети (стационарной и относительно мобильной, быстро реагирующей на запросы рынка) не исключаются передвижные средства сезонного использования, для которых должны быть определены площадки. </w:t>
      </w:r>
    </w:p>
    <w:p w:rsidR="00A7585C" w:rsidRPr="00A7585C" w:rsidRDefault="00A7585C" w:rsidP="00A7585C">
      <w:pPr>
        <w:spacing w:after="0" w:line="360" w:lineRule="auto"/>
        <w:ind w:firstLine="709"/>
        <w:jc w:val="both"/>
        <w:rPr>
          <w:rFonts w:ascii="Times New Roman" w:eastAsiaTheme="minorHAnsi" w:hAnsi="Times New Roman"/>
          <w:sz w:val="24"/>
          <w:szCs w:val="24"/>
        </w:rPr>
      </w:pPr>
    </w:p>
    <w:p w:rsidR="00A7585C" w:rsidRPr="00B562E6" w:rsidRDefault="00A7585C" w:rsidP="00B562E6">
      <w:pPr>
        <w:spacing w:after="0" w:line="360" w:lineRule="auto"/>
        <w:ind w:firstLine="709"/>
        <w:jc w:val="both"/>
        <w:rPr>
          <w:rFonts w:ascii="Times New Roman" w:eastAsiaTheme="minorHAnsi" w:hAnsi="Times New Roman"/>
          <w:b/>
          <w:sz w:val="24"/>
          <w:szCs w:val="24"/>
        </w:rPr>
      </w:pPr>
      <w:r w:rsidRPr="00B562E6">
        <w:rPr>
          <w:rFonts w:ascii="Times New Roman" w:eastAsiaTheme="minorHAnsi" w:hAnsi="Times New Roman"/>
          <w:b/>
          <w:sz w:val="24"/>
          <w:szCs w:val="24"/>
        </w:rPr>
        <w:t>Туристско-рекреационный потенциал</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Развитие туристско-рекреационного потенциала являетс</w:t>
      </w:r>
      <w:r w:rsidR="00384BCE">
        <w:rPr>
          <w:rFonts w:ascii="Times New Roman" w:eastAsiaTheme="minorHAnsi" w:hAnsi="Times New Roman"/>
          <w:sz w:val="24"/>
          <w:szCs w:val="24"/>
        </w:rPr>
        <w:t>я важным направлением развития Краснознаменского</w:t>
      </w:r>
      <w:r w:rsidRPr="00A7585C">
        <w:rPr>
          <w:rFonts w:ascii="Times New Roman" w:eastAsiaTheme="minorHAnsi" w:hAnsi="Times New Roman"/>
          <w:sz w:val="24"/>
          <w:szCs w:val="24"/>
        </w:rPr>
        <w:t xml:space="preserve"> сельского поселения, что обусловлено природным потенциалом территории, который может привлечь как туристов-любителей пассивного отдыха, так и любителей активного отдыха (рыболовов и охотников). </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Обеспечение полного комплекса услуг для туристов, включающего проживание (гостевые дома, турбазы, малые частные гостиницы), обслуживание туристов (питание, бытовые услуги), развлечения, справочно-информационное обслуживание, посещение объектов показа (экскурсионное обслуживание), транспортное обслуживание.</w:t>
      </w:r>
      <w:r w:rsidR="004F712A">
        <w:rPr>
          <w:rFonts w:ascii="Times New Roman" w:eastAsiaTheme="minorHAnsi" w:hAnsi="Times New Roman"/>
          <w:sz w:val="24"/>
          <w:szCs w:val="24"/>
        </w:rPr>
        <w:t xml:space="preserve"> </w:t>
      </w:r>
    </w:p>
    <w:p w:rsidR="00A7585C" w:rsidRDefault="004F712A" w:rsidP="00A7585C">
      <w:pPr>
        <w:spacing w:after="0" w:line="360" w:lineRule="auto"/>
        <w:ind w:firstLine="709"/>
        <w:jc w:val="both"/>
        <w:rPr>
          <w:rFonts w:ascii="Times New Roman" w:eastAsiaTheme="minorHAnsi" w:hAnsi="Times New Roman"/>
          <w:sz w:val="24"/>
          <w:szCs w:val="24"/>
        </w:rPr>
      </w:pPr>
      <w:r w:rsidRPr="004F712A">
        <w:rPr>
          <w:rFonts w:ascii="Times New Roman" w:eastAsiaTheme="minorHAnsi" w:hAnsi="Times New Roman"/>
          <w:sz w:val="24"/>
          <w:szCs w:val="24"/>
        </w:rPr>
        <w:t xml:space="preserve">Для обеспечения развития въездного туризма необходимо развивать туристические маршруты различного тематического направления. </w:t>
      </w:r>
      <w:r w:rsidR="00A7585C" w:rsidRPr="00A7585C">
        <w:rPr>
          <w:rFonts w:ascii="Times New Roman" w:eastAsiaTheme="minorHAnsi" w:hAnsi="Times New Roman"/>
          <w:sz w:val="24"/>
          <w:szCs w:val="24"/>
        </w:rPr>
        <w:t xml:space="preserve">Виды возможных для реализации туристических направлений: сельский туризм, </w:t>
      </w:r>
      <w:proofErr w:type="spellStart"/>
      <w:r w:rsidR="00A7585C" w:rsidRPr="00A7585C">
        <w:rPr>
          <w:rFonts w:ascii="Times New Roman" w:eastAsiaTheme="minorHAnsi" w:hAnsi="Times New Roman"/>
          <w:sz w:val="24"/>
          <w:szCs w:val="24"/>
        </w:rPr>
        <w:t>агротуризм</w:t>
      </w:r>
      <w:proofErr w:type="spellEnd"/>
      <w:r w:rsidR="00A7585C" w:rsidRPr="00A7585C">
        <w:rPr>
          <w:rFonts w:ascii="Times New Roman" w:eastAsiaTheme="minorHAnsi" w:hAnsi="Times New Roman"/>
          <w:sz w:val="24"/>
          <w:szCs w:val="24"/>
        </w:rPr>
        <w:t>, исторический туризм. В ближайшие годы на развитие туристско-рекреационного комплекса Смоленского региона, повышение качества предоставляемых услуг, продвижение продукта этой отрасли на внутреннем и международном туристских рынках за счет всех источников финансирования будет направ</w:t>
      </w:r>
      <w:r w:rsidR="009772E6">
        <w:rPr>
          <w:rFonts w:ascii="Times New Roman" w:eastAsiaTheme="minorHAnsi" w:hAnsi="Times New Roman"/>
          <w:sz w:val="24"/>
          <w:szCs w:val="24"/>
        </w:rPr>
        <w:t>лено свыше 640 миллионов рублей</w:t>
      </w:r>
      <w:r w:rsidR="00A7585C" w:rsidRPr="00A7585C">
        <w:rPr>
          <w:rFonts w:ascii="Times New Roman" w:eastAsiaTheme="minorHAnsi" w:hAnsi="Times New Roman"/>
          <w:sz w:val="24"/>
          <w:szCs w:val="24"/>
        </w:rPr>
        <w:t xml:space="preserve">. </w:t>
      </w:r>
    </w:p>
    <w:p w:rsidR="009772E6" w:rsidRPr="009772E6" w:rsidRDefault="009772E6" w:rsidP="009772E6">
      <w:pPr>
        <w:spacing w:after="0" w:line="360" w:lineRule="auto"/>
        <w:ind w:firstLine="709"/>
        <w:jc w:val="both"/>
        <w:rPr>
          <w:rFonts w:ascii="Times New Roman" w:eastAsiaTheme="minorHAnsi" w:hAnsi="Times New Roman"/>
          <w:sz w:val="24"/>
          <w:szCs w:val="24"/>
        </w:rPr>
      </w:pPr>
      <w:r w:rsidRPr="009772E6">
        <w:rPr>
          <w:rFonts w:ascii="Times New Roman" w:eastAsiaTheme="minorHAnsi" w:hAnsi="Times New Roman"/>
          <w:sz w:val="24"/>
          <w:szCs w:val="24"/>
        </w:rPr>
        <w:t xml:space="preserve">Территория Краснознаменского сельского поселения обладает историко-культурным потенциалом, который подходит для реализации программ исторического туризма. Материальной основой для такого туризма могут стать традиционные сельские праздники и частные предприятия по обслуживанию групп туристов. </w:t>
      </w:r>
    </w:p>
    <w:p w:rsidR="009772E6" w:rsidRPr="00A7585C" w:rsidRDefault="009772E6" w:rsidP="009772E6">
      <w:pPr>
        <w:spacing w:after="0" w:line="360" w:lineRule="auto"/>
        <w:ind w:firstLine="709"/>
        <w:jc w:val="both"/>
        <w:rPr>
          <w:rFonts w:ascii="Times New Roman" w:eastAsiaTheme="minorHAnsi" w:hAnsi="Times New Roman"/>
          <w:sz w:val="24"/>
          <w:szCs w:val="24"/>
        </w:rPr>
      </w:pPr>
      <w:r w:rsidRPr="009772E6">
        <w:rPr>
          <w:rFonts w:ascii="Times New Roman" w:eastAsiaTheme="minorHAnsi" w:hAnsi="Times New Roman"/>
          <w:sz w:val="24"/>
          <w:szCs w:val="24"/>
        </w:rPr>
        <w:t xml:space="preserve">Древность населенных пунктов сельского поселения – это еще один потенциал для развития рекреации – социально-исторический. На этой земле выросло не одно поколение людей, большинство из которых в той или иной степени являются родственниками если не прямыми, то родственниками по духу, по традициям взаимодействия с конкретной территорией. Для каждого последующего поколения, такая территория обладает притягательной силой, которую обычно связывают с чувством "малой родины". Это чувство способствует возвращению на малую родину части населения, которое в молодости "ушло" в города, а в среднем возрасте стремится обратно. Большая часть из </w:t>
      </w:r>
      <w:r w:rsidRPr="009772E6">
        <w:rPr>
          <w:rFonts w:ascii="Times New Roman" w:eastAsiaTheme="minorHAnsi" w:hAnsi="Times New Roman"/>
          <w:sz w:val="24"/>
          <w:szCs w:val="24"/>
        </w:rPr>
        <w:lastRenderedPageBreak/>
        <w:t xml:space="preserve">них возвращается дачниками. Некоторые способны вернуться к реальному крестьянскому труду, если он будет востребован. Еще часть может вернуться в рамках </w:t>
      </w:r>
      <w:proofErr w:type="spellStart"/>
      <w:r w:rsidRPr="009772E6">
        <w:rPr>
          <w:rFonts w:ascii="Times New Roman" w:eastAsiaTheme="minorHAnsi" w:hAnsi="Times New Roman"/>
          <w:sz w:val="24"/>
          <w:szCs w:val="24"/>
        </w:rPr>
        <w:t>деурбанистической</w:t>
      </w:r>
      <w:proofErr w:type="spellEnd"/>
      <w:r w:rsidRPr="009772E6">
        <w:rPr>
          <w:rFonts w:ascii="Times New Roman" w:eastAsiaTheme="minorHAnsi" w:hAnsi="Times New Roman"/>
          <w:sz w:val="24"/>
          <w:szCs w:val="24"/>
        </w:rPr>
        <w:t xml:space="preserve"> миграции населения.</w:t>
      </w:r>
      <w:r>
        <w:rPr>
          <w:rFonts w:ascii="Times New Roman" w:eastAsiaTheme="minorHAnsi" w:hAnsi="Times New Roman"/>
          <w:sz w:val="24"/>
          <w:szCs w:val="24"/>
        </w:rPr>
        <w:t xml:space="preserve"> </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Проектные мероприятия по развитию рекреационных зон сельского поселения</w:t>
      </w:r>
      <w:r w:rsidR="00384BCE">
        <w:rPr>
          <w:rFonts w:ascii="Times New Roman" w:eastAsiaTheme="minorHAnsi" w:hAnsi="Times New Roman"/>
          <w:sz w:val="24"/>
          <w:szCs w:val="24"/>
        </w:rPr>
        <w:t>:</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1 Сохранение, регенерация и развитие территорий зеленых насаждений общего пользования.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2.</w:t>
      </w:r>
      <w:r w:rsidRPr="00A7585C">
        <w:rPr>
          <w:rFonts w:ascii="Times New Roman" w:eastAsiaTheme="minorHAnsi" w:hAnsi="Times New Roman"/>
          <w:sz w:val="24"/>
          <w:szCs w:val="24"/>
        </w:rPr>
        <w:tab/>
        <w:t>Восстановление и реабилитация основных структурных элементов ландшафта: долин малых рек и ручьев.</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3.</w:t>
      </w:r>
      <w:r w:rsidRPr="00A7585C">
        <w:rPr>
          <w:rFonts w:ascii="Times New Roman" w:eastAsiaTheme="minorHAnsi" w:hAnsi="Times New Roman"/>
          <w:sz w:val="24"/>
          <w:szCs w:val="24"/>
        </w:rPr>
        <w:tab/>
        <w:t>Благоустройство территорий сельского поселения.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4.</w:t>
      </w:r>
      <w:r w:rsidRPr="00A7585C">
        <w:rPr>
          <w:rFonts w:ascii="Times New Roman" w:eastAsiaTheme="minorHAnsi" w:hAnsi="Times New Roman"/>
          <w:sz w:val="24"/>
          <w:szCs w:val="24"/>
        </w:rPr>
        <w:tab/>
        <w:t>Восстановление объектов исторического и культурного наследия.</w:t>
      </w:r>
    </w:p>
    <w:p w:rsidR="00A7585C" w:rsidRPr="00A7585C" w:rsidRDefault="00A7585C" w:rsidP="00A7585C">
      <w:pPr>
        <w:spacing w:after="0" w:line="360" w:lineRule="auto"/>
        <w:ind w:firstLine="709"/>
        <w:jc w:val="both"/>
        <w:rPr>
          <w:rFonts w:ascii="Times New Roman" w:eastAsiaTheme="minorHAnsi" w:hAnsi="Times New Roman"/>
          <w:sz w:val="24"/>
          <w:szCs w:val="24"/>
        </w:rPr>
      </w:pPr>
      <w:r w:rsidRPr="00A7585C">
        <w:rPr>
          <w:rFonts w:ascii="Times New Roman" w:eastAsiaTheme="minorHAnsi" w:hAnsi="Times New Roman"/>
          <w:sz w:val="24"/>
          <w:szCs w:val="24"/>
        </w:rPr>
        <w:t>5.</w:t>
      </w:r>
      <w:r w:rsidRPr="00A7585C">
        <w:rPr>
          <w:rFonts w:ascii="Times New Roman" w:eastAsiaTheme="minorHAnsi" w:hAnsi="Times New Roman"/>
          <w:sz w:val="24"/>
          <w:szCs w:val="24"/>
        </w:rPr>
        <w:tab/>
        <w:t xml:space="preserve">Создание инфраструктуры </w:t>
      </w:r>
      <w:r w:rsidR="00384BCE">
        <w:rPr>
          <w:rFonts w:ascii="Times New Roman" w:eastAsiaTheme="minorHAnsi" w:hAnsi="Times New Roman"/>
          <w:sz w:val="24"/>
          <w:szCs w:val="24"/>
        </w:rPr>
        <w:t xml:space="preserve">рекреационного отдыха в деревне </w:t>
      </w:r>
      <w:proofErr w:type="spellStart"/>
      <w:r w:rsidR="00384BCE">
        <w:rPr>
          <w:rFonts w:ascii="Times New Roman" w:eastAsiaTheme="minorHAnsi" w:hAnsi="Times New Roman"/>
          <w:sz w:val="24"/>
          <w:szCs w:val="24"/>
        </w:rPr>
        <w:t>Печкуры</w:t>
      </w:r>
      <w:proofErr w:type="spellEnd"/>
      <w:r w:rsidRPr="00A7585C">
        <w:rPr>
          <w:rFonts w:ascii="Times New Roman" w:eastAsiaTheme="minorHAnsi" w:hAnsi="Times New Roman"/>
          <w:sz w:val="24"/>
          <w:szCs w:val="24"/>
        </w:rPr>
        <w:t xml:space="preserve"> (в первую очередь обустройство пляжей, спортивных площадок, беседок для отдыха, мест туристических стоянок и разработка системы сбора ТБО в</w:t>
      </w:r>
      <w:r w:rsidR="004F712A">
        <w:rPr>
          <w:rFonts w:ascii="Times New Roman" w:eastAsiaTheme="minorHAnsi" w:hAnsi="Times New Roman"/>
          <w:sz w:val="24"/>
          <w:szCs w:val="24"/>
        </w:rPr>
        <w:t xml:space="preserve"> местах массового отдыха людей)</w:t>
      </w:r>
    </w:p>
    <w:p w:rsidR="00A7585C" w:rsidRDefault="00A7585C" w:rsidP="00A7585C">
      <w:pPr>
        <w:spacing w:after="0" w:line="360" w:lineRule="auto"/>
        <w:ind w:firstLine="709"/>
        <w:jc w:val="both"/>
        <w:rPr>
          <w:rFonts w:ascii="Times New Roman" w:eastAsiaTheme="minorHAnsi" w:hAnsi="Times New Roman"/>
          <w:sz w:val="24"/>
          <w:szCs w:val="24"/>
        </w:rPr>
      </w:pPr>
    </w:p>
    <w:p w:rsidR="006E7B24" w:rsidRPr="00404483" w:rsidRDefault="00404483" w:rsidP="00384BCE">
      <w:pPr>
        <w:pStyle w:val="2"/>
        <w:jc w:val="center"/>
        <w:rPr>
          <w:rFonts w:ascii="Times New Roman" w:eastAsiaTheme="minorHAnsi" w:hAnsi="Times New Roman"/>
          <w:b w:val="0"/>
          <w:color w:val="auto"/>
          <w:sz w:val="28"/>
          <w:szCs w:val="24"/>
        </w:rPr>
      </w:pPr>
      <w:bookmarkStart w:id="67" w:name="_Toc476649059"/>
      <w:r>
        <w:rPr>
          <w:rFonts w:ascii="Times New Roman" w:eastAsiaTheme="minorHAnsi" w:hAnsi="Times New Roman"/>
          <w:b w:val="0"/>
          <w:color w:val="auto"/>
          <w:sz w:val="28"/>
          <w:szCs w:val="24"/>
        </w:rPr>
        <w:t xml:space="preserve">10. </w:t>
      </w:r>
      <w:r w:rsidR="00A62207" w:rsidRPr="00404483">
        <w:rPr>
          <w:rFonts w:ascii="Times New Roman" w:eastAsiaTheme="minorHAnsi" w:hAnsi="Times New Roman"/>
          <w:b w:val="0"/>
          <w:color w:val="auto"/>
          <w:sz w:val="28"/>
          <w:szCs w:val="24"/>
        </w:rPr>
        <w:t>ТРАНСПОРТНАЯ ИНФРАСТРУКТУРА</w:t>
      </w:r>
      <w:bookmarkEnd w:id="67"/>
    </w:p>
    <w:p w:rsidR="003A7222" w:rsidRDefault="003A7222" w:rsidP="00384BCE">
      <w:pPr>
        <w:spacing w:after="0" w:line="360" w:lineRule="auto"/>
        <w:ind w:firstLine="709"/>
        <w:jc w:val="both"/>
        <w:rPr>
          <w:rFonts w:ascii="Times New Roman" w:eastAsiaTheme="minorHAnsi" w:hAnsi="Times New Roman"/>
          <w:sz w:val="24"/>
          <w:szCs w:val="24"/>
        </w:rPr>
      </w:pPr>
    </w:p>
    <w:p w:rsidR="00935D48" w:rsidRDefault="00901110" w:rsidP="00384BCE">
      <w:pPr>
        <w:spacing w:after="0" w:line="360" w:lineRule="auto"/>
        <w:ind w:firstLine="709"/>
        <w:jc w:val="both"/>
        <w:rPr>
          <w:rFonts w:ascii="Times New Roman" w:eastAsiaTheme="minorHAnsi" w:hAnsi="Times New Roman"/>
          <w:sz w:val="24"/>
          <w:szCs w:val="24"/>
        </w:rPr>
      </w:pPr>
      <w:r w:rsidRPr="00901110">
        <w:rPr>
          <w:rFonts w:ascii="Times New Roman" w:eastAsiaTheme="minorHAnsi" w:hAnsi="Times New Roman"/>
          <w:sz w:val="24"/>
          <w:szCs w:val="24"/>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w:t>
      </w:r>
      <w:proofErr w:type="spellStart"/>
      <w:r w:rsidRPr="00901110">
        <w:rPr>
          <w:rFonts w:ascii="Times New Roman" w:eastAsiaTheme="minorHAnsi" w:hAnsi="Times New Roman"/>
          <w:sz w:val="24"/>
          <w:szCs w:val="24"/>
        </w:rPr>
        <w:t>пространственно</w:t>
      </w:r>
      <w:proofErr w:type="spellEnd"/>
      <w:r w:rsidRPr="00901110">
        <w:rPr>
          <w:rFonts w:ascii="Times New Roman" w:eastAsiaTheme="minorHAnsi" w:hAnsi="Times New Roman"/>
          <w:sz w:val="24"/>
          <w:szCs w:val="24"/>
        </w:rPr>
        <w:t xml:space="preserve">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935D48" w:rsidRDefault="00C1674D" w:rsidP="00384BCE">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Необходимо</w:t>
      </w:r>
      <w:r w:rsidRPr="00C1674D">
        <w:rPr>
          <w:rFonts w:ascii="Times New Roman" w:eastAsiaTheme="minorHAnsi" w:hAnsi="Times New Roman"/>
          <w:sz w:val="24"/>
          <w:szCs w:val="24"/>
        </w:rPr>
        <w:t xml:space="preserve"> снижение тяжести последствий дорожно-транспортных происшествий, сокращение уровня аварийности и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911BB7" w:rsidRDefault="00911BB7" w:rsidP="00384BCE">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 территории Краснознаменского сельского поселения проходит </w:t>
      </w:r>
      <w:r w:rsidR="002465E3">
        <w:rPr>
          <w:rFonts w:ascii="Times New Roman" w:eastAsiaTheme="minorHAnsi" w:hAnsi="Times New Roman"/>
          <w:sz w:val="24"/>
          <w:szCs w:val="24"/>
        </w:rPr>
        <w:t xml:space="preserve">автомагистраль государственного значения </w:t>
      </w:r>
      <w:r w:rsidRPr="00911BB7">
        <w:rPr>
          <w:rFonts w:ascii="Times New Roman" w:eastAsiaTheme="minorHAnsi" w:hAnsi="Times New Roman"/>
          <w:sz w:val="24"/>
          <w:szCs w:val="24"/>
        </w:rPr>
        <w:t xml:space="preserve">«Брянск – Смоленск до границы Республики Беларусь (через Рудню, на Витебск)» - </w:t>
      </w:r>
      <w:proofErr w:type="spellStart"/>
      <w:r w:rsidRPr="00911BB7">
        <w:rPr>
          <w:rFonts w:ascii="Times New Roman" w:eastAsiaTheme="minorHAnsi" w:hAnsi="Times New Roman"/>
          <w:sz w:val="24"/>
          <w:szCs w:val="24"/>
        </w:rPr>
        <w:t>Тростино</w:t>
      </w:r>
      <w:proofErr w:type="spellEnd"/>
      <w:r w:rsidRPr="00911BB7">
        <w:rPr>
          <w:rFonts w:ascii="Times New Roman" w:eastAsiaTheme="minorHAnsi" w:hAnsi="Times New Roman"/>
          <w:sz w:val="24"/>
          <w:szCs w:val="24"/>
        </w:rPr>
        <w:t xml:space="preserve"> - </w:t>
      </w:r>
      <w:proofErr w:type="spellStart"/>
      <w:r w:rsidRPr="00911BB7">
        <w:rPr>
          <w:rFonts w:ascii="Times New Roman" w:eastAsiaTheme="minorHAnsi" w:hAnsi="Times New Roman"/>
          <w:sz w:val="24"/>
          <w:szCs w:val="24"/>
        </w:rPr>
        <w:t>Петрополье</w:t>
      </w:r>
      <w:proofErr w:type="spellEnd"/>
      <w:r w:rsidRPr="00911BB7">
        <w:rPr>
          <w:rFonts w:ascii="Times New Roman" w:eastAsiaTheme="minorHAnsi" w:hAnsi="Times New Roman"/>
          <w:sz w:val="24"/>
          <w:szCs w:val="24"/>
        </w:rPr>
        <w:t xml:space="preserve"> </w:t>
      </w:r>
      <w:r>
        <w:rPr>
          <w:rFonts w:ascii="Times New Roman" w:eastAsiaTheme="minorHAnsi" w:hAnsi="Times New Roman"/>
          <w:sz w:val="24"/>
          <w:szCs w:val="24"/>
        </w:rPr>
        <w:t>–</w:t>
      </w:r>
      <w:r w:rsidRPr="00911BB7">
        <w:rPr>
          <w:rFonts w:ascii="Times New Roman" w:eastAsiaTheme="minorHAnsi" w:hAnsi="Times New Roman"/>
          <w:sz w:val="24"/>
          <w:szCs w:val="24"/>
        </w:rPr>
        <w:t xml:space="preserve"> Хиславичи</w:t>
      </w:r>
    </w:p>
    <w:p w:rsidR="00911BB7" w:rsidRDefault="002465E3" w:rsidP="00384BCE">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Также до деревни Красное Знамя проходит автобусный маршрут</w:t>
      </w:r>
    </w:p>
    <w:p w:rsidR="00213207" w:rsidRDefault="00213207" w:rsidP="00384BCE">
      <w:pPr>
        <w:spacing w:after="0" w:line="360" w:lineRule="auto"/>
        <w:ind w:firstLine="709"/>
        <w:jc w:val="both"/>
        <w:rPr>
          <w:rFonts w:ascii="Times New Roman" w:eastAsiaTheme="minorHAnsi" w:hAnsi="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95"/>
        <w:gridCol w:w="2319"/>
        <w:gridCol w:w="1639"/>
      </w:tblGrid>
      <w:tr w:rsidR="00213207" w:rsidRPr="00213207" w:rsidTr="00213207">
        <w:trPr>
          <w:trHeight w:val="525"/>
        </w:trPr>
        <w:tc>
          <w:tcPr>
            <w:tcW w:w="1384"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b/>
                <w:bCs/>
                <w:sz w:val="24"/>
                <w:szCs w:val="24"/>
              </w:rPr>
            </w:pPr>
            <w:r w:rsidRPr="00213207">
              <w:rPr>
                <w:rFonts w:ascii="Times New Roman" w:hAnsi="Times New Roman"/>
                <w:b/>
                <w:bCs/>
                <w:sz w:val="24"/>
                <w:szCs w:val="24"/>
              </w:rPr>
              <w:t>№ маршрута</w:t>
            </w:r>
          </w:p>
        </w:tc>
        <w:tc>
          <w:tcPr>
            <w:tcW w:w="4295"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b/>
                <w:bCs/>
                <w:sz w:val="24"/>
                <w:szCs w:val="24"/>
              </w:rPr>
            </w:pPr>
            <w:r w:rsidRPr="00213207">
              <w:rPr>
                <w:rFonts w:ascii="Times New Roman" w:hAnsi="Times New Roman"/>
                <w:b/>
                <w:bCs/>
                <w:sz w:val="24"/>
                <w:szCs w:val="24"/>
              </w:rPr>
              <w:t>Наименование маршрута</w:t>
            </w:r>
          </w:p>
        </w:tc>
        <w:tc>
          <w:tcPr>
            <w:tcW w:w="2319"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b/>
                <w:bCs/>
                <w:sz w:val="24"/>
                <w:szCs w:val="24"/>
              </w:rPr>
            </w:pPr>
            <w:r w:rsidRPr="00213207">
              <w:rPr>
                <w:rFonts w:ascii="Times New Roman" w:hAnsi="Times New Roman"/>
                <w:b/>
                <w:bCs/>
                <w:sz w:val="24"/>
                <w:szCs w:val="24"/>
              </w:rPr>
              <w:t>Протяженность маршрута, км</w:t>
            </w:r>
          </w:p>
        </w:tc>
        <w:tc>
          <w:tcPr>
            <w:tcW w:w="1639"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b/>
                <w:bCs/>
                <w:sz w:val="24"/>
                <w:szCs w:val="24"/>
              </w:rPr>
            </w:pPr>
            <w:r w:rsidRPr="00213207">
              <w:rPr>
                <w:rFonts w:ascii="Times New Roman" w:hAnsi="Times New Roman"/>
                <w:b/>
                <w:bCs/>
                <w:sz w:val="24"/>
                <w:szCs w:val="24"/>
              </w:rPr>
              <w:t>Примечание</w:t>
            </w:r>
          </w:p>
        </w:tc>
      </w:tr>
      <w:tr w:rsidR="00213207" w:rsidRPr="00213207" w:rsidTr="00213207">
        <w:trPr>
          <w:trHeight w:hRule="exact" w:val="284"/>
        </w:trPr>
        <w:tc>
          <w:tcPr>
            <w:tcW w:w="1384"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b/>
                <w:bCs/>
                <w:sz w:val="24"/>
                <w:szCs w:val="24"/>
              </w:rPr>
            </w:pPr>
            <w:r w:rsidRPr="00213207">
              <w:rPr>
                <w:rFonts w:ascii="Times New Roman" w:hAnsi="Times New Roman"/>
                <w:b/>
                <w:bCs/>
                <w:sz w:val="24"/>
                <w:szCs w:val="24"/>
              </w:rPr>
              <w:lastRenderedPageBreak/>
              <w:t>1</w:t>
            </w:r>
          </w:p>
        </w:tc>
        <w:tc>
          <w:tcPr>
            <w:tcW w:w="4295"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b/>
                <w:bCs/>
                <w:sz w:val="24"/>
                <w:szCs w:val="24"/>
              </w:rPr>
            </w:pPr>
            <w:r w:rsidRPr="00213207">
              <w:rPr>
                <w:rFonts w:ascii="Times New Roman" w:hAnsi="Times New Roman"/>
                <w:b/>
                <w:bCs/>
                <w:sz w:val="24"/>
                <w:szCs w:val="24"/>
              </w:rPr>
              <w:t>2</w:t>
            </w:r>
          </w:p>
        </w:tc>
        <w:tc>
          <w:tcPr>
            <w:tcW w:w="2319"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b/>
                <w:bCs/>
                <w:sz w:val="24"/>
                <w:szCs w:val="24"/>
              </w:rPr>
            </w:pPr>
            <w:r w:rsidRPr="00213207">
              <w:rPr>
                <w:rFonts w:ascii="Times New Roman" w:hAnsi="Times New Roman"/>
                <w:b/>
                <w:bCs/>
                <w:sz w:val="24"/>
                <w:szCs w:val="24"/>
              </w:rPr>
              <w:t>3</w:t>
            </w:r>
          </w:p>
        </w:tc>
        <w:tc>
          <w:tcPr>
            <w:tcW w:w="1639"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b/>
                <w:bCs/>
                <w:sz w:val="24"/>
                <w:szCs w:val="24"/>
              </w:rPr>
            </w:pPr>
            <w:r w:rsidRPr="00213207">
              <w:rPr>
                <w:rFonts w:ascii="Times New Roman" w:hAnsi="Times New Roman"/>
                <w:b/>
                <w:bCs/>
                <w:sz w:val="24"/>
                <w:szCs w:val="24"/>
              </w:rPr>
              <w:t>4</w:t>
            </w:r>
          </w:p>
        </w:tc>
      </w:tr>
      <w:tr w:rsidR="00213207" w:rsidRPr="00213207" w:rsidTr="00213207">
        <w:trPr>
          <w:trHeight w:val="255"/>
        </w:trPr>
        <w:tc>
          <w:tcPr>
            <w:tcW w:w="9637" w:type="dxa"/>
            <w:gridSpan w:val="4"/>
            <w:shd w:val="clear" w:color="auto" w:fill="auto"/>
          </w:tcPr>
          <w:p w:rsidR="00213207" w:rsidRPr="00213207" w:rsidRDefault="00213207" w:rsidP="002F2631">
            <w:pPr>
              <w:widowControl w:val="0"/>
              <w:autoSpaceDE w:val="0"/>
              <w:autoSpaceDN w:val="0"/>
              <w:adjustRightInd w:val="0"/>
              <w:jc w:val="center"/>
              <w:rPr>
                <w:rFonts w:ascii="Times New Roman" w:hAnsi="Times New Roman"/>
                <w:sz w:val="24"/>
                <w:szCs w:val="24"/>
              </w:rPr>
            </w:pPr>
            <w:r w:rsidRPr="00213207">
              <w:rPr>
                <w:rFonts w:ascii="Times New Roman" w:hAnsi="Times New Roman"/>
                <w:sz w:val="24"/>
                <w:szCs w:val="24"/>
              </w:rPr>
              <w:t>Муниципальные маршруты</w:t>
            </w:r>
          </w:p>
        </w:tc>
      </w:tr>
      <w:tr w:rsidR="00213207" w:rsidRPr="00213207" w:rsidTr="00213207">
        <w:trPr>
          <w:trHeight w:val="255"/>
        </w:trPr>
        <w:tc>
          <w:tcPr>
            <w:tcW w:w="1384"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sz w:val="24"/>
                <w:szCs w:val="24"/>
              </w:rPr>
            </w:pPr>
          </w:p>
        </w:tc>
        <w:tc>
          <w:tcPr>
            <w:tcW w:w="4295"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Почин</w:t>
            </w:r>
            <w:r w:rsidRPr="00213207">
              <w:rPr>
                <w:rFonts w:ascii="Times New Roman" w:hAnsi="Times New Roman"/>
                <w:sz w:val="24"/>
                <w:szCs w:val="24"/>
              </w:rPr>
              <w:t xml:space="preserve">ок – </w:t>
            </w:r>
            <w:proofErr w:type="spellStart"/>
            <w:r w:rsidRPr="00213207">
              <w:rPr>
                <w:rFonts w:ascii="Times New Roman" w:hAnsi="Times New Roman"/>
                <w:sz w:val="24"/>
                <w:szCs w:val="24"/>
              </w:rPr>
              <w:t>Торчиловка</w:t>
            </w:r>
            <w:proofErr w:type="spellEnd"/>
            <w:r w:rsidRPr="00213207">
              <w:rPr>
                <w:rFonts w:ascii="Times New Roman" w:hAnsi="Times New Roman"/>
                <w:sz w:val="24"/>
                <w:szCs w:val="24"/>
              </w:rPr>
              <w:t xml:space="preserve"> – </w:t>
            </w:r>
            <w:proofErr w:type="spellStart"/>
            <w:r w:rsidRPr="00213207">
              <w:rPr>
                <w:rFonts w:ascii="Times New Roman" w:hAnsi="Times New Roman"/>
                <w:sz w:val="24"/>
                <w:szCs w:val="24"/>
              </w:rPr>
              <w:t>Кр</w:t>
            </w:r>
            <w:proofErr w:type="spellEnd"/>
            <w:r w:rsidRPr="00213207">
              <w:rPr>
                <w:rFonts w:ascii="Times New Roman" w:hAnsi="Times New Roman"/>
                <w:sz w:val="24"/>
                <w:szCs w:val="24"/>
              </w:rPr>
              <w:t>. Знамя</w:t>
            </w:r>
          </w:p>
        </w:tc>
        <w:tc>
          <w:tcPr>
            <w:tcW w:w="2319"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sz w:val="24"/>
                <w:szCs w:val="24"/>
              </w:rPr>
            </w:pPr>
            <w:r w:rsidRPr="00213207">
              <w:rPr>
                <w:rFonts w:ascii="Times New Roman" w:hAnsi="Times New Roman"/>
                <w:sz w:val="24"/>
                <w:szCs w:val="24"/>
              </w:rPr>
              <w:t>73</w:t>
            </w:r>
          </w:p>
        </w:tc>
        <w:tc>
          <w:tcPr>
            <w:tcW w:w="1639" w:type="dxa"/>
            <w:shd w:val="clear" w:color="auto" w:fill="auto"/>
          </w:tcPr>
          <w:p w:rsidR="00213207" w:rsidRPr="00213207" w:rsidRDefault="00213207" w:rsidP="002F2631">
            <w:pPr>
              <w:widowControl w:val="0"/>
              <w:autoSpaceDE w:val="0"/>
              <w:autoSpaceDN w:val="0"/>
              <w:adjustRightInd w:val="0"/>
              <w:jc w:val="center"/>
              <w:rPr>
                <w:rFonts w:ascii="Times New Roman" w:hAnsi="Times New Roman"/>
                <w:sz w:val="24"/>
                <w:szCs w:val="24"/>
              </w:rPr>
            </w:pPr>
          </w:p>
        </w:tc>
      </w:tr>
    </w:tbl>
    <w:p w:rsidR="00213207" w:rsidRDefault="00213207" w:rsidP="00384BCE">
      <w:pPr>
        <w:spacing w:after="0" w:line="360" w:lineRule="auto"/>
        <w:ind w:firstLine="709"/>
        <w:jc w:val="both"/>
        <w:rPr>
          <w:rFonts w:ascii="Times New Roman" w:eastAsiaTheme="minorHAnsi" w:hAnsi="Times New Roman"/>
          <w:sz w:val="24"/>
          <w:szCs w:val="24"/>
        </w:rPr>
      </w:pPr>
    </w:p>
    <w:p w:rsidR="00F14EF6" w:rsidRPr="00F14EF6" w:rsidRDefault="00F14EF6" w:rsidP="00F14EF6">
      <w:pPr>
        <w:spacing w:after="0" w:line="360" w:lineRule="auto"/>
        <w:ind w:firstLine="709"/>
        <w:jc w:val="both"/>
        <w:rPr>
          <w:rFonts w:ascii="Times New Roman" w:eastAsiaTheme="minorHAnsi" w:hAnsi="Times New Roman"/>
          <w:sz w:val="24"/>
          <w:szCs w:val="24"/>
        </w:rPr>
      </w:pPr>
      <w:r w:rsidRPr="00F14EF6">
        <w:rPr>
          <w:rFonts w:ascii="Times New Roman" w:eastAsiaTheme="minorHAnsi" w:hAnsi="Times New Roman"/>
          <w:sz w:val="24"/>
          <w:szCs w:val="24"/>
        </w:rPr>
        <w:t xml:space="preserve">Анализ автодорожной сети </w:t>
      </w:r>
      <w:r>
        <w:rPr>
          <w:rFonts w:ascii="Times New Roman" w:eastAsiaTheme="minorHAnsi" w:hAnsi="Times New Roman"/>
          <w:sz w:val="24"/>
          <w:szCs w:val="24"/>
        </w:rPr>
        <w:t>Краснознаменского</w:t>
      </w:r>
      <w:r w:rsidRPr="00F14EF6">
        <w:rPr>
          <w:rFonts w:ascii="Times New Roman" w:eastAsiaTheme="minorHAnsi" w:hAnsi="Times New Roman"/>
          <w:sz w:val="24"/>
          <w:szCs w:val="24"/>
        </w:rPr>
        <w:t xml:space="preserve"> сельского поселения показал, что в настоящий момент ее можно признать соответствующей структуре землепользования и расселения. </w:t>
      </w:r>
    </w:p>
    <w:p w:rsidR="00F14EF6" w:rsidRPr="00F14EF6" w:rsidRDefault="00F14EF6" w:rsidP="00F14EF6">
      <w:pPr>
        <w:spacing w:after="0" w:line="360" w:lineRule="auto"/>
        <w:ind w:firstLine="709"/>
        <w:jc w:val="both"/>
        <w:rPr>
          <w:rFonts w:ascii="Times New Roman" w:eastAsiaTheme="minorHAnsi" w:hAnsi="Times New Roman"/>
          <w:sz w:val="24"/>
          <w:szCs w:val="24"/>
        </w:rPr>
      </w:pPr>
      <w:r w:rsidRPr="00F14EF6">
        <w:rPr>
          <w:rFonts w:ascii="Times New Roman" w:eastAsiaTheme="minorHAnsi" w:hAnsi="Times New Roman"/>
          <w:sz w:val="24"/>
          <w:szCs w:val="24"/>
        </w:rPr>
        <w:t>Мероприятия по улучшению опорной автодорожной сети:</w:t>
      </w:r>
    </w:p>
    <w:p w:rsidR="00F14EF6" w:rsidRPr="00F14EF6" w:rsidRDefault="00F14EF6" w:rsidP="00F14EF6">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Pr="00F14EF6">
        <w:rPr>
          <w:rFonts w:ascii="Times New Roman" w:eastAsiaTheme="minorHAnsi" w:hAnsi="Times New Roman"/>
          <w:sz w:val="24"/>
          <w:szCs w:val="24"/>
        </w:rPr>
        <w:tab/>
        <w:t>в сельском поселении следует формировать единую систему транспорта и улично-дорожной сети, обеспечивающую удобные, быстрые и безопасные транспортные связи со всеми функциональными зонами, с другими населенными пунктами системы расселения, местами размещения производительных сил, объектами внешнего транспорта и автомобильными дорогами общей сети;</w:t>
      </w:r>
    </w:p>
    <w:p w:rsidR="00F14EF6" w:rsidRPr="00F14EF6" w:rsidRDefault="00F14EF6" w:rsidP="00F14EF6">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Pr="00F14EF6">
        <w:rPr>
          <w:rFonts w:ascii="Times New Roman" w:eastAsiaTheme="minorHAnsi" w:hAnsi="Times New Roman"/>
          <w:sz w:val="24"/>
          <w:szCs w:val="24"/>
        </w:rPr>
        <w:tab/>
        <w:t>необходимо осуществить работы по реконструкции главных улиц населенных пунктов сельского поселения с устройством твердого покрытия (асфальт, гравий);</w:t>
      </w:r>
    </w:p>
    <w:p w:rsidR="00F14EF6" w:rsidRPr="00F14EF6" w:rsidRDefault="00F14EF6" w:rsidP="00F14EF6">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Pr="00F14EF6">
        <w:rPr>
          <w:rFonts w:ascii="Times New Roman" w:eastAsiaTheme="minorHAnsi" w:hAnsi="Times New Roman"/>
          <w:sz w:val="24"/>
          <w:szCs w:val="24"/>
        </w:rPr>
        <w:tab/>
        <w:t>внутриселенную автодорожную сеть сельского поселения желательно развивать на базе проектов и программ совместного частного и государственного инвестирования;</w:t>
      </w:r>
    </w:p>
    <w:p w:rsidR="00F14EF6" w:rsidRPr="00F14EF6" w:rsidRDefault="00F14EF6" w:rsidP="00F14EF6">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Pr="00F14EF6">
        <w:rPr>
          <w:rFonts w:ascii="Times New Roman" w:eastAsiaTheme="minorHAnsi" w:hAnsi="Times New Roman"/>
          <w:sz w:val="24"/>
          <w:szCs w:val="24"/>
        </w:rPr>
        <w:tab/>
        <w:t>в основе таких программ должны лежать интересы и ответственность коренных жителей и рекреационного населения;</w:t>
      </w:r>
    </w:p>
    <w:p w:rsidR="00F14EF6" w:rsidRDefault="00F14EF6" w:rsidP="00F14EF6">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Pr="00F14EF6">
        <w:rPr>
          <w:rFonts w:ascii="Times New Roman" w:eastAsiaTheme="minorHAnsi" w:hAnsi="Times New Roman"/>
          <w:sz w:val="24"/>
          <w:szCs w:val="24"/>
        </w:rPr>
        <w:tab/>
        <w:t>эффективность строительства можно повысить за счет передачи части функций управления проектами непосредственно жителям, которые заинтересованы в их реализации.</w:t>
      </w:r>
    </w:p>
    <w:p w:rsidR="00F14EF6" w:rsidRDefault="00F14EF6" w:rsidP="00F14EF6">
      <w:pPr>
        <w:spacing w:after="0" w:line="360" w:lineRule="auto"/>
        <w:ind w:firstLine="709"/>
        <w:jc w:val="both"/>
        <w:rPr>
          <w:rFonts w:ascii="Times New Roman" w:eastAsiaTheme="minorHAnsi" w:hAnsi="Times New Roman"/>
          <w:sz w:val="24"/>
          <w:szCs w:val="24"/>
        </w:rPr>
      </w:pPr>
    </w:p>
    <w:p w:rsidR="00F14EF6" w:rsidRPr="00F14EF6" w:rsidRDefault="00F14EF6" w:rsidP="00F14EF6">
      <w:pPr>
        <w:spacing w:after="0" w:line="360" w:lineRule="auto"/>
        <w:ind w:firstLine="709"/>
        <w:jc w:val="both"/>
        <w:rPr>
          <w:rFonts w:ascii="Times New Roman" w:eastAsiaTheme="minorHAnsi" w:hAnsi="Times New Roman"/>
          <w:sz w:val="24"/>
          <w:szCs w:val="24"/>
        </w:rPr>
      </w:pPr>
      <w:r w:rsidRPr="00F14EF6">
        <w:rPr>
          <w:rFonts w:ascii="Times New Roman" w:eastAsiaTheme="minorHAnsi" w:hAnsi="Times New Roman"/>
          <w:sz w:val="24"/>
          <w:szCs w:val="24"/>
        </w:rPr>
        <w:t xml:space="preserve">По мере улучшения межселенных автодорог необходимо расширять и оптимизировать маршруты общественного автомобильного транспорта. </w:t>
      </w:r>
    </w:p>
    <w:p w:rsidR="00F14EF6" w:rsidRPr="00F14EF6" w:rsidRDefault="00F14EF6" w:rsidP="00F14EF6">
      <w:pPr>
        <w:spacing w:after="0" w:line="360" w:lineRule="auto"/>
        <w:ind w:firstLine="709"/>
        <w:jc w:val="both"/>
        <w:rPr>
          <w:rFonts w:ascii="Times New Roman" w:eastAsiaTheme="minorHAnsi" w:hAnsi="Times New Roman"/>
          <w:sz w:val="24"/>
          <w:szCs w:val="24"/>
        </w:rPr>
      </w:pPr>
      <w:r w:rsidRPr="00F14EF6">
        <w:rPr>
          <w:rFonts w:ascii="Times New Roman" w:eastAsiaTheme="minorHAnsi" w:hAnsi="Times New Roman"/>
          <w:sz w:val="24"/>
          <w:szCs w:val="24"/>
        </w:rPr>
        <w:t xml:space="preserve">Первоочередной задачей развития общественного транспорта в </w:t>
      </w:r>
      <w:proofErr w:type="spellStart"/>
      <w:r w:rsidRPr="00F14EF6">
        <w:rPr>
          <w:rFonts w:ascii="Times New Roman" w:eastAsiaTheme="minorHAnsi" w:hAnsi="Times New Roman"/>
          <w:sz w:val="24"/>
          <w:szCs w:val="24"/>
        </w:rPr>
        <w:t>Починковском</w:t>
      </w:r>
      <w:proofErr w:type="spellEnd"/>
      <w:r w:rsidRPr="00F14EF6">
        <w:rPr>
          <w:rFonts w:ascii="Times New Roman" w:eastAsiaTheme="minorHAnsi" w:hAnsi="Times New Roman"/>
          <w:sz w:val="24"/>
          <w:szCs w:val="24"/>
        </w:rPr>
        <w:t xml:space="preserve"> районе является оптимизация связи населенных пунктов с ключевыми центрами системы расселения.</w:t>
      </w:r>
    </w:p>
    <w:p w:rsidR="00F14EF6" w:rsidRDefault="00F14EF6" w:rsidP="00F14EF6">
      <w:pPr>
        <w:spacing w:after="0" w:line="360" w:lineRule="auto"/>
        <w:ind w:firstLine="709"/>
        <w:jc w:val="both"/>
        <w:rPr>
          <w:rFonts w:ascii="Times New Roman" w:eastAsiaTheme="minorHAnsi" w:hAnsi="Times New Roman"/>
          <w:sz w:val="24"/>
          <w:szCs w:val="24"/>
        </w:rPr>
      </w:pPr>
      <w:r w:rsidRPr="00F14EF6">
        <w:rPr>
          <w:rFonts w:ascii="Times New Roman" w:eastAsiaTheme="minorHAnsi" w:hAnsi="Times New Roman"/>
          <w:sz w:val="24"/>
          <w:szCs w:val="24"/>
        </w:rPr>
        <w:t>В перспективе, после должного развития центров кустовой и первичной подсистем расселения, необходимо рассмотреть вопрос организации движения маршрутных такси в границах сельских поселений.</w:t>
      </w:r>
      <w:r>
        <w:rPr>
          <w:rFonts w:ascii="Times New Roman" w:eastAsiaTheme="minorHAnsi" w:hAnsi="Times New Roman"/>
          <w:sz w:val="24"/>
          <w:szCs w:val="24"/>
        </w:rPr>
        <w:t xml:space="preserve"> </w:t>
      </w:r>
    </w:p>
    <w:p w:rsidR="00D31AB4" w:rsidRDefault="00D31AB4" w:rsidP="00FE68A8">
      <w:pPr>
        <w:spacing w:after="0" w:line="360" w:lineRule="auto"/>
        <w:jc w:val="both"/>
        <w:rPr>
          <w:rFonts w:ascii="Times New Roman" w:eastAsiaTheme="minorHAnsi" w:hAnsi="Times New Roman"/>
          <w:sz w:val="24"/>
          <w:szCs w:val="24"/>
        </w:rPr>
      </w:pPr>
    </w:p>
    <w:p w:rsidR="00D31AB4" w:rsidRPr="00404483" w:rsidRDefault="00404483" w:rsidP="005406E2">
      <w:pPr>
        <w:pStyle w:val="2"/>
        <w:jc w:val="center"/>
        <w:rPr>
          <w:rFonts w:ascii="Times New Roman" w:eastAsiaTheme="minorHAnsi" w:hAnsi="Times New Roman"/>
          <w:b w:val="0"/>
          <w:color w:val="auto"/>
          <w:sz w:val="28"/>
          <w:szCs w:val="24"/>
        </w:rPr>
      </w:pPr>
      <w:bookmarkStart w:id="68" w:name="_Toc476649060"/>
      <w:r>
        <w:rPr>
          <w:rFonts w:ascii="Times New Roman" w:eastAsiaTheme="minorHAnsi" w:hAnsi="Times New Roman"/>
          <w:b w:val="0"/>
          <w:color w:val="auto"/>
          <w:sz w:val="28"/>
          <w:szCs w:val="24"/>
        </w:rPr>
        <w:lastRenderedPageBreak/>
        <w:t xml:space="preserve">11. </w:t>
      </w:r>
      <w:r w:rsidR="00D31AB4" w:rsidRPr="00404483">
        <w:rPr>
          <w:rFonts w:ascii="Times New Roman" w:eastAsiaTheme="minorHAnsi" w:hAnsi="Times New Roman"/>
          <w:b w:val="0"/>
          <w:color w:val="auto"/>
          <w:sz w:val="28"/>
          <w:szCs w:val="24"/>
        </w:rPr>
        <w:t>МЕРЫ ПО ЗАЩИТЕ ТЕРРИТОРИЙ ОТ ВОЗДЕЙСТВИЯ ЧРЕЗВЫЧАЙНЫХ СИТУАЦИЙ ПРИРОДНОГО И ТЕХНОГЕННОГО ХАРАКТЕРА И МЕРОПРИЯТИЯ ПО ГРАЖДАНСКОЙ ОБОРОНЕ</w:t>
      </w:r>
      <w:bookmarkEnd w:id="68"/>
    </w:p>
    <w:p w:rsidR="005406E2" w:rsidRDefault="005406E2" w:rsidP="005406E2">
      <w:pPr>
        <w:spacing w:after="0" w:line="360" w:lineRule="auto"/>
        <w:ind w:firstLine="709"/>
        <w:jc w:val="both"/>
        <w:rPr>
          <w:rFonts w:ascii="Times New Roman" w:eastAsiaTheme="minorHAnsi" w:hAnsi="Times New Roman"/>
          <w:sz w:val="24"/>
          <w:szCs w:val="24"/>
        </w:rPr>
      </w:pPr>
    </w:p>
    <w:p w:rsidR="005406E2" w:rsidRDefault="005406E2" w:rsidP="005406E2">
      <w:pPr>
        <w:spacing w:after="0" w:line="360" w:lineRule="auto"/>
        <w:rPr>
          <w:rFonts w:ascii="Times New Roman" w:eastAsiaTheme="minorHAnsi" w:hAnsi="Times New Roman"/>
          <w:sz w:val="24"/>
          <w:szCs w:val="24"/>
        </w:rPr>
      </w:pPr>
    </w:p>
    <w:p w:rsidR="007870DC" w:rsidRPr="007870DC" w:rsidRDefault="007870DC" w:rsidP="007870DC">
      <w:pPr>
        <w:spacing w:after="0" w:line="360" w:lineRule="auto"/>
        <w:ind w:firstLine="709"/>
        <w:jc w:val="both"/>
        <w:rPr>
          <w:rFonts w:ascii="Times New Roman" w:eastAsiaTheme="minorHAnsi" w:hAnsi="Times New Roman"/>
          <w:sz w:val="24"/>
          <w:szCs w:val="24"/>
        </w:rPr>
      </w:pPr>
      <w:r w:rsidRPr="007870DC">
        <w:rPr>
          <w:rFonts w:ascii="Times New Roman" w:eastAsiaTheme="minorHAnsi" w:hAnsi="Times New Roman"/>
          <w:sz w:val="24"/>
          <w:szCs w:val="24"/>
        </w:rPr>
        <w:t>Согласно постановлению Правительства РФ от 21 мая 2007 г. № 304 «О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 ситуации:</w:t>
      </w:r>
    </w:p>
    <w:p w:rsidR="007870DC" w:rsidRPr="007870DC" w:rsidRDefault="007870DC" w:rsidP="007870D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870DC">
        <w:rPr>
          <w:rFonts w:ascii="Times New Roman" w:eastAsiaTheme="minorHAnsi" w:hAnsi="Times New Roman"/>
          <w:sz w:val="24"/>
          <w:szCs w:val="24"/>
        </w:rPr>
        <w:t>локального характера;</w:t>
      </w:r>
    </w:p>
    <w:p w:rsidR="007870DC" w:rsidRPr="007870DC" w:rsidRDefault="007870DC" w:rsidP="007870D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870DC">
        <w:rPr>
          <w:rFonts w:ascii="Times New Roman" w:eastAsiaTheme="minorHAnsi" w:hAnsi="Times New Roman"/>
          <w:sz w:val="24"/>
          <w:szCs w:val="24"/>
        </w:rPr>
        <w:t>муниципального характера;</w:t>
      </w:r>
    </w:p>
    <w:p w:rsidR="007870DC" w:rsidRPr="007870DC" w:rsidRDefault="007870DC" w:rsidP="007870D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870DC">
        <w:rPr>
          <w:rFonts w:ascii="Times New Roman" w:eastAsiaTheme="minorHAnsi" w:hAnsi="Times New Roman"/>
          <w:sz w:val="24"/>
          <w:szCs w:val="24"/>
        </w:rPr>
        <w:t>межмуниципального характера;</w:t>
      </w:r>
    </w:p>
    <w:p w:rsidR="007870DC" w:rsidRPr="007870DC" w:rsidRDefault="007870DC" w:rsidP="007870D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870DC">
        <w:rPr>
          <w:rFonts w:ascii="Times New Roman" w:eastAsiaTheme="minorHAnsi" w:hAnsi="Times New Roman"/>
          <w:sz w:val="24"/>
          <w:szCs w:val="24"/>
        </w:rPr>
        <w:t>регионального характера;</w:t>
      </w:r>
    </w:p>
    <w:p w:rsidR="007870DC" w:rsidRPr="007870DC" w:rsidRDefault="007870DC" w:rsidP="007870D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870DC">
        <w:rPr>
          <w:rFonts w:ascii="Times New Roman" w:eastAsiaTheme="minorHAnsi" w:hAnsi="Times New Roman"/>
          <w:sz w:val="24"/>
          <w:szCs w:val="24"/>
        </w:rPr>
        <w:t>межрегионального характера;</w:t>
      </w:r>
    </w:p>
    <w:p w:rsidR="007870DC" w:rsidRPr="007870DC" w:rsidRDefault="007870DC" w:rsidP="007870D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870DC">
        <w:rPr>
          <w:rFonts w:ascii="Times New Roman" w:eastAsiaTheme="minorHAnsi" w:hAnsi="Times New Roman"/>
          <w:sz w:val="24"/>
          <w:szCs w:val="24"/>
        </w:rPr>
        <w:t>федерального характера.</w:t>
      </w:r>
    </w:p>
    <w:p w:rsidR="007870DC" w:rsidRPr="007870DC" w:rsidRDefault="007870DC" w:rsidP="007870DC">
      <w:pPr>
        <w:spacing w:after="0" w:line="360" w:lineRule="auto"/>
        <w:ind w:firstLine="709"/>
        <w:jc w:val="both"/>
        <w:rPr>
          <w:rFonts w:ascii="Times New Roman" w:eastAsiaTheme="minorHAnsi" w:hAnsi="Times New Roman"/>
          <w:sz w:val="24"/>
          <w:szCs w:val="24"/>
        </w:rPr>
      </w:pPr>
      <w:r w:rsidRPr="007870DC">
        <w:rPr>
          <w:rFonts w:ascii="Times New Roman" w:eastAsiaTheme="minorHAnsi" w:hAnsi="Times New Roman"/>
          <w:sz w:val="24"/>
          <w:szCs w:val="24"/>
        </w:rPr>
        <w:t>Катастрофы техногенного и природного характера приводят к следующим возможным последствиям:</w:t>
      </w:r>
    </w:p>
    <w:p w:rsidR="007870DC" w:rsidRPr="007870DC" w:rsidRDefault="007870DC" w:rsidP="007870D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870DC">
        <w:rPr>
          <w:rFonts w:ascii="Times New Roman" w:eastAsiaTheme="minorHAnsi" w:hAnsi="Times New Roman"/>
          <w:sz w:val="24"/>
          <w:szCs w:val="24"/>
        </w:rPr>
        <w:t>пожары;</w:t>
      </w:r>
    </w:p>
    <w:p w:rsidR="007870DC" w:rsidRPr="007870DC" w:rsidRDefault="007870DC" w:rsidP="007870D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870DC">
        <w:rPr>
          <w:rFonts w:ascii="Times New Roman" w:eastAsiaTheme="minorHAnsi" w:hAnsi="Times New Roman"/>
          <w:sz w:val="24"/>
          <w:szCs w:val="24"/>
        </w:rPr>
        <w:t>взрывы;</w:t>
      </w:r>
    </w:p>
    <w:p w:rsidR="007870DC" w:rsidRPr="007870DC" w:rsidRDefault="007870DC" w:rsidP="007870D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870DC">
        <w:rPr>
          <w:rFonts w:ascii="Times New Roman" w:eastAsiaTheme="minorHAnsi" w:hAnsi="Times New Roman"/>
          <w:sz w:val="24"/>
          <w:szCs w:val="24"/>
        </w:rPr>
        <w:t>человеческие жертвы;</w:t>
      </w:r>
    </w:p>
    <w:p w:rsidR="007870DC" w:rsidRPr="007870DC" w:rsidRDefault="007870DC" w:rsidP="007870D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870DC">
        <w:rPr>
          <w:rFonts w:ascii="Times New Roman" w:eastAsiaTheme="minorHAnsi" w:hAnsi="Times New Roman"/>
          <w:sz w:val="24"/>
          <w:szCs w:val="24"/>
        </w:rPr>
        <w:t>массовые заболевания населения;</w:t>
      </w:r>
    </w:p>
    <w:p w:rsidR="007870DC" w:rsidRPr="007870DC" w:rsidRDefault="007870DC" w:rsidP="007870DC">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7870DC">
        <w:rPr>
          <w:rFonts w:ascii="Times New Roman" w:eastAsiaTheme="minorHAnsi" w:hAnsi="Times New Roman"/>
          <w:sz w:val="24"/>
          <w:szCs w:val="24"/>
        </w:rPr>
        <w:t>перебои в обеспечении электроэнергией, водой, теплом.</w:t>
      </w:r>
    </w:p>
    <w:p w:rsidR="007870DC" w:rsidRPr="007870DC" w:rsidRDefault="007870DC" w:rsidP="007870DC">
      <w:pPr>
        <w:spacing w:after="0" w:line="360" w:lineRule="auto"/>
        <w:ind w:firstLine="709"/>
        <w:jc w:val="both"/>
        <w:rPr>
          <w:rFonts w:ascii="Times New Roman" w:eastAsiaTheme="minorHAnsi" w:hAnsi="Times New Roman"/>
          <w:sz w:val="24"/>
          <w:szCs w:val="24"/>
        </w:rPr>
      </w:pPr>
      <w:r w:rsidRPr="007870DC">
        <w:rPr>
          <w:rFonts w:ascii="Times New Roman" w:eastAsiaTheme="minorHAnsi" w:hAnsi="Times New Roman"/>
          <w:sz w:val="24"/>
          <w:szCs w:val="24"/>
        </w:rPr>
        <w:t xml:space="preserve">Потенциальными источниками чрезвычайных ситуаций техногенного, природного и биолого-социального характера на территории </w:t>
      </w:r>
      <w:r>
        <w:rPr>
          <w:rFonts w:ascii="Times New Roman" w:eastAsiaTheme="minorHAnsi" w:hAnsi="Times New Roman"/>
          <w:sz w:val="24"/>
          <w:szCs w:val="24"/>
        </w:rPr>
        <w:t>Краснознаменского сельского поселения</w:t>
      </w:r>
      <w:r w:rsidRPr="007870DC">
        <w:rPr>
          <w:rFonts w:ascii="Times New Roman" w:eastAsiaTheme="minorHAnsi" w:hAnsi="Times New Roman"/>
          <w:sz w:val="24"/>
          <w:szCs w:val="24"/>
        </w:rPr>
        <w:t xml:space="preserve"> являются возможные пожары, ураганы, катастрофические паводки, наводнение, затопление, </w:t>
      </w:r>
      <w:proofErr w:type="spellStart"/>
      <w:r w:rsidRPr="007870DC">
        <w:rPr>
          <w:rFonts w:ascii="Times New Roman" w:eastAsiaTheme="minorHAnsi" w:hAnsi="Times New Roman"/>
          <w:sz w:val="24"/>
          <w:szCs w:val="24"/>
        </w:rPr>
        <w:t>лесоторфяны</w:t>
      </w:r>
      <w:r>
        <w:rPr>
          <w:rFonts w:ascii="Times New Roman" w:eastAsiaTheme="minorHAnsi" w:hAnsi="Times New Roman"/>
          <w:sz w:val="24"/>
          <w:szCs w:val="24"/>
        </w:rPr>
        <w:t>е</w:t>
      </w:r>
      <w:proofErr w:type="spellEnd"/>
      <w:r>
        <w:rPr>
          <w:rFonts w:ascii="Times New Roman" w:eastAsiaTheme="minorHAnsi" w:hAnsi="Times New Roman"/>
          <w:sz w:val="24"/>
          <w:szCs w:val="24"/>
        </w:rPr>
        <w:t xml:space="preserve"> пожары, террористические акты.</w:t>
      </w:r>
      <w:r w:rsidRPr="007870DC">
        <w:rPr>
          <w:rFonts w:ascii="Times New Roman" w:eastAsiaTheme="minorHAnsi" w:hAnsi="Times New Roman"/>
          <w:sz w:val="24"/>
          <w:szCs w:val="24"/>
        </w:rPr>
        <w:t xml:space="preserve"> Также потенциально опасными источниками ЧС являются эл</w:t>
      </w:r>
      <w:r>
        <w:rPr>
          <w:rFonts w:ascii="Times New Roman" w:eastAsiaTheme="minorHAnsi" w:hAnsi="Times New Roman"/>
          <w:sz w:val="24"/>
          <w:szCs w:val="24"/>
        </w:rPr>
        <w:t xml:space="preserve">ектроподстанции, водопроводные </w:t>
      </w:r>
      <w:r w:rsidRPr="007870DC">
        <w:rPr>
          <w:rFonts w:ascii="Times New Roman" w:eastAsiaTheme="minorHAnsi" w:hAnsi="Times New Roman"/>
          <w:sz w:val="24"/>
          <w:szCs w:val="24"/>
        </w:rPr>
        <w:t>сети, линии электропередач, аварии на автомобильных дорога, заболевание диких животных (бешенством).</w:t>
      </w:r>
    </w:p>
    <w:p w:rsidR="008D5DEB" w:rsidRDefault="007870DC" w:rsidP="00DB24A5">
      <w:pPr>
        <w:spacing w:after="0" w:line="360" w:lineRule="auto"/>
        <w:ind w:firstLine="709"/>
        <w:jc w:val="both"/>
        <w:rPr>
          <w:rFonts w:ascii="Times New Roman" w:eastAsiaTheme="minorHAnsi" w:hAnsi="Times New Roman"/>
          <w:sz w:val="24"/>
          <w:szCs w:val="24"/>
        </w:rPr>
      </w:pPr>
      <w:r w:rsidRPr="007870DC">
        <w:rPr>
          <w:rFonts w:ascii="Times New Roman" w:eastAsiaTheme="minorHAnsi" w:hAnsi="Times New Roman"/>
          <w:sz w:val="24"/>
          <w:szCs w:val="24"/>
        </w:rPr>
        <w:t>Обеспечение благоприятной жизнедеятельности и безопасного проживания людей, достигается реализацией требований градостроительных, противопожар</w:t>
      </w:r>
      <w:r w:rsidR="00DB24A5">
        <w:rPr>
          <w:rFonts w:ascii="Times New Roman" w:eastAsiaTheme="minorHAnsi" w:hAnsi="Times New Roman"/>
          <w:sz w:val="24"/>
          <w:szCs w:val="24"/>
        </w:rPr>
        <w:t>ных и экологических нормативов</w:t>
      </w:r>
    </w:p>
    <w:p w:rsidR="00532656" w:rsidRDefault="00532656" w:rsidP="00DB24A5">
      <w:pPr>
        <w:spacing w:after="0" w:line="360" w:lineRule="auto"/>
        <w:ind w:firstLine="709"/>
        <w:jc w:val="both"/>
        <w:rPr>
          <w:rFonts w:ascii="Times New Roman" w:eastAsiaTheme="minorHAnsi" w:hAnsi="Times New Roman"/>
          <w:sz w:val="24"/>
          <w:szCs w:val="24"/>
        </w:rPr>
      </w:pPr>
    </w:p>
    <w:p w:rsidR="00532656" w:rsidRPr="00532656" w:rsidRDefault="00532656" w:rsidP="00532656">
      <w:pPr>
        <w:spacing w:line="360" w:lineRule="auto"/>
        <w:ind w:firstLine="709"/>
        <w:jc w:val="center"/>
        <w:rPr>
          <w:rFonts w:ascii="Times New Roman" w:eastAsia="SimSun" w:hAnsi="Times New Roman"/>
          <w:b/>
          <w:sz w:val="24"/>
          <w:szCs w:val="24"/>
        </w:rPr>
      </w:pPr>
      <w:r w:rsidRPr="00532656">
        <w:rPr>
          <w:rFonts w:ascii="Times New Roman" w:eastAsia="SimSun" w:hAnsi="Times New Roman"/>
          <w:b/>
          <w:sz w:val="24"/>
          <w:szCs w:val="24"/>
        </w:rPr>
        <w:t>Перечень поражающих факторов источников природных ЧС, характер их действий и проявлений (ГОСТ Р 22.2.03)</w:t>
      </w:r>
    </w:p>
    <w:p w:rsidR="00532656" w:rsidRPr="00532656" w:rsidRDefault="00532656" w:rsidP="00532656">
      <w:pPr>
        <w:spacing w:line="360" w:lineRule="auto"/>
        <w:ind w:firstLine="709"/>
        <w:jc w:val="right"/>
        <w:rPr>
          <w:rFonts w:ascii="Times New Roman" w:eastAsia="SimSun" w:hAnsi="Times New Roman"/>
          <w:sz w:val="24"/>
          <w:szCs w:val="24"/>
        </w:rPr>
      </w:pPr>
      <w:r w:rsidRPr="00532656">
        <w:rPr>
          <w:rFonts w:ascii="Times New Roman" w:eastAsia="SimSun" w:hAnsi="Times New Roman"/>
          <w:sz w:val="24"/>
          <w:szCs w:val="24"/>
        </w:rPr>
        <w:lastRenderedPageBreak/>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207"/>
        <w:gridCol w:w="3184"/>
      </w:tblGrid>
      <w:tr w:rsidR="00532656" w:rsidRPr="00532656" w:rsidTr="002F2631">
        <w:tc>
          <w:tcPr>
            <w:tcW w:w="33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32656" w:rsidRPr="00532656" w:rsidRDefault="00532656" w:rsidP="00532656">
            <w:pPr>
              <w:jc w:val="center"/>
              <w:rPr>
                <w:rFonts w:ascii="Times New Roman" w:eastAsia="SimSun" w:hAnsi="Times New Roman"/>
                <w:sz w:val="24"/>
                <w:szCs w:val="24"/>
              </w:rPr>
            </w:pPr>
            <w:r w:rsidRPr="00532656">
              <w:rPr>
                <w:rFonts w:ascii="Times New Roman" w:eastAsia="SimSun" w:hAnsi="Times New Roman"/>
                <w:sz w:val="24"/>
                <w:szCs w:val="24"/>
              </w:rPr>
              <w:br w:type="page"/>
              <w:t>Источник природных ЧС</w:t>
            </w:r>
          </w:p>
        </w:tc>
        <w:tc>
          <w:tcPr>
            <w:tcW w:w="33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32656" w:rsidRPr="00532656" w:rsidRDefault="00532656" w:rsidP="00532656">
            <w:pPr>
              <w:jc w:val="center"/>
              <w:rPr>
                <w:rFonts w:ascii="Times New Roman" w:eastAsia="SimSun" w:hAnsi="Times New Roman"/>
                <w:sz w:val="24"/>
                <w:szCs w:val="24"/>
              </w:rPr>
            </w:pPr>
            <w:r w:rsidRPr="00532656">
              <w:rPr>
                <w:rFonts w:ascii="Times New Roman" w:eastAsia="SimSun" w:hAnsi="Times New Roman"/>
                <w:sz w:val="24"/>
                <w:szCs w:val="24"/>
              </w:rPr>
              <w:t>Наименование поражающего фактора природной ЧС</w:t>
            </w:r>
          </w:p>
        </w:tc>
        <w:tc>
          <w:tcPr>
            <w:tcW w:w="33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32656" w:rsidRPr="00532656" w:rsidRDefault="00532656" w:rsidP="00532656">
            <w:pPr>
              <w:jc w:val="center"/>
              <w:rPr>
                <w:rFonts w:ascii="Times New Roman" w:eastAsia="SimSun" w:hAnsi="Times New Roman"/>
                <w:sz w:val="24"/>
                <w:szCs w:val="24"/>
              </w:rPr>
            </w:pPr>
            <w:r w:rsidRPr="00532656">
              <w:rPr>
                <w:rFonts w:ascii="Times New Roman" w:eastAsia="SimSun" w:hAnsi="Times New Roman"/>
                <w:sz w:val="24"/>
                <w:szCs w:val="24"/>
              </w:rPr>
              <w:t>Характер действия, проявления поражающего фактора источника природной ЧС</w:t>
            </w:r>
          </w:p>
        </w:tc>
      </w:tr>
      <w:tr w:rsidR="00532656" w:rsidRPr="00532656" w:rsidTr="002F2631">
        <w:trPr>
          <w:trHeight w:val="267"/>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Сильный ветер</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Аэродинамический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Ветровой поток</w:t>
            </w:r>
          </w:p>
        </w:tc>
      </w:tr>
      <w:tr w:rsidR="00532656" w:rsidRPr="00532656" w:rsidTr="002F2631">
        <w:trPr>
          <w:trHeight w:val="267"/>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Ураган</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Гидродинамический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Аэродинамическое давление</w:t>
            </w:r>
          </w:p>
        </w:tc>
      </w:tr>
      <w:tr w:rsidR="00532656" w:rsidRPr="00532656" w:rsidTr="002F2631">
        <w:trPr>
          <w:trHeight w:val="267"/>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Продолжительный дождь (ливень)</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Гидродинамический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Поток (течение) воды</w:t>
            </w:r>
          </w:p>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Затопление территории</w:t>
            </w:r>
          </w:p>
        </w:tc>
      </w:tr>
      <w:tr w:rsidR="00532656" w:rsidRPr="00532656" w:rsidTr="002F2631">
        <w:trPr>
          <w:trHeight w:val="267"/>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Сильный снегопад</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Гидродинамический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Снеговая нагрузка</w:t>
            </w:r>
          </w:p>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Снежные заносы</w:t>
            </w:r>
          </w:p>
        </w:tc>
      </w:tr>
      <w:tr w:rsidR="00532656" w:rsidRPr="00532656" w:rsidTr="002F2631">
        <w:trPr>
          <w:trHeight w:val="267"/>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Сильная метель</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Гидродинамический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Снеговая нагрузка</w:t>
            </w:r>
          </w:p>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Ветровая нагрузка</w:t>
            </w:r>
          </w:p>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Снежные заносы</w:t>
            </w:r>
          </w:p>
        </w:tc>
      </w:tr>
      <w:tr w:rsidR="00532656" w:rsidRPr="00532656" w:rsidTr="002F2631">
        <w:trPr>
          <w:trHeight w:val="267"/>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Гололед</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Гравитационный</w:t>
            </w:r>
          </w:p>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Динамический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Гололедная нагрузка</w:t>
            </w:r>
          </w:p>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Вибрация</w:t>
            </w:r>
          </w:p>
        </w:tc>
      </w:tr>
      <w:tr w:rsidR="00532656" w:rsidRPr="00532656" w:rsidTr="002F2631">
        <w:trPr>
          <w:trHeight w:val="267"/>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Град</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Динамический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Удар</w:t>
            </w:r>
          </w:p>
        </w:tc>
      </w:tr>
      <w:tr w:rsidR="00532656" w:rsidRPr="00532656" w:rsidTr="002F2631">
        <w:trPr>
          <w:trHeight w:val="267"/>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Туман</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Теплофизический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Снижение видимости (помутнение воздуха)</w:t>
            </w:r>
          </w:p>
        </w:tc>
      </w:tr>
      <w:tr w:rsidR="00532656" w:rsidRPr="00532656" w:rsidTr="002F2631">
        <w:trPr>
          <w:trHeight w:val="267"/>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Заморозок</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Тепловой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Охлаждение почвы, воздуха</w:t>
            </w:r>
          </w:p>
        </w:tc>
      </w:tr>
      <w:tr w:rsidR="00532656" w:rsidRPr="00532656" w:rsidTr="002F2631">
        <w:trPr>
          <w:trHeight w:val="267"/>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Суховей</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Аэродинамический</w:t>
            </w:r>
          </w:p>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Тепловой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Иссушение почвы</w:t>
            </w:r>
          </w:p>
        </w:tc>
      </w:tr>
      <w:tr w:rsidR="00532656" w:rsidRPr="00532656" w:rsidTr="002F2631">
        <w:trPr>
          <w:trHeight w:val="267"/>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Гроза</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Электрофизический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Электрические разряды</w:t>
            </w:r>
          </w:p>
        </w:tc>
      </w:tr>
      <w:tr w:rsidR="00532656" w:rsidRPr="00532656" w:rsidTr="002F2631">
        <w:trPr>
          <w:trHeight w:val="1293"/>
        </w:trPr>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Природные пожары</w:t>
            </w:r>
          </w:p>
        </w:tc>
        <w:tc>
          <w:tcPr>
            <w:tcW w:w="3379"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Теплофизический</w:t>
            </w:r>
          </w:p>
        </w:tc>
        <w:tc>
          <w:tcPr>
            <w:tcW w:w="3380" w:type="dxa"/>
            <w:tcBorders>
              <w:top w:val="single" w:sz="4" w:space="0" w:color="auto"/>
              <w:left w:val="single" w:sz="4" w:space="0" w:color="auto"/>
              <w:bottom w:val="single" w:sz="4" w:space="0" w:color="auto"/>
              <w:right w:val="single" w:sz="4" w:space="0" w:color="auto"/>
            </w:tcBorders>
            <w:vAlign w:val="center"/>
            <w:hideMark/>
          </w:tcPr>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Пламя</w:t>
            </w:r>
          </w:p>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Нагрев тепловым потоком</w:t>
            </w:r>
          </w:p>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Тепловой удар</w:t>
            </w:r>
          </w:p>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Помутнение воздуха</w:t>
            </w:r>
          </w:p>
          <w:p w:rsidR="00532656" w:rsidRPr="00532656" w:rsidRDefault="00532656" w:rsidP="00532656">
            <w:pPr>
              <w:rPr>
                <w:rFonts w:ascii="Times New Roman" w:eastAsia="SimSun" w:hAnsi="Times New Roman"/>
                <w:sz w:val="24"/>
                <w:szCs w:val="24"/>
              </w:rPr>
            </w:pPr>
            <w:r w:rsidRPr="00532656">
              <w:rPr>
                <w:rFonts w:ascii="Times New Roman" w:eastAsia="SimSun" w:hAnsi="Times New Roman"/>
                <w:sz w:val="24"/>
                <w:szCs w:val="24"/>
              </w:rPr>
              <w:t>Опасные дымы</w:t>
            </w:r>
          </w:p>
        </w:tc>
      </w:tr>
    </w:tbl>
    <w:p w:rsidR="00532656" w:rsidRPr="00532656" w:rsidRDefault="00532656" w:rsidP="00532656">
      <w:pPr>
        <w:ind w:firstLine="709"/>
        <w:jc w:val="center"/>
        <w:rPr>
          <w:rFonts w:ascii="Times New Roman" w:eastAsia="SimSun" w:hAnsi="Times New Roman"/>
          <w:sz w:val="24"/>
          <w:szCs w:val="24"/>
        </w:rPr>
      </w:pPr>
    </w:p>
    <w:p w:rsidR="00532656" w:rsidRPr="00532656" w:rsidRDefault="00532656" w:rsidP="00532656">
      <w:pPr>
        <w:widowControl w:val="0"/>
        <w:tabs>
          <w:tab w:val="left" w:pos="10348"/>
        </w:tabs>
        <w:spacing w:after="0" w:line="384" w:lineRule="auto"/>
        <w:ind w:firstLine="841"/>
        <w:jc w:val="both"/>
        <w:rPr>
          <w:rFonts w:ascii="Times New Roman" w:eastAsia="Times New Roman" w:hAnsi="Times New Roman"/>
          <w:sz w:val="24"/>
          <w:szCs w:val="24"/>
        </w:rPr>
      </w:pPr>
      <w:r w:rsidRPr="00532656">
        <w:rPr>
          <w:rFonts w:ascii="Times New Roman" w:eastAsiaTheme="minorHAnsi" w:hAnsi="Times New Roman"/>
          <w:i/>
          <w:sz w:val="24"/>
          <w:szCs w:val="24"/>
        </w:rPr>
        <w:lastRenderedPageBreak/>
        <w:t>Поражающее воздействие источника природной чрезвычайной ситуации</w:t>
      </w:r>
      <w:r w:rsidRPr="00532656">
        <w:rPr>
          <w:rFonts w:ascii="Times New Roman" w:eastAsiaTheme="minorHAnsi" w:hAnsi="Times New Roman"/>
          <w:sz w:val="24"/>
          <w:szCs w:val="24"/>
        </w:rPr>
        <w:t xml:space="preserve"> – это негативное влияние одного или совокупности поражающих факторов источника природной чрезвычайной ситуации на жизнь и здоровье людей, сельскохозяйственных животных и растения, объекты экономики и окружающую природную среду. </w:t>
      </w:r>
    </w:p>
    <w:p w:rsidR="00532656" w:rsidRPr="00532656" w:rsidRDefault="00532656" w:rsidP="00532656">
      <w:pPr>
        <w:widowControl w:val="0"/>
        <w:tabs>
          <w:tab w:val="left" w:pos="10348"/>
        </w:tabs>
        <w:spacing w:after="0" w:line="384" w:lineRule="auto"/>
        <w:ind w:firstLine="841"/>
        <w:jc w:val="both"/>
        <w:rPr>
          <w:rFonts w:ascii="Times New Roman" w:eastAsiaTheme="minorHAnsi" w:hAnsi="Times New Roman"/>
          <w:sz w:val="24"/>
          <w:szCs w:val="24"/>
        </w:rPr>
      </w:pPr>
      <w:r w:rsidRPr="00532656">
        <w:rPr>
          <w:rFonts w:ascii="Times New Roman" w:eastAsiaTheme="minorHAnsi" w:hAnsi="Times New Roman"/>
          <w:sz w:val="24"/>
          <w:szCs w:val="24"/>
        </w:rPr>
        <w:t>Согласно СНиП 22.01-95 «Геофизика опасных природных воздействий» по оценке сложности природных условий территория сельского поселения относится к категории простых. Климатические воздействия не представляют непосредственной опасности для жизни и здоровья населения, однако, они могут нанести ущерб зданиям и оборудованию, поэтому  при проектировании и строительстве должны быть предусмотрены технические решения, направленные на максимальное снижение негативных воздействий особо опасных природных явлений:</w:t>
      </w:r>
    </w:p>
    <w:p w:rsidR="00532656" w:rsidRPr="00532656" w:rsidRDefault="00532656" w:rsidP="00532656">
      <w:pPr>
        <w:widowControl w:val="0"/>
        <w:tabs>
          <w:tab w:val="left" w:pos="10348"/>
        </w:tabs>
        <w:spacing w:after="0" w:line="384" w:lineRule="auto"/>
        <w:ind w:firstLine="84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w:t>
      </w:r>
      <w:r w:rsidRPr="00532656">
        <w:rPr>
          <w:rFonts w:ascii="Times New Roman" w:eastAsiaTheme="minorHAnsi" w:hAnsi="Times New Roman"/>
          <w:i/>
          <w:iCs/>
          <w:sz w:val="24"/>
          <w:szCs w:val="24"/>
        </w:rPr>
        <w:t>ливневые дожди</w:t>
      </w:r>
      <w:r w:rsidRPr="00532656">
        <w:rPr>
          <w:rFonts w:ascii="Times New Roman" w:eastAsiaTheme="minorHAnsi" w:hAnsi="Times New Roman"/>
          <w:b/>
          <w:bCs/>
          <w:sz w:val="24"/>
          <w:szCs w:val="24"/>
        </w:rPr>
        <w:t xml:space="preserve"> </w:t>
      </w:r>
      <w:r w:rsidRPr="00532656">
        <w:rPr>
          <w:rFonts w:ascii="Times New Roman" w:eastAsiaTheme="minorHAnsi" w:hAnsi="Times New Roman"/>
          <w:sz w:val="24"/>
          <w:szCs w:val="24"/>
        </w:rPr>
        <w:t>– затопление территории и подтопление фундаментов предотвращается сплошным водонепроницаемым асфальтовым покрытием и планировкой территории с уклонами в сторону ливневой канализации;</w:t>
      </w:r>
    </w:p>
    <w:p w:rsidR="00532656" w:rsidRPr="00532656" w:rsidRDefault="00532656" w:rsidP="00532656">
      <w:pPr>
        <w:widowControl w:val="0"/>
        <w:tabs>
          <w:tab w:val="left" w:pos="10348"/>
        </w:tabs>
        <w:spacing w:after="0" w:line="384" w:lineRule="auto"/>
        <w:ind w:firstLine="84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w:t>
      </w:r>
      <w:r w:rsidRPr="00532656">
        <w:rPr>
          <w:rFonts w:ascii="Times New Roman" w:eastAsiaTheme="minorHAnsi" w:hAnsi="Times New Roman"/>
          <w:i/>
          <w:iCs/>
          <w:sz w:val="24"/>
          <w:szCs w:val="24"/>
        </w:rPr>
        <w:t>ветровые нагрузки</w:t>
      </w:r>
      <w:r w:rsidRPr="00532656">
        <w:rPr>
          <w:rFonts w:ascii="Times New Roman" w:eastAsiaTheme="minorHAnsi" w:hAnsi="Times New Roman"/>
          <w:b/>
          <w:bCs/>
          <w:sz w:val="24"/>
          <w:szCs w:val="24"/>
        </w:rPr>
        <w:t xml:space="preserve"> </w:t>
      </w:r>
      <w:r w:rsidRPr="00532656">
        <w:rPr>
          <w:rFonts w:ascii="Times New Roman" w:eastAsiaTheme="minorHAnsi" w:hAnsi="Times New Roman"/>
          <w:sz w:val="24"/>
          <w:szCs w:val="24"/>
        </w:rPr>
        <w:t xml:space="preserve">– рассчитываются в соответствии с требованиями СНиП 2.01.07-85 «Нагрузки и воздействия». </w:t>
      </w:r>
    </w:p>
    <w:p w:rsidR="00532656" w:rsidRPr="00532656" w:rsidRDefault="00532656" w:rsidP="00532656">
      <w:pPr>
        <w:widowControl w:val="0"/>
        <w:tabs>
          <w:tab w:val="left" w:pos="10348"/>
        </w:tabs>
        <w:spacing w:after="0" w:line="384" w:lineRule="auto"/>
        <w:ind w:firstLine="841"/>
        <w:jc w:val="both"/>
        <w:rPr>
          <w:rFonts w:ascii="Times New Roman" w:eastAsiaTheme="minorHAnsi" w:hAnsi="Times New Roman"/>
          <w:sz w:val="24"/>
          <w:szCs w:val="24"/>
        </w:rPr>
      </w:pPr>
      <w:r w:rsidRPr="00532656">
        <w:rPr>
          <w:rFonts w:ascii="Times New Roman" w:eastAsiaTheme="minorHAnsi" w:hAnsi="Times New Roman"/>
          <w:i/>
          <w:iCs/>
          <w:sz w:val="24"/>
          <w:szCs w:val="24"/>
        </w:rPr>
        <w:t>выпадение снега</w:t>
      </w:r>
      <w:r w:rsidRPr="00532656">
        <w:rPr>
          <w:rFonts w:ascii="Times New Roman" w:eastAsiaTheme="minorHAnsi" w:hAnsi="Times New Roman"/>
          <w:b/>
          <w:bCs/>
          <w:sz w:val="24"/>
          <w:szCs w:val="24"/>
        </w:rPr>
        <w:t xml:space="preserve"> – </w:t>
      </w:r>
      <w:r w:rsidRPr="00532656">
        <w:rPr>
          <w:rFonts w:ascii="Times New Roman" w:eastAsiaTheme="minorHAnsi" w:hAnsi="Times New Roman"/>
          <w:sz w:val="24"/>
          <w:szCs w:val="24"/>
        </w:rPr>
        <w:t>конструкции кровли должны быть рассчитаны на восприятие снеговых нагрузок, установленных СНиП 2.01.07-85 «Нагрузки и воздействия» для данного района строительства;</w:t>
      </w:r>
    </w:p>
    <w:p w:rsidR="00532656" w:rsidRPr="00532656" w:rsidRDefault="00532656" w:rsidP="00532656">
      <w:pPr>
        <w:widowControl w:val="0"/>
        <w:tabs>
          <w:tab w:val="left" w:pos="10348"/>
        </w:tabs>
        <w:spacing w:after="0" w:line="384" w:lineRule="auto"/>
        <w:ind w:firstLine="841"/>
        <w:jc w:val="both"/>
        <w:rPr>
          <w:rFonts w:ascii="Times New Roman" w:eastAsiaTheme="minorHAnsi" w:hAnsi="Times New Roman"/>
          <w:sz w:val="24"/>
          <w:szCs w:val="24"/>
        </w:rPr>
      </w:pPr>
      <w:r w:rsidRPr="00532656">
        <w:rPr>
          <w:rFonts w:ascii="Times New Roman" w:eastAsiaTheme="minorHAnsi" w:hAnsi="Times New Roman"/>
          <w:i/>
          <w:iCs/>
          <w:sz w:val="24"/>
          <w:szCs w:val="24"/>
        </w:rPr>
        <w:t xml:space="preserve"> сильные морозы</w:t>
      </w:r>
      <w:r w:rsidRPr="00532656">
        <w:rPr>
          <w:rFonts w:ascii="Times New Roman" w:eastAsiaTheme="minorHAnsi" w:hAnsi="Times New Roman"/>
          <w:b/>
          <w:bCs/>
          <w:sz w:val="24"/>
          <w:szCs w:val="24"/>
        </w:rPr>
        <w:t xml:space="preserve"> – </w:t>
      </w:r>
      <w:r w:rsidRPr="00532656">
        <w:rPr>
          <w:rFonts w:ascii="Times New Roman" w:eastAsiaTheme="minorHAnsi" w:hAnsi="Times New Roman"/>
          <w:sz w:val="24"/>
          <w:szCs w:val="24"/>
        </w:rPr>
        <w:t>производительность системы отопления должна быть рассчитана в соответствии с требованиями СНиП 2.04.05-91* «Отопление, вентиляция и кондиционирование воздуха».</w:t>
      </w:r>
    </w:p>
    <w:p w:rsidR="00532656" w:rsidRPr="00532656" w:rsidRDefault="00532656" w:rsidP="00532656">
      <w:pPr>
        <w:widowControl w:val="0"/>
        <w:tabs>
          <w:tab w:val="left" w:pos="10348"/>
        </w:tabs>
        <w:spacing w:after="0" w:line="384" w:lineRule="auto"/>
        <w:ind w:firstLine="841"/>
        <w:jc w:val="both"/>
        <w:rPr>
          <w:rFonts w:ascii="Times New Roman" w:eastAsiaTheme="minorHAnsi" w:hAnsi="Times New Roman"/>
          <w:b/>
          <w:sz w:val="24"/>
          <w:szCs w:val="24"/>
        </w:rPr>
      </w:pPr>
      <w:r w:rsidRPr="00532656">
        <w:rPr>
          <w:rFonts w:ascii="Times New Roman" w:eastAsiaTheme="minorHAnsi" w:hAnsi="Times New Roman"/>
          <w:b/>
          <w:sz w:val="24"/>
          <w:szCs w:val="24"/>
        </w:rPr>
        <w:t>Природные пожары</w:t>
      </w:r>
    </w:p>
    <w:p w:rsidR="00532656" w:rsidRPr="00532656" w:rsidRDefault="00532656" w:rsidP="00532656">
      <w:pPr>
        <w:tabs>
          <w:tab w:val="left" w:pos="0"/>
          <w:tab w:val="left" w:pos="10206"/>
        </w:tabs>
        <w:autoSpaceDE w:val="0"/>
        <w:autoSpaceDN w:val="0"/>
        <w:adjustRightInd w:val="0"/>
        <w:spacing w:after="0" w:line="384" w:lineRule="auto"/>
        <w:ind w:firstLine="567"/>
        <w:jc w:val="both"/>
        <w:rPr>
          <w:rFonts w:ascii="Times New Roman" w:eastAsia="Times New Roman" w:hAnsi="Times New Roman"/>
          <w:sz w:val="24"/>
          <w:szCs w:val="24"/>
          <w:lang w:eastAsia="ru-RU"/>
        </w:rPr>
      </w:pPr>
      <w:r w:rsidRPr="00532656">
        <w:rPr>
          <w:rFonts w:ascii="Times New Roman" w:eastAsia="Times New Roman" w:hAnsi="Times New Roman"/>
          <w:i/>
          <w:sz w:val="24"/>
          <w:szCs w:val="24"/>
          <w:lang w:eastAsia="ru-RU"/>
        </w:rPr>
        <w:t>Природный пожар</w:t>
      </w:r>
      <w:r w:rsidRPr="00532656">
        <w:rPr>
          <w:rFonts w:ascii="Times New Roman" w:eastAsia="Times New Roman" w:hAnsi="Times New Roman"/>
          <w:sz w:val="24"/>
          <w:szCs w:val="24"/>
          <w:lang w:eastAsia="ru-RU"/>
        </w:rPr>
        <w:t xml:space="preserve"> – неконтролируемый процесс горения, стихийно возникающий и распространяющийся в природной среде.  На территории сельского поселения возможны степные и лесные пожары. </w:t>
      </w:r>
    </w:p>
    <w:p w:rsidR="00532656" w:rsidRPr="00532656" w:rsidRDefault="00532656" w:rsidP="00CB0055">
      <w:pPr>
        <w:tabs>
          <w:tab w:val="left" w:pos="0"/>
          <w:tab w:val="left" w:pos="10206"/>
        </w:tabs>
        <w:autoSpaceDE w:val="0"/>
        <w:autoSpaceDN w:val="0"/>
        <w:adjustRightInd w:val="0"/>
        <w:spacing w:after="0" w:line="384" w:lineRule="auto"/>
        <w:ind w:firstLine="567"/>
        <w:jc w:val="both"/>
        <w:rPr>
          <w:rFonts w:ascii="Times New Roman" w:eastAsia="Times New Roman" w:hAnsi="Times New Roman"/>
          <w:sz w:val="24"/>
          <w:szCs w:val="24"/>
          <w:lang w:eastAsia="ru-RU"/>
        </w:rPr>
      </w:pPr>
      <w:r w:rsidRPr="00532656">
        <w:rPr>
          <w:rFonts w:ascii="Times New Roman" w:eastAsia="Times New Roman" w:hAnsi="Times New Roman"/>
          <w:i/>
          <w:sz w:val="24"/>
          <w:szCs w:val="24"/>
          <w:lang w:eastAsia="ru-RU"/>
        </w:rPr>
        <w:t>Степной пожар</w:t>
      </w:r>
      <w:r w:rsidRPr="00532656">
        <w:rPr>
          <w:rFonts w:ascii="Times New Roman" w:eastAsia="Times New Roman" w:hAnsi="Times New Roman"/>
          <w:sz w:val="24"/>
          <w:szCs w:val="24"/>
          <w:lang w:eastAsia="ru-RU"/>
        </w:rPr>
        <w:t xml:space="preserve"> – естественно возникающее или искусственно вызываемые палы в степях (по ГОСТ Р 22.0.03 «Природные чрезвычайные ситуации. Термины и определения»).</w:t>
      </w:r>
    </w:p>
    <w:p w:rsidR="00532656" w:rsidRPr="00532656" w:rsidRDefault="00532656" w:rsidP="00CB0055">
      <w:pPr>
        <w:tabs>
          <w:tab w:val="left" w:pos="0"/>
          <w:tab w:val="left" w:pos="10206"/>
        </w:tabs>
        <w:autoSpaceDE w:val="0"/>
        <w:autoSpaceDN w:val="0"/>
        <w:adjustRightInd w:val="0"/>
        <w:spacing w:after="0" w:line="384" w:lineRule="auto"/>
        <w:ind w:firstLine="540"/>
        <w:jc w:val="both"/>
        <w:rPr>
          <w:rFonts w:ascii="Times New Roman" w:eastAsia="Times New Roman" w:hAnsi="Times New Roman"/>
          <w:sz w:val="24"/>
          <w:szCs w:val="24"/>
          <w:lang w:eastAsia="ru-RU"/>
        </w:rPr>
      </w:pPr>
      <w:r w:rsidRPr="00532656">
        <w:rPr>
          <w:rFonts w:ascii="Times New Roman" w:eastAsia="Times New Roman" w:hAnsi="Times New Roman"/>
          <w:i/>
          <w:sz w:val="24"/>
          <w:szCs w:val="24"/>
          <w:lang w:eastAsia="ru-RU"/>
        </w:rPr>
        <w:t>Лесной пожар</w:t>
      </w:r>
      <w:r w:rsidRPr="00532656">
        <w:rPr>
          <w:rFonts w:ascii="Times New Roman" w:eastAsia="Times New Roman" w:hAnsi="Times New Roman"/>
          <w:sz w:val="24"/>
          <w:szCs w:val="24"/>
          <w:lang w:eastAsia="ru-RU"/>
        </w:rPr>
        <w:t xml:space="preserve"> – пожар, распространяющийся по лесной площади (по ГОСТ 17.6.1.01) </w:t>
      </w:r>
    </w:p>
    <w:p w:rsidR="00532656" w:rsidRPr="00532656" w:rsidRDefault="00532656" w:rsidP="00CB0055">
      <w:pPr>
        <w:tabs>
          <w:tab w:val="left" w:pos="0"/>
          <w:tab w:val="left" w:pos="10206"/>
        </w:tabs>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32656">
        <w:rPr>
          <w:rFonts w:ascii="Times New Roman" w:eastAsia="Times New Roman" w:hAnsi="Times New Roman"/>
          <w:sz w:val="24"/>
          <w:szCs w:val="24"/>
          <w:lang w:eastAsia="ru-RU"/>
        </w:rPr>
        <w:t xml:space="preserve">Наличие лесопокрытых площадей на территории сельского поселения обусловливает степень летней </w:t>
      </w:r>
      <w:proofErr w:type="spellStart"/>
      <w:r w:rsidRPr="00532656">
        <w:rPr>
          <w:rFonts w:ascii="Times New Roman" w:eastAsia="Times New Roman" w:hAnsi="Times New Roman"/>
          <w:sz w:val="24"/>
          <w:szCs w:val="24"/>
          <w:lang w:eastAsia="ru-RU"/>
        </w:rPr>
        <w:t>пожароопасности</w:t>
      </w:r>
      <w:proofErr w:type="spellEnd"/>
      <w:r w:rsidRPr="00532656">
        <w:rPr>
          <w:rFonts w:ascii="Times New Roman" w:eastAsia="Times New Roman" w:hAnsi="Times New Roman"/>
          <w:sz w:val="24"/>
          <w:szCs w:val="24"/>
          <w:lang w:eastAsia="ru-RU"/>
        </w:rPr>
        <w:t xml:space="preserve">.  Общая площадь лесного фонда составляет 39,56% от </w:t>
      </w:r>
      <w:r w:rsidRPr="00532656">
        <w:rPr>
          <w:rFonts w:ascii="Times New Roman" w:eastAsia="Times New Roman" w:hAnsi="Times New Roman"/>
          <w:sz w:val="24"/>
          <w:szCs w:val="24"/>
          <w:lang w:eastAsia="ru-RU"/>
        </w:rPr>
        <w:lastRenderedPageBreak/>
        <w:t>площади поселения.  Количество очагов лесных пожаров и их площадь прогнозируется на уровне средних многолетних значений. Продолжительность пожароопасного сезона в лесах и на торфяниках поселения обуславливается умеренно-континентальными природными условиями и составляет в среднем 160 дней (свыше 5 месяцев). Наибольшее количество пожаров прогнозируется в период:</w:t>
      </w:r>
    </w:p>
    <w:p w:rsidR="00532656" w:rsidRPr="00532656" w:rsidRDefault="00532656" w:rsidP="00CB0055">
      <w:pPr>
        <w:tabs>
          <w:tab w:val="left" w:pos="357"/>
        </w:tabs>
        <w:suppressAutoHyphens/>
        <w:spacing w:after="0" w:line="360" w:lineRule="auto"/>
        <w:ind w:left="360" w:firstLine="540"/>
        <w:jc w:val="both"/>
        <w:rPr>
          <w:rFonts w:ascii="Times New Roman" w:eastAsiaTheme="minorHAnsi" w:hAnsi="Times New Roman"/>
          <w:sz w:val="24"/>
          <w:szCs w:val="24"/>
        </w:rPr>
      </w:pPr>
      <w:r w:rsidRPr="00532656">
        <w:rPr>
          <w:rFonts w:ascii="Times New Roman" w:eastAsiaTheme="minorHAnsi" w:hAnsi="Times New Roman"/>
          <w:sz w:val="24"/>
          <w:szCs w:val="24"/>
        </w:rPr>
        <w:t>-конец апреля, первая половина мая: связано с проведением неконтролируемых сельскохозяйственных палов;</w:t>
      </w:r>
    </w:p>
    <w:p w:rsidR="00532656" w:rsidRPr="00532656" w:rsidRDefault="00532656" w:rsidP="00CB0055">
      <w:pPr>
        <w:tabs>
          <w:tab w:val="left" w:pos="357"/>
        </w:tabs>
        <w:suppressAutoHyphens/>
        <w:spacing w:after="0" w:line="360" w:lineRule="auto"/>
        <w:ind w:left="360" w:firstLine="540"/>
        <w:jc w:val="both"/>
        <w:rPr>
          <w:rFonts w:ascii="Times New Roman" w:eastAsiaTheme="minorHAnsi" w:hAnsi="Times New Roman"/>
          <w:sz w:val="24"/>
          <w:szCs w:val="24"/>
        </w:rPr>
      </w:pPr>
      <w:r w:rsidRPr="00532656">
        <w:rPr>
          <w:rFonts w:ascii="Times New Roman" w:eastAsiaTheme="minorHAnsi" w:hAnsi="Times New Roman"/>
          <w:sz w:val="24"/>
          <w:szCs w:val="24"/>
        </w:rPr>
        <w:t>-третья декада июня, первая декада июля: начало интенсивного посещения лесов населением в связи со сбором ягод;</w:t>
      </w:r>
    </w:p>
    <w:p w:rsidR="00532656" w:rsidRPr="00532656" w:rsidRDefault="00532656" w:rsidP="00CB0055">
      <w:pPr>
        <w:tabs>
          <w:tab w:val="left" w:pos="357"/>
        </w:tabs>
        <w:suppressAutoHyphens/>
        <w:spacing w:after="0" w:line="360" w:lineRule="auto"/>
        <w:ind w:left="360" w:firstLine="540"/>
        <w:jc w:val="both"/>
        <w:rPr>
          <w:rFonts w:ascii="Times New Roman" w:eastAsiaTheme="minorHAnsi" w:hAnsi="Times New Roman"/>
          <w:sz w:val="24"/>
          <w:szCs w:val="24"/>
        </w:rPr>
      </w:pPr>
      <w:r w:rsidRPr="00532656">
        <w:rPr>
          <w:rFonts w:ascii="Times New Roman" w:eastAsiaTheme="minorHAnsi" w:hAnsi="Times New Roman"/>
          <w:sz w:val="24"/>
          <w:szCs w:val="24"/>
        </w:rPr>
        <w:t>-август-сентябрь: посещение лесов населением в связи с началом грибного сезона.</w:t>
      </w:r>
    </w:p>
    <w:p w:rsidR="00532656" w:rsidRPr="00532656" w:rsidRDefault="00532656" w:rsidP="00CB0055">
      <w:pPr>
        <w:tabs>
          <w:tab w:val="left" w:pos="357"/>
        </w:tabs>
        <w:suppressAutoHyphens/>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i/>
          <w:sz w:val="24"/>
          <w:szCs w:val="24"/>
        </w:rPr>
        <w:t>Основными причинами</w:t>
      </w:r>
      <w:r w:rsidRPr="00532656">
        <w:rPr>
          <w:rFonts w:ascii="Times New Roman" w:eastAsiaTheme="minorHAnsi" w:hAnsi="Times New Roman"/>
          <w:sz w:val="24"/>
          <w:szCs w:val="24"/>
        </w:rPr>
        <w:t xml:space="preserve"> возникновения лесных пожаров является деятельность человека, грозовые разряды, самовозгорания торфяной крошки и сельскохозяйственные палы в условиях жаркой погоды или в так называемый пожароопасный сезон (период с момента таяния снегового покрова в лесу до наступления устойчивой дождливой осенней погоды), наличие в лесном фонде больших площадей хвойных пород, а также прекращение работ по очистке лесов.</w:t>
      </w:r>
    </w:p>
    <w:p w:rsidR="00532656" w:rsidRPr="00532656" w:rsidRDefault="00532656" w:rsidP="00CB0055">
      <w:pPr>
        <w:spacing w:after="0" w:line="360" w:lineRule="auto"/>
        <w:ind w:firstLine="540"/>
        <w:jc w:val="both"/>
        <w:rPr>
          <w:rFonts w:ascii="Times New Roman" w:eastAsiaTheme="minorHAnsi" w:hAnsi="Times New Roman"/>
          <w:szCs w:val="24"/>
        </w:rPr>
      </w:pPr>
      <w:r w:rsidRPr="00532656">
        <w:rPr>
          <w:rFonts w:ascii="Times New Roman" w:eastAsiaTheme="minorHAnsi" w:hAnsi="Times New Roman"/>
          <w:i/>
          <w:szCs w:val="24"/>
        </w:rPr>
        <w:t>Лесные пожары представляют серьезную опасность</w:t>
      </w:r>
      <w:r w:rsidRPr="00532656">
        <w:rPr>
          <w:rFonts w:ascii="Times New Roman" w:eastAsiaTheme="minorHAnsi" w:hAnsi="Times New Roman"/>
          <w:szCs w:val="24"/>
        </w:rPr>
        <w:t xml:space="preserve"> для населения, природной среды и экономики. 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населенных пунктов, а также в задымлении значительных территорий, что приводит к нарушениям движения автомобильного и железнодорожного транспорта,  ухудшению состояния здоровья людей.</w:t>
      </w:r>
    </w:p>
    <w:p w:rsidR="00532656" w:rsidRPr="00532656" w:rsidRDefault="00532656" w:rsidP="00CB0055">
      <w:pPr>
        <w:spacing w:after="0" w:line="360" w:lineRule="auto"/>
        <w:ind w:firstLine="539"/>
        <w:jc w:val="center"/>
        <w:rPr>
          <w:rFonts w:ascii="Times New Roman" w:eastAsiaTheme="minorHAnsi" w:hAnsi="Times New Roman"/>
          <w:b/>
          <w:sz w:val="24"/>
          <w:szCs w:val="24"/>
        </w:rPr>
      </w:pPr>
      <w:r w:rsidRPr="00532656">
        <w:rPr>
          <w:rFonts w:ascii="Times New Roman" w:eastAsiaTheme="minorHAnsi" w:hAnsi="Times New Roman"/>
          <w:b/>
          <w:sz w:val="24"/>
          <w:szCs w:val="24"/>
        </w:rPr>
        <w:t xml:space="preserve"> Перечень возможных источников чрезвычайных ситуаций техногенного характера.</w:t>
      </w:r>
    </w:p>
    <w:p w:rsidR="00532656" w:rsidRPr="00532656" w:rsidRDefault="00532656" w:rsidP="00CB0055">
      <w:pPr>
        <w:spacing w:after="0" w:line="360" w:lineRule="auto"/>
        <w:ind w:firstLine="539"/>
        <w:jc w:val="both"/>
        <w:rPr>
          <w:rFonts w:ascii="Times New Roman" w:eastAsiaTheme="minorHAnsi" w:hAnsi="Times New Roman"/>
          <w:sz w:val="24"/>
          <w:szCs w:val="24"/>
        </w:rPr>
      </w:pPr>
      <w:r w:rsidRPr="00532656">
        <w:rPr>
          <w:rFonts w:ascii="Times New Roman" w:eastAsiaTheme="minorHAnsi" w:hAnsi="Times New Roman"/>
          <w:i/>
          <w:sz w:val="24"/>
          <w:szCs w:val="24"/>
        </w:rPr>
        <w:t>Техногенная чрезвычайная ситуация</w:t>
      </w:r>
      <w:r w:rsidRPr="00532656">
        <w:rPr>
          <w:rFonts w:ascii="Times New Roman" w:eastAsiaTheme="minorHAnsi" w:hAnsi="Times New Roman"/>
          <w:sz w:val="24"/>
          <w:szCs w:val="24"/>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 ГОСТ Р 22.0.05-94 «Техногенные чрезвычайные ситуации. Термины и определения».)</w:t>
      </w:r>
    </w:p>
    <w:p w:rsidR="00532656" w:rsidRPr="00532656" w:rsidRDefault="00532656" w:rsidP="00CB0055">
      <w:pPr>
        <w:spacing w:after="0" w:line="360" w:lineRule="auto"/>
        <w:ind w:firstLine="539"/>
        <w:jc w:val="both"/>
        <w:rPr>
          <w:rFonts w:ascii="Times New Roman" w:eastAsiaTheme="minorHAnsi" w:hAnsi="Times New Roman"/>
          <w:sz w:val="24"/>
          <w:szCs w:val="24"/>
        </w:rPr>
      </w:pPr>
      <w:r w:rsidRPr="00532656">
        <w:rPr>
          <w:rFonts w:ascii="Times New Roman" w:eastAsiaTheme="minorHAnsi" w:hAnsi="Times New Roman"/>
          <w:i/>
          <w:sz w:val="24"/>
          <w:szCs w:val="24"/>
        </w:rPr>
        <w:t>Источник техногенной чрезвычайной ситуации</w:t>
      </w:r>
      <w:r w:rsidRPr="00532656">
        <w:rPr>
          <w:rFonts w:ascii="Times New Roman" w:eastAsiaTheme="minorHAnsi" w:hAnsi="Times New Roman"/>
          <w:sz w:val="24"/>
          <w:szCs w:val="24"/>
        </w:rPr>
        <w:t xml:space="preserve"> –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 ( ГОСТ Р 22.0.05-94)</w:t>
      </w:r>
    </w:p>
    <w:p w:rsidR="00532656" w:rsidRPr="00532656" w:rsidRDefault="00532656" w:rsidP="00CB0055">
      <w:pPr>
        <w:spacing w:after="0" w:line="360" w:lineRule="auto"/>
        <w:ind w:firstLine="709"/>
        <w:rPr>
          <w:rFonts w:ascii="Times New Roman" w:eastAsiaTheme="minorHAnsi" w:hAnsi="Times New Roman"/>
          <w:b/>
          <w:sz w:val="24"/>
          <w:szCs w:val="24"/>
        </w:rPr>
      </w:pPr>
      <w:r w:rsidRPr="00532656">
        <w:rPr>
          <w:rFonts w:ascii="Times New Roman" w:eastAsiaTheme="minorHAnsi" w:hAnsi="Times New Roman"/>
          <w:b/>
          <w:sz w:val="24"/>
          <w:szCs w:val="24"/>
        </w:rPr>
        <w:t>Аварии на  автомобильном транспорте.</w:t>
      </w:r>
    </w:p>
    <w:p w:rsidR="00532656" w:rsidRPr="00532656" w:rsidRDefault="00532656" w:rsidP="00CB0055">
      <w:pPr>
        <w:spacing w:after="0" w:line="360" w:lineRule="auto"/>
        <w:ind w:firstLine="709"/>
        <w:jc w:val="both"/>
        <w:rPr>
          <w:rFonts w:ascii="Times New Roman" w:eastAsiaTheme="minorHAnsi" w:hAnsi="Times New Roman"/>
          <w:sz w:val="24"/>
          <w:szCs w:val="24"/>
        </w:rPr>
      </w:pPr>
      <w:r w:rsidRPr="00532656">
        <w:rPr>
          <w:rFonts w:ascii="Times New Roman" w:eastAsiaTheme="minorHAnsi" w:hAnsi="Times New Roman"/>
          <w:i/>
          <w:sz w:val="24"/>
          <w:szCs w:val="24"/>
        </w:rPr>
        <w:lastRenderedPageBreak/>
        <w:t>Транспортная авария</w:t>
      </w:r>
      <w:r w:rsidRPr="00532656">
        <w:rPr>
          <w:rFonts w:ascii="Times New Roman" w:eastAsiaTheme="minorHAnsi" w:hAnsi="Times New Roman"/>
          <w:sz w:val="24"/>
          <w:szCs w:val="24"/>
        </w:rPr>
        <w:t xml:space="preserve"> –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 (ГОСТ Р 22.0.05-94). При авариях на транспорте при транспортировке АХОВ, ГСМ на территории поселения могут возникнуть локальные чрезвычайные ситуации. Участок заражения будет зависеть от направления и скорости ветра, количества (объема) вылившихся АХОВ или ГСМ.</w:t>
      </w:r>
    </w:p>
    <w:p w:rsidR="00532656" w:rsidRPr="00532656" w:rsidRDefault="00532656" w:rsidP="00CB0055">
      <w:pPr>
        <w:spacing w:after="0" w:line="360" w:lineRule="auto"/>
        <w:ind w:firstLine="709"/>
        <w:jc w:val="both"/>
        <w:rPr>
          <w:rFonts w:ascii="Times New Roman" w:eastAsiaTheme="minorHAnsi" w:hAnsi="Times New Roman"/>
          <w:sz w:val="24"/>
          <w:szCs w:val="24"/>
        </w:rPr>
      </w:pPr>
      <w:r w:rsidRPr="00532656">
        <w:rPr>
          <w:rFonts w:ascii="Times New Roman" w:eastAsiaTheme="minorHAnsi" w:hAnsi="Times New Roman"/>
          <w:sz w:val="24"/>
          <w:szCs w:val="24"/>
        </w:rPr>
        <w:t>Существуют также риски возникновения дорожно-транспортных происшествий – транспортных аварий, возникающих в процессе дорожного движения с участием транспортного средства и влекущих за собой гибель людей и (или) причинение им тяжких телесных повреждений, повреждения транспортных средств, дорог, сооружений, грузов или иной материальный ущерб (ГОСТ  Р 22.0.05-94).</w:t>
      </w:r>
    </w:p>
    <w:p w:rsidR="00532656" w:rsidRPr="00532656" w:rsidRDefault="00532656" w:rsidP="00CB0055">
      <w:pPr>
        <w:spacing w:after="0" w:line="360" w:lineRule="auto"/>
        <w:ind w:firstLine="851"/>
        <w:jc w:val="both"/>
        <w:rPr>
          <w:rFonts w:ascii="Times New Roman" w:eastAsiaTheme="minorHAnsi" w:hAnsi="Times New Roman"/>
          <w:i/>
          <w:sz w:val="24"/>
          <w:szCs w:val="24"/>
        </w:rPr>
      </w:pPr>
      <w:r w:rsidRPr="00532656">
        <w:rPr>
          <w:rFonts w:ascii="Times New Roman" w:eastAsiaTheme="minorHAnsi" w:hAnsi="Times New Roman"/>
          <w:i/>
          <w:sz w:val="24"/>
          <w:szCs w:val="24"/>
        </w:rPr>
        <w:t>Причины возникновения чрезвычайных ситуаций на транспорте:</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--износ основных фондов и, в первую очередь,  автобусов, грузового транспорта;</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-несоблюдение техники безопасности при перевозке горючих и взрывоопасных веществ, а также людей.</w:t>
      </w:r>
    </w:p>
    <w:p w:rsidR="00532656" w:rsidRPr="00532656" w:rsidRDefault="00532656" w:rsidP="00CB0055">
      <w:pPr>
        <w:widowControl w:val="0"/>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Вероятность возникновения ДТП на автодорогах сельского поселения невысока. </w:t>
      </w:r>
    </w:p>
    <w:p w:rsidR="00532656" w:rsidRPr="00532656" w:rsidRDefault="00532656" w:rsidP="00CB0055">
      <w:pPr>
        <w:widowControl w:val="0"/>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На территории сельского поселения  возможно  возникновение чрезвычайных ситуаций </w:t>
      </w:r>
      <w:r w:rsidRPr="00532656">
        <w:rPr>
          <w:rFonts w:ascii="Times New Roman" w:eastAsiaTheme="minorHAnsi" w:hAnsi="Times New Roman"/>
          <w:b/>
          <w:sz w:val="24"/>
          <w:szCs w:val="24"/>
        </w:rPr>
        <w:t>на электроэнергетических системах и системах связи</w:t>
      </w:r>
      <w:r w:rsidRPr="00532656">
        <w:rPr>
          <w:rFonts w:ascii="Times New Roman" w:eastAsiaTheme="minorHAnsi" w:hAnsi="Times New Roman"/>
          <w:sz w:val="24"/>
          <w:szCs w:val="24"/>
        </w:rPr>
        <w:t xml:space="preserve">, которые будут выражаться в выходе из строя трансформаторных подстанций, либо обрыве линий электропередачи и кабелей связи. </w:t>
      </w:r>
    </w:p>
    <w:p w:rsidR="00532656" w:rsidRPr="00532656" w:rsidRDefault="00532656" w:rsidP="00CB0055">
      <w:pPr>
        <w:spacing w:after="0" w:line="360" w:lineRule="auto"/>
        <w:ind w:firstLine="851"/>
        <w:rPr>
          <w:rFonts w:ascii="Times New Roman" w:eastAsiaTheme="minorHAnsi" w:hAnsi="Times New Roman"/>
          <w:sz w:val="24"/>
          <w:szCs w:val="24"/>
        </w:rPr>
      </w:pPr>
      <w:r w:rsidRPr="00532656">
        <w:rPr>
          <w:rFonts w:ascii="Times New Roman" w:eastAsiaTheme="minorHAnsi" w:hAnsi="Times New Roman"/>
          <w:b/>
          <w:bCs/>
          <w:sz w:val="24"/>
          <w:szCs w:val="24"/>
        </w:rPr>
        <w:t>Пожары.</w:t>
      </w:r>
      <w:r w:rsidRPr="00532656">
        <w:rPr>
          <w:rFonts w:ascii="Times New Roman" w:eastAsiaTheme="minorHAnsi" w:hAnsi="Times New Roman"/>
          <w:sz w:val="24"/>
          <w:szCs w:val="24"/>
        </w:rPr>
        <w:t xml:space="preserve"> Большинство техногенных чрезвычайных ситуаций обусловлено пожарами.</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i/>
          <w:sz w:val="24"/>
          <w:szCs w:val="24"/>
        </w:rPr>
        <w:t>Основными причинами возникновения бытовых пожаров</w:t>
      </w:r>
      <w:r w:rsidRPr="00532656">
        <w:rPr>
          <w:rFonts w:ascii="Times New Roman" w:eastAsiaTheme="minorHAnsi" w:hAnsi="Times New Roman"/>
          <w:sz w:val="24"/>
          <w:szCs w:val="24"/>
        </w:rPr>
        <w:t xml:space="preserve"> являются: неосторожное обращение с огнем, нарушение правил пожарной безопасности при обращении с электробытовыми и отопительными приборами, нарушение правил пожарной безопасности при курении в нетрезвом виде, поджог и короткое замыкание в электропроводке.</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w:t>
      </w:r>
      <w:r w:rsidRPr="00532656">
        <w:rPr>
          <w:rFonts w:ascii="Times New Roman" w:eastAsiaTheme="minorHAnsi" w:hAnsi="Times New Roman"/>
          <w:i/>
          <w:sz w:val="24"/>
          <w:szCs w:val="24"/>
        </w:rPr>
        <w:t>Основными причинами чрезвычайных ситуаций в производственной сфере</w:t>
      </w:r>
      <w:r w:rsidRPr="00532656">
        <w:rPr>
          <w:rFonts w:ascii="Times New Roman" w:eastAsiaTheme="minorHAnsi" w:hAnsi="Times New Roman"/>
          <w:sz w:val="24"/>
          <w:szCs w:val="24"/>
        </w:rPr>
        <w:t xml:space="preserve"> являются: старение основных производственных фондов и недостаточное финансирование мероприятий по предупреждению чрезвычайных ситуаций.</w:t>
      </w:r>
    </w:p>
    <w:p w:rsidR="00532656" w:rsidRPr="00532656" w:rsidRDefault="00532656" w:rsidP="00CB0055">
      <w:pPr>
        <w:spacing w:after="0" w:line="360" w:lineRule="auto"/>
        <w:ind w:firstLine="567"/>
        <w:jc w:val="both"/>
        <w:rPr>
          <w:rFonts w:ascii="Times New Roman" w:eastAsiaTheme="minorHAnsi" w:hAnsi="Times New Roman"/>
          <w:b/>
          <w:sz w:val="24"/>
          <w:szCs w:val="24"/>
        </w:rPr>
      </w:pPr>
      <w:r w:rsidRPr="00532656">
        <w:rPr>
          <w:rFonts w:ascii="Times New Roman" w:eastAsiaTheme="minorHAnsi" w:hAnsi="Times New Roman"/>
          <w:b/>
          <w:sz w:val="24"/>
          <w:szCs w:val="24"/>
        </w:rPr>
        <w:t>3. Биолого-социальная чрезвычайная ситуация</w:t>
      </w:r>
    </w:p>
    <w:p w:rsidR="00532656" w:rsidRPr="00532656" w:rsidRDefault="00532656" w:rsidP="00CB0055">
      <w:pPr>
        <w:autoSpaceDE w:val="0"/>
        <w:autoSpaceDN w:val="0"/>
        <w:adjustRightInd w:val="0"/>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bCs/>
          <w:i/>
          <w:sz w:val="24"/>
          <w:szCs w:val="24"/>
        </w:rPr>
        <w:t>Биолого-социальная чрезвычайная ситуация</w:t>
      </w:r>
      <w:r w:rsidRPr="00532656">
        <w:rPr>
          <w:rFonts w:ascii="Times New Roman" w:eastAsiaTheme="minorHAnsi" w:hAnsi="Times New Roman"/>
          <w:b/>
          <w:bCs/>
          <w:sz w:val="24"/>
          <w:szCs w:val="24"/>
        </w:rPr>
        <w:t xml:space="preserve">- </w:t>
      </w:r>
      <w:r w:rsidRPr="00532656">
        <w:rPr>
          <w:rFonts w:ascii="Times New Roman" w:eastAsiaTheme="minorHAnsi" w:hAnsi="Times New Roman"/>
          <w:bCs/>
          <w:sz w:val="24"/>
          <w:szCs w:val="24"/>
        </w:rPr>
        <w:t>с</w:t>
      </w:r>
      <w:r w:rsidRPr="00532656">
        <w:rPr>
          <w:rFonts w:ascii="Times New Roman" w:eastAsiaTheme="minorHAnsi" w:hAnsi="Times New Roman"/>
          <w:sz w:val="24"/>
          <w:szCs w:val="24"/>
        </w:rPr>
        <w:t xml:space="preserve">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w:t>
      </w:r>
      <w:r w:rsidRPr="00532656">
        <w:rPr>
          <w:rFonts w:ascii="Times New Roman" w:eastAsiaTheme="minorHAnsi" w:hAnsi="Times New Roman"/>
          <w:sz w:val="24"/>
          <w:szCs w:val="24"/>
        </w:rPr>
        <w:lastRenderedPageBreak/>
        <w:t>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532656" w:rsidRPr="00532656" w:rsidRDefault="00532656" w:rsidP="00CB0055">
      <w:pPr>
        <w:autoSpaceDE w:val="0"/>
        <w:autoSpaceDN w:val="0"/>
        <w:adjustRightInd w:val="0"/>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bCs/>
          <w:i/>
          <w:sz w:val="24"/>
          <w:szCs w:val="24"/>
        </w:rPr>
        <w:t>Источник биолого-социальной чрезвычайной ситуации</w:t>
      </w:r>
      <w:r w:rsidRPr="00532656">
        <w:rPr>
          <w:rFonts w:ascii="Times New Roman" w:eastAsiaTheme="minorHAnsi" w:hAnsi="Times New Roman"/>
          <w:b/>
          <w:bCs/>
          <w:sz w:val="24"/>
          <w:szCs w:val="24"/>
        </w:rPr>
        <w:t xml:space="preserve"> - </w:t>
      </w:r>
      <w:r w:rsidRPr="00532656">
        <w:rPr>
          <w:rFonts w:ascii="Times New Roman" w:eastAsiaTheme="minorHAnsi" w:hAnsi="Times New Roman"/>
          <w:bCs/>
          <w:sz w:val="24"/>
          <w:szCs w:val="24"/>
        </w:rPr>
        <w:t>о</w:t>
      </w:r>
      <w:r w:rsidRPr="00532656">
        <w:rPr>
          <w:rFonts w:ascii="Times New Roman" w:eastAsiaTheme="minorHAnsi" w:hAnsi="Times New Roman"/>
          <w:sz w:val="24"/>
          <w:szCs w:val="24"/>
        </w:rPr>
        <w:t>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532656" w:rsidRPr="00532656" w:rsidRDefault="00532656" w:rsidP="00CB0055">
      <w:pPr>
        <w:autoSpaceDE w:val="0"/>
        <w:autoSpaceDN w:val="0"/>
        <w:adjustRightInd w:val="0"/>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bCs/>
          <w:i/>
          <w:sz w:val="24"/>
          <w:szCs w:val="24"/>
        </w:rPr>
        <w:t>Эпизоотия</w:t>
      </w:r>
      <w:r w:rsidRPr="00532656">
        <w:rPr>
          <w:rFonts w:ascii="Times New Roman" w:eastAsiaTheme="minorHAnsi" w:hAnsi="Times New Roman"/>
          <w:b/>
          <w:bCs/>
          <w:sz w:val="24"/>
          <w:szCs w:val="24"/>
        </w:rPr>
        <w:t xml:space="preserve"> - </w:t>
      </w:r>
      <w:r w:rsidRPr="00532656">
        <w:rPr>
          <w:rFonts w:ascii="Times New Roman" w:eastAsiaTheme="minorHAnsi" w:hAnsi="Times New Roman"/>
          <w:bCs/>
          <w:sz w:val="24"/>
          <w:szCs w:val="24"/>
        </w:rPr>
        <w:t>о</w:t>
      </w:r>
      <w:r w:rsidRPr="00532656">
        <w:rPr>
          <w:rFonts w:ascii="Times New Roman" w:eastAsiaTheme="minorHAnsi" w:hAnsi="Times New Roman"/>
          <w:sz w:val="24"/>
          <w:szCs w:val="24"/>
        </w:rPr>
        <w:t>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 (по ГОСТ Р 22.0.04-95 «Биолого-социальные чрезвычайные ситуации. Термины и определения»).</w:t>
      </w:r>
    </w:p>
    <w:p w:rsidR="00532656" w:rsidRPr="00532656" w:rsidRDefault="00532656" w:rsidP="00CB0055">
      <w:pPr>
        <w:autoSpaceDE w:val="0"/>
        <w:autoSpaceDN w:val="0"/>
        <w:adjustRightInd w:val="0"/>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sz w:val="24"/>
          <w:szCs w:val="24"/>
        </w:rPr>
        <w:t>Эпизоотическая обстановка на территории поселения характеризуется возможными заболеваниями сельскохозяйственных животных (сибирская язва, бешенство и др.). В случае вспышек инфекционных заболеваний и непринятия своевременных мер, возможны потери поголовья сельскохозяйственных животных в и частном подворье.</w:t>
      </w:r>
    </w:p>
    <w:p w:rsidR="00532656" w:rsidRPr="00532656" w:rsidRDefault="00532656" w:rsidP="00CB0055">
      <w:pPr>
        <w:widowControl w:val="0"/>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Наступление биолого-социальных чрезвычайных ситуаций на рассматриваемой территории возможно в осенне-зимний период при заболеваниях гриппом. В летний период  существует опасность заражения клещевым энцефалитом.</w:t>
      </w:r>
    </w:p>
    <w:p w:rsidR="00532656" w:rsidRPr="00532656" w:rsidRDefault="00532656" w:rsidP="00CB0055">
      <w:pPr>
        <w:widowControl w:val="0"/>
        <w:spacing w:after="0" w:line="360" w:lineRule="auto"/>
        <w:ind w:firstLine="851"/>
        <w:jc w:val="both"/>
        <w:rPr>
          <w:rFonts w:ascii="Times New Roman" w:eastAsiaTheme="minorHAnsi" w:hAnsi="Times New Roman"/>
          <w:sz w:val="24"/>
          <w:szCs w:val="24"/>
        </w:rPr>
      </w:pPr>
    </w:p>
    <w:p w:rsidR="00532656" w:rsidRPr="00532656" w:rsidRDefault="00532656" w:rsidP="00CB0055">
      <w:pPr>
        <w:numPr>
          <w:ilvl w:val="0"/>
          <w:numId w:val="10"/>
        </w:numPr>
        <w:tabs>
          <w:tab w:val="clear" w:pos="720"/>
          <w:tab w:val="left" w:pos="426"/>
          <w:tab w:val="num" w:pos="851"/>
        </w:tabs>
        <w:spacing w:after="0" w:line="360" w:lineRule="auto"/>
        <w:ind w:left="0" w:firstLine="567"/>
        <w:jc w:val="both"/>
        <w:rPr>
          <w:rFonts w:ascii="Times New Roman" w:eastAsia="Times New Roman" w:hAnsi="Times New Roman"/>
          <w:b/>
          <w:sz w:val="24"/>
          <w:szCs w:val="24"/>
          <w:lang w:eastAsia="ru-RU"/>
        </w:rPr>
      </w:pPr>
      <w:r w:rsidRPr="00532656">
        <w:rPr>
          <w:rFonts w:ascii="Times New Roman" w:eastAsia="Times New Roman" w:hAnsi="Times New Roman"/>
          <w:b/>
          <w:sz w:val="24"/>
          <w:szCs w:val="24"/>
          <w:lang w:eastAsia="ru-RU"/>
        </w:rPr>
        <w:t>Перечень мероприятий  по обеспечению пожарной безопасности</w:t>
      </w:r>
    </w:p>
    <w:p w:rsidR="00532656" w:rsidRPr="00532656" w:rsidRDefault="00532656" w:rsidP="00CB0055">
      <w:pPr>
        <w:spacing w:after="0" w:line="360" w:lineRule="auto"/>
        <w:ind w:firstLine="567"/>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Правила пожарной безопасности в лесах  устанавливаются Министерством природных ресурсов Российской Федерации. </w:t>
      </w:r>
    </w:p>
    <w:p w:rsidR="00532656" w:rsidRPr="00532656" w:rsidRDefault="00BB15A0" w:rsidP="00CB0055">
      <w:pPr>
        <w:spacing w:after="0" w:line="36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П</w:t>
      </w:r>
      <w:r w:rsidR="00532656" w:rsidRPr="00532656">
        <w:rPr>
          <w:rFonts w:ascii="Times New Roman" w:eastAsiaTheme="minorHAnsi" w:hAnsi="Times New Roman"/>
          <w:sz w:val="24"/>
          <w:szCs w:val="24"/>
        </w:rPr>
        <w:t>редлагаются следующие мероприятия:</w:t>
      </w:r>
    </w:p>
    <w:p w:rsidR="00532656" w:rsidRPr="00532656" w:rsidRDefault="00532656" w:rsidP="00CB0055">
      <w:pPr>
        <w:widowControl w:val="0"/>
        <w:numPr>
          <w:ilvl w:val="1"/>
          <w:numId w:val="11"/>
        </w:numPr>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sz w:val="24"/>
          <w:szCs w:val="24"/>
        </w:rPr>
        <w:t>Укрепление материально-технической базы существующих  подразделений муниципальной противопожарной службы, оснащение их материально- техническими средствами.</w:t>
      </w:r>
    </w:p>
    <w:p w:rsidR="00532656" w:rsidRPr="00532656" w:rsidRDefault="00532656" w:rsidP="00CB0055">
      <w:pPr>
        <w:widowControl w:val="0"/>
        <w:numPr>
          <w:ilvl w:val="1"/>
          <w:numId w:val="11"/>
        </w:numPr>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Создание систем, средств передвижения и тушения лесных пожаров, содержание этих систем и средств, а также формирование запасов горюче-смазочных материалов на период высокой </w:t>
      </w:r>
      <w:proofErr w:type="spellStart"/>
      <w:r w:rsidRPr="00532656">
        <w:rPr>
          <w:rFonts w:ascii="Times New Roman" w:eastAsiaTheme="minorHAnsi" w:hAnsi="Times New Roman"/>
          <w:sz w:val="24"/>
          <w:szCs w:val="24"/>
        </w:rPr>
        <w:t>пожароопасности</w:t>
      </w:r>
      <w:proofErr w:type="spellEnd"/>
      <w:r w:rsidRPr="00532656">
        <w:rPr>
          <w:rFonts w:ascii="Times New Roman" w:eastAsiaTheme="minorHAnsi" w:hAnsi="Times New Roman"/>
          <w:sz w:val="24"/>
          <w:szCs w:val="24"/>
        </w:rPr>
        <w:t>.</w:t>
      </w:r>
    </w:p>
    <w:p w:rsidR="00532656" w:rsidRPr="00532656" w:rsidRDefault="00532656" w:rsidP="00CB0055">
      <w:pPr>
        <w:widowControl w:val="0"/>
        <w:numPr>
          <w:ilvl w:val="1"/>
          <w:numId w:val="11"/>
        </w:numPr>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sz w:val="24"/>
          <w:szCs w:val="24"/>
        </w:rPr>
        <w:t>Мониторинг пожарной опасности в лесах.</w:t>
      </w:r>
    </w:p>
    <w:p w:rsidR="00532656" w:rsidRPr="00532656" w:rsidRDefault="00532656" w:rsidP="00CB0055">
      <w:pPr>
        <w:widowControl w:val="0"/>
        <w:numPr>
          <w:ilvl w:val="1"/>
          <w:numId w:val="11"/>
        </w:numPr>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sz w:val="24"/>
          <w:szCs w:val="24"/>
        </w:rPr>
        <w:t>Разработка планов тушения лесных пожаров.</w:t>
      </w:r>
    </w:p>
    <w:p w:rsidR="00532656" w:rsidRPr="00532656" w:rsidRDefault="00532656" w:rsidP="00CB0055">
      <w:pPr>
        <w:widowControl w:val="0"/>
        <w:numPr>
          <w:ilvl w:val="1"/>
          <w:numId w:val="11"/>
        </w:numPr>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sz w:val="24"/>
          <w:szCs w:val="24"/>
        </w:rPr>
        <w:t>Противопожарное обустройство лесов, в том числе</w:t>
      </w:r>
      <w:r w:rsidR="00BB15A0">
        <w:rPr>
          <w:rFonts w:ascii="Times New Roman" w:eastAsiaTheme="minorHAnsi" w:hAnsi="Times New Roman"/>
          <w:sz w:val="24"/>
          <w:szCs w:val="24"/>
        </w:rPr>
        <w:t xml:space="preserve"> строительство, реконструкция</w:t>
      </w:r>
    </w:p>
    <w:p w:rsidR="00532656" w:rsidRPr="00532656" w:rsidRDefault="00532656" w:rsidP="00CB0055">
      <w:pPr>
        <w:widowControl w:val="0"/>
        <w:numPr>
          <w:ilvl w:val="1"/>
          <w:numId w:val="11"/>
        </w:numPr>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Содержание дорог противопожарного назначения, посадочных площадок </w:t>
      </w:r>
      <w:r w:rsidRPr="00532656">
        <w:rPr>
          <w:rFonts w:ascii="Times New Roman" w:eastAsiaTheme="minorHAnsi" w:hAnsi="Times New Roman"/>
          <w:sz w:val="24"/>
          <w:szCs w:val="24"/>
        </w:rPr>
        <w:lastRenderedPageBreak/>
        <w:t>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532656" w:rsidRPr="00532656" w:rsidRDefault="00532656" w:rsidP="00CB0055">
      <w:pPr>
        <w:widowControl w:val="0"/>
        <w:numPr>
          <w:ilvl w:val="1"/>
          <w:numId w:val="11"/>
        </w:numPr>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sz w:val="24"/>
          <w:szCs w:val="24"/>
        </w:rPr>
        <w:t>Соблюдение противопожарных разрывов при застройке населенных пунктов.</w:t>
      </w:r>
    </w:p>
    <w:p w:rsidR="00532656" w:rsidRPr="00532656" w:rsidRDefault="00532656" w:rsidP="00CB0055">
      <w:pPr>
        <w:widowControl w:val="0"/>
        <w:numPr>
          <w:ilvl w:val="1"/>
          <w:numId w:val="11"/>
        </w:numPr>
        <w:tabs>
          <w:tab w:val="num" w:pos="0"/>
        </w:tabs>
        <w:spacing w:after="0" w:line="360" w:lineRule="auto"/>
        <w:ind w:left="284" w:firstLine="616"/>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Устройство искусственных водоемов, предназначенных для противопожарных целей в чрезвычайных обстоятельствах. </w:t>
      </w:r>
    </w:p>
    <w:p w:rsidR="00532656" w:rsidRPr="00532656" w:rsidRDefault="00532656" w:rsidP="00CB0055">
      <w:pPr>
        <w:widowControl w:val="0"/>
        <w:numPr>
          <w:ilvl w:val="1"/>
          <w:numId w:val="11"/>
        </w:numPr>
        <w:tabs>
          <w:tab w:val="num" w:pos="0"/>
        </w:tabs>
        <w:spacing w:after="0" w:line="360" w:lineRule="auto"/>
        <w:ind w:left="0" w:firstLine="900"/>
        <w:jc w:val="both"/>
        <w:rPr>
          <w:rFonts w:ascii="Times New Roman" w:eastAsiaTheme="minorHAnsi" w:hAnsi="Times New Roman"/>
          <w:sz w:val="24"/>
          <w:szCs w:val="24"/>
        </w:rPr>
      </w:pPr>
      <w:r w:rsidRPr="00532656">
        <w:rPr>
          <w:rFonts w:ascii="Times New Roman" w:eastAsiaTheme="minorHAnsi" w:hAnsi="Times New Roman"/>
          <w:sz w:val="24"/>
          <w:szCs w:val="24"/>
        </w:rPr>
        <w:t>Ремонт асфальтобетонных дорог и выполнение дорог с улучшенным покрытием между населенными пунктами для обеспечения времени прибытия первого подразделения  Государственной противопожарной службы к месту вызова не позднее 20 минут в населенные пункты района.</w:t>
      </w:r>
    </w:p>
    <w:p w:rsidR="00532656" w:rsidRPr="00532656" w:rsidRDefault="00532656" w:rsidP="00CB0055">
      <w:pPr>
        <w:spacing w:after="0" w:line="360" w:lineRule="auto"/>
        <w:ind w:firstLine="900"/>
        <w:jc w:val="both"/>
        <w:rPr>
          <w:rFonts w:ascii="Times New Roman" w:eastAsiaTheme="minorHAnsi" w:hAnsi="Times New Roman"/>
          <w:sz w:val="24"/>
          <w:szCs w:val="24"/>
        </w:rPr>
      </w:pPr>
      <w:r w:rsidRPr="00532656">
        <w:rPr>
          <w:rFonts w:ascii="Times New Roman" w:eastAsiaTheme="minorHAnsi" w:hAnsi="Times New Roman"/>
          <w:sz w:val="24"/>
          <w:szCs w:val="24"/>
        </w:rPr>
        <w:t>9. Согласно п.4 ст.68 ФЗ №123 в поселениях с количеством жителей до 5000 человек допускается предусматривать в качестве источников наружного противопожарного водоснабжения природные или искусственные водоемы.</w:t>
      </w:r>
    </w:p>
    <w:p w:rsidR="00532656" w:rsidRPr="00532656" w:rsidRDefault="00532656" w:rsidP="00CB0055">
      <w:pPr>
        <w:spacing w:after="0" w:line="360" w:lineRule="auto"/>
        <w:ind w:firstLine="540"/>
        <w:jc w:val="both"/>
        <w:rPr>
          <w:rFonts w:ascii="Times New Roman" w:eastAsiaTheme="minorHAnsi" w:hAnsi="Times New Roman"/>
          <w:sz w:val="24"/>
          <w:szCs w:val="24"/>
        </w:rPr>
      </w:pPr>
      <w:r w:rsidRPr="00532656">
        <w:rPr>
          <w:rFonts w:ascii="Times New Roman" w:eastAsiaTheme="minorHAnsi" w:hAnsi="Times New Roman"/>
          <w:sz w:val="24"/>
          <w:szCs w:val="24"/>
        </w:rPr>
        <w:t>В соответствии с п.5 ст. 68 ФЗ №123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p>
    <w:p w:rsidR="00532656" w:rsidRPr="00532656" w:rsidRDefault="00532656" w:rsidP="00CB0055">
      <w:pPr>
        <w:spacing w:after="0" w:line="360" w:lineRule="auto"/>
        <w:ind w:firstLine="900"/>
        <w:jc w:val="both"/>
        <w:rPr>
          <w:rFonts w:ascii="Times New Roman" w:eastAsiaTheme="minorHAnsi" w:hAnsi="Times New Roman"/>
          <w:sz w:val="24"/>
          <w:szCs w:val="24"/>
        </w:rPr>
      </w:pPr>
      <w:r w:rsidRPr="00532656">
        <w:rPr>
          <w:rFonts w:ascii="Times New Roman" w:eastAsiaTheme="minorHAnsi" w:hAnsi="Times New Roman"/>
          <w:sz w:val="24"/>
          <w:szCs w:val="24"/>
        </w:rPr>
        <w:t>10. Расход воды на наружное пожаротушение в поселениях из водопроводной сети установлен в таблицах 7 и 8 приложения к ФЗ №123 от 22.07.08.</w:t>
      </w:r>
    </w:p>
    <w:p w:rsidR="00532656" w:rsidRPr="00532656" w:rsidRDefault="00532656" w:rsidP="00CB0055">
      <w:pPr>
        <w:spacing w:after="0" w:line="360" w:lineRule="auto"/>
        <w:ind w:firstLine="900"/>
        <w:jc w:val="both"/>
        <w:rPr>
          <w:rFonts w:ascii="Times New Roman" w:eastAsiaTheme="minorHAnsi" w:hAnsi="Times New Roman"/>
          <w:sz w:val="24"/>
          <w:szCs w:val="24"/>
        </w:rPr>
      </w:pPr>
      <w:r w:rsidRPr="00532656">
        <w:rPr>
          <w:rFonts w:ascii="Times New Roman" w:eastAsiaTheme="minorHAnsi" w:hAnsi="Times New Roman"/>
          <w:sz w:val="24"/>
          <w:szCs w:val="24"/>
        </w:rPr>
        <w:t>11.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 В соответствии с п. 8.6 СП 8.13130.2009 пожарные гидранты должны находиться в исправном состоянии, а в зимнее время должны быть утеплены и очищаться от снега и льда.</w:t>
      </w:r>
    </w:p>
    <w:p w:rsidR="00532656" w:rsidRPr="00532656" w:rsidRDefault="00532656" w:rsidP="00CB0055">
      <w:pPr>
        <w:tabs>
          <w:tab w:val="left" w:pos="900"/>
        </w:tabs>
        <w:spacing w:after="0" w:line="360" w:lineRule="auto"/>
        <w:ind w:firstLine="900"/>
        <w:jc w:val="both"/>
        <w:rPr>
          <w:rFonts w:ascii="Times New Roman" w:eastAsiaTheme="minorHAnsi" w:hAnsi="Times New Roman"/>
          <w:sz w:val="24"/>
          <w:szCs w:val="24"/>
        </w:rPr>
      </w:pPr>
      <w:r w:rsidRPr="00532656">
        <w:rPr>
          <w:rFonts w:ascii="Times New Roman" w:eastAsiaTheme="minorHAnsi" w:hAnsi="Times New Roman"/>
          <w:sz w:val="24"/>
          <w:szCs w:val="24"/>
        </w:rPr>
        <w:t>12. Дороги и подъезды к источникам противопожарного водоснабжения должны обеспечивать проезд пожарной техники к ним в любое время года.</w:t>
      </w:r>
    </w:p>
    <w:p w:rsidR="00532656" w:rsidRPr="00532656" w:rsidRDefault="00532656" w:rsidP="00CB0055">
      <w:pPr>
        <w:spacing w:after="0" w:line="360" w:lineRule="auto"/>
        <w:ind w:firstLine="900"/>
        <w:jc w:val="both"/>
        <w:rPr>
          <w:rFonts w:ascii="Times New Roman" w:eastAsiaTheme="minorHAnsi" w:hAnsi="Times New Roman"/>
          <w:sz w:val="24"/>
          <w:szCs w:val="24"/>
        </w:rPr>
      </w:pPr>
      <w:r w:rsidRPr="00532656">
        <w:rPr>
          <w:rFonts w:ascii="Times New Roman" w:eastAsiaTheme="minorHAnsi" w:hAnsi="Times New Roman"/>
          <w:sz w:val="24"/>
          <w:szCs w:val="24"/>
        </w:rPr>
        <w:t>13. У гидрантов и водоемов (</w:t>
      </w:r>
      <w:proofErr w:type="spellStart"/>
      <w:r w:rsidRPr="00532656">
        <w:rPr>
          <w:rFonts w:ascii="Times New Roman" w:eastAsiaTheme="minorHAnsi" w:hAnsi="Times New Roman"/>
          <w:sz w:val="24"/>
          <w:szCs w:val="24"/>
        </w:rPr>
        <w:t>водоисточников</w:t>
      </w:r>
      <w:proofErr w:type="spellEnd"/>
      <w:r w:rsidRPr="00532656">
        <w:rPr>
          <w:rFonts w:ascii="Times New Roman" w:eastAsiaTheme="minorHAnsi" w:hAnsi="Times New Roman"/>
          <w:sz w:val="24"/>
          <w:szCs w:val="24"/>
        </w:rPr>
        <w:t xml:space="preserve">), а также по направлению движения к ним, должны быть установлены соответствующие указатели (объемные светильники или плоские, выполненные с использованием светоотражающих покрытий, стойких к воздействию атмосферных осадков и солнечной радиации). На них должны быть четко нанесены цифры, указывающие расстояние до </w:t>
      </w:r>
      <w:proofErr w:type="spellStart"/>
      <w:r w:rsidRPr="00532656">
        <w:rPr>
          <w:rFonts w:ascii="Times New Roman" w:eastAsiaTheme="minorHAnsi" w:hAnsi="Times New Roman"/>
          <w:sz w:val="24"/>
          <w:szCs w:val="24"/>
        </w:rPr>
        <w:t>водоисточника</w:t>
      </w:r>
      <w:proofErr w:type="spellEnd"/>
      <w:r w:rsidRPr="00532656">
        <w:rPr>
          <w:rFonts w:ascii="Times New Roman" w:eastAsiaTheme="minorHAnsi" w:hAnsi="Times New Roman"/>
          <w:sz w:val="24"/>
          <w:szCs w:val="24"/>
        </w:rPr>
        <w:t>.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532656" w:rsidRPr="00532656" w:rsidRDefault="00532656" w:rsidP="00CB0055">
      <w:pPr>
        <w:spacing w:after="0" w:line="360" w:lineRule="auto"/>
        <w:ind w:firstLine="900"/>
        <w:jc w:val="both"/>
        <w:rPr>
          <w:rFonts w:ascii="Times New Roman" w:eastAsiaTheme="minorHAnsi" w:hAnsi="Times New Roman"/>
          <w:sz w:val="24"/>
          <w:szCs w:val="24"/>
        </w:rPr>
      </w:pPr>
      <w:r w:rsidRPr="00532656">
        <w:rPr>
          <w:rFonts w:ascii="Times New Roman" w:eastAsiaTheme="minorHAnsi" w:hAnsi="Times New Roman"/>
          <w:sz w:val="24"/>
          <w:szCs w:val="24"/>
        </w:rPr>
        <w:lastRenderedPageBreak/>
        <w:t>14.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12×12м для установки пожарных автомобилей в любое время года (п.9.4 СП 8.12130.2009).</w:t>
      </w:r>
    </w:p>
    <w:p w:rsidR="00532656" w:rsidRPr="00532656" w:rsidRDefault="00532656" w:rsidP="00CB0055">
      <w:pPr>
        <w:numPr>
          <w:ilvl w:val="0"/>
          <w:numId w:val="10"/>
        </w:numPr>
        <w:tabs>
          <w:tab w:val="clear" w:pos="720"/>
          <w:tab w:val="left" w:pos="851"/>
        </w:tabs>
        <w:spacing w:after="0" w:line="336" w:lineRule="auto"/>
        <w:ind w:left="0" w:firstLine="567"/>
        <w:jc w:val="both"/>
        <w:rPr>
          <w:rFonts w:ascii="Times New Roman" w:eastAsia="Times New Roman" w:hAnsi="Times New Roman"/>
          <w:b/>
          <w:sz w:val="24"/>
          <w:szCs w:val="24"/>
          <w:lang w:eastAsia="ru-RU"/>
        </w:rPr>
      </w:pPr>
      <w:r w:rsidRPr="00532656">
        <w:rPr>
          <w:rFonts w:ascii="Times New Roman" w:eastAsia="Times New Roman" w:hAnsi="Times New Roman"/>
          <w:b/>
          <w:sz w:val="24"/>
          <w:szCs w:val="24"/>
          <w:lang w:eastAsia="ru-RU"/>
        </w:rPr>
        <w:t>Перечень мероприятий  по предупреждению и снижению последствий аварий, катастроф и стихийных бедствий.</w:t>
      </w:r>
    </w:p>
    <w:p w:rsidR="00532656" w:rsidRPr="00532656" w:rsidRDefault="00532656" w:rsidP="00CB0055">
      <w:pPr>
        <w:spacing w:after="0" w:line="336" w:lineRule="auto"/>
        <w:ind w:firstLine="600"/>
        <w:jc w:val="both"/>
        <w:rPr>
          <w:rFonts w:ascii="Times New Roman" w:eastAsia="Times New Roman" w:hAnsi="Times New Roman"/>
          <w:sz w:val="24"/>
          <w:szCs w:val="24"/>
          <w:lang w:eastAsia="ru-RU"/>
        </w:rPr>
      </w:pPr>
      <w:r w:rsidRPr="00532656">
        <w:rPr>
          <w:rFonts w:ascii="Times New Roman" w:eastAsia="Times New Roman" w:hAnsi="Times New Roman"/>
          <w:sz w:val="24"/>
          <w:szCs w:val="24"/>
          <w:lang w:eastAsia="ru-RU"/>
        </w:rPr>
        <w:t>В целях предупреждения и снижения последствий крупных аварий, катастроф и стихийных бедствий предусматривается:</w:t>
      </w:r>
    </w:p>
    <w:p w:rsidR="00532656" w:rsidRPr="00532656" w:rsidRDefault="00532656" w:rsidP="00CB0055">
      <w:pPr>
        <w:spacing w:after="0" w:line="336" w:lineRule="auto"/>
        <w:ind w:firstLine="600"/>
        <w:jc w:val="both"/>
        <w:rPr>
          <w:rFonts w:ascii="Times New Roman" w:eastAsia="Times New Roman" w:hAnsi="Times New Roman"/>
          <w:sz w:val="24"/>
          <w:szCs w:val="24"/>
          <w:lang w:eastAsia="ru-RU"/>
        </w:rPr>
      </w:pPr>
      <w:r w:rsidRPr="00532656">
        <w:rPr>
          <w:rFonts w:ascii="Times New Roman" w:eastAsia="Times New Roman" w:hAnsi="Times New Roman"/>
          <w:sz w:val="24"/>
          <w:szCs w:val="24"/>
          <w:lang w:eastAsia="ru-RU"/>
        </w:rPr>
        <w:t>- совершенствование системы оповещения и связи в чрезвычайных ситуациях;</w:t>
      </w:r>
    </w:p>
    <w:p w:rsidR="00532656" w:rsidRPr="00532656" w:rsidRDefault="00532656" w:rsidP="00CB0055">
      <w:pPr>
        <w:spacing w:after="0" w:line="336" w:lineRule="auto"/>
        <w:ind w:firstLine="600"/>
        <w:jc w:val="both"/>
        <w:rPr>
          <w:rFonts w:ascii="Times New Roman" w:eastAsia="Times New Roman" w:hAnsi="Times New Roman"/>
          <w:sz w:val="24"/>
          <w:szCs w:val="24"/>
          <w:lang w:eastAsia="ru-RU"/>
        </w:rPr>
      </w:pPr>
      <w:r w:rsidRPr="00532656">
        <w:rPr>
          <w:rFonts w:ascii="Times New Roman" w:eastAsia="Times New Roman" w:hAnsi="Times New Roman"/>
          <w:sz w:val="24"/>
          <w:szCs w:val="24"/>
          <w:lang w:eastAsia="ru-RU"/>
        </w:rPr>
        <w:t>- поддержание в постоянной готовности защитных сооружений;</w:t>
      </w:r>
    </w:p>
    <w:p w:rsidR="00532656" w:rsidRPr="00532656" w:rsidRDefault="00532656" w:rsidP="00CB0055">
      <w:pPr>
        <w:spacing w:after="0" w:line="336" w:lineRule="auto"/>
        <w:ind w:firstLine="600"/>
        <w:jc w:val="both"/>
        <w:rPr>
          <w:rFonts w:ascii="Times New Roman" w:eastAsia="Times New Roman" w:hAnsi="Times New Roman"/>
          <w:sz w:val="24"/>
          <w:szCs w:val="24"/>
          <w:lang w:eastAsia="ru-RU"/>
        </w:rPr>
      </w:pPr>
      <w:r w:rsidRPr="00532656">
        <w:rPr>
          <w:rFonts w:ascii="Times New Roman" w:eastAsia="Times New Roman" w:hAnsi="Times New Roman"/>
          <w:sz w:val="24"/>
          <w:szCs w:val="24"/>
          <w:lang w:eastAsia="ru-RU"/>
        </w:rPr>
        <w:t>- герметизация или подготовка системы водоснабжения, наземных зданий и сооружений  для укрытия населения, продуктов питания и фуража;</w:t>
      </w:r>
    </w:p>
    <w:p w:rsidR="00532656" w:rsidRPr="00532656" w:rsidRDefault="00532656" w:rsidP="00CB0055">
      <w:pPr>
        <w:spacing w:after="0" w:line="336" w:lineRule="auto"/>
        <w:ind w:firstLine="600"/>
        <w:jc w:val="both"/>
        <w:rPr>
          <w:rFonts w:ascii="Times New Roman" w:eastAsia="Times New Roman" w:hAnsi="Times New Roman"/>
          <w:sz w:val="24"/>
          <w:szCs w:val="24"/>
          <w:lang w:eastAsia="ru-RU"/>
        </w:rPr>
      </w:pPr>
      <w:r w:rsidRPr="00532656">
        <w:rPr>
          <w:rFonts w:ascii="Times New Roman" w:eastAsia="Times New Roman" w:hAnsi="Times New Roman"/>
          <w:sz w:val="24"/>
          <w:szCs w:val="24"/>
          <w:lang w:eastAsia="ru-RU"/>
        </w:rPr>
        <w:t>- организация постоянного экологического мониторинга;</w:t>
      </w:r>
    </w:p>
    <w:p w:rsidR="00532656" w:rsidRPr="00532656" w:rsidRDefault="00532656" w:rsidP="00CB0055">
      <w:pPr>
        <w:spacing w:after="0" w:line="324" w:lineRule="auto"/>
        <w:ind w:firstLine="600"/>
        <w:jc w:val="both"/>
        <w:rPr>
          <w:rFonts w:ascii="Times New Roman" w:eastAsia="Times New Roman" w:hAnsi="Times New Roman"/>
          <w:sz w:val="24"/>
          <w:szCs w:val="24"/>
          <w:lang w:eastAsia="ru-RU"/>
        </w:rPr>
      </w:pPr>
      <w:r w:rsidRPr="00532656">
        <w:rPr>
          <w:rFonts w:ascii="Times New Roman" w:eastAsia="Times New Roman" w:hAnsi="Times New Roman"/>
          <w:sz w:val="24"/>
          <w:szCs w:val="24"/>
          <w:lang w:eastAsia="ru-RU"/>
        </w:rPr>
        <w:t>- планирование эвакуационных мероприятий населения, сельскохозяйственных животных, продовольствия, материальных ценностей;</w:t>
      </w:r>
    </w:p>
    <w:p w:rsidR="00532656" w:rsidRPr="00532656" w:rsidRDefault="00532656" w:rsidP="00CB0055">
      <w:pPr>
        <w:spacing w:after="0" w:line="324" w:lineRule="auto"/>
        <w:ind w:firstLine="600"/>
        <w:jc w:val="both"/>
        <w:rPr>
          <w:rFonts w:ascii="Times New Roman" w:eastAsia="Times New Roman" w:hAnsi="Times New Roman"/>
          <w:sz w:val="24"/>
          <w:szCs w:val="24"/>
          <w:lang w:eastAsia="ru-RU"/>
        </w:rPr>
      </w:pPr>
      <w:r w:rsidRPr="00532656">
        <w:rPr>
          <w:rFonts w:ascii="Times New Roman" w:eastAsia="Times New Roman" w:hAnsi="Times New Roman"/>
          <w:sz w:val="24"/>
          <w:szCs w:val="24"/>
          <w:lang w:eastAsia="ru-RU"/>
        </w:rPr>
        <w:t>- поддержание в постоянной готовности аварийно-спасательных, аварийно-восстановительных сил и средств ликвидации чрезвычайных ситуаций, учреждений сети наблюдения и лабораторного контроля;</w:t>
      </w:r>
    </w:p>
    <w:p w:rsidR="00532656" w:rsidRPr="00532656" w:rsidRDefault="00532656" w:rsidP="00CB0055">
      <w:pPr>
        <w:spacing w:after="0" w:line="324" w:lineRule="auto"/>
        <w:ind w:firstLine="600"/>
        <w:jc w:val="both"/>
        <w:rPr>
          <w:rFonts w:ascii="Times New Roman" w:eastAsia="Times New Roman" w:hAnsi="Times New Roman"/>
          <w:sz w:val="24"/>
          <w:szCs w:val="24"/>
          <w:lang w:eastAsia="ru-RU"/>
        </w:rPr>
      </w:pPr>
      <w:r w:rsidRPr="00532656">
        <w:rPr>
          <w:rFonts w:ascii="Times New Roman" w:eastAsia="Times New Roman" w:hAnsi="Times New Roman"/>
          <w:sz w:val="24"/>
          <w:szCs w:val="24"/>
          <w:lang w:eastAsia="ru-RU"/>
        </w:rPr>
        <w:t>- создание резерва финансовых и материальных средств, необходимых для предупреждения, снижения и ликвидации последствий аварий, катастроф и стихийных бедствий;</w:t>
      </w:r>
    </w:p>
    <w:p w:rsidR="00532656" w:rsidRPr="00532656" w:rsidRDefault="00532656" w:rsidP="00CB0055">
      <w:pPr>
        <w:spacing w:after="0" w:line="324" w:lineRule="auto"/>
        <w:ind w:firstLine="601"/>
        <w:jc w:val="both"/>
        <w:rPr>
          <w:rFonts w:ascii="Times New Roman" w:eastAsia="Times New Roman" w:hAnsi="Times New Roman"/>
          <w:sz w:val="24"/>
          <w:szCs w:val="24"/>
          <w:lang w:eastAsia="ru-RU"/>
        </w:rPr>
      </w:pPr>
      <w:r w:rsidRPr="00532656">
        <w:rPr>
          <w:rFonts w:ascii="Times New Roman" w:eastAsia="Times New Roman" w:hAnsi="Times New Roman"/>
          <w:sz w:val="24"/>
          <w:szCs w:val="24"/>
          <w:lang w:eastAsia="ru-RU"/>
        </w:rPr>
        <w:t>- подготовка населения к действиям в чрезвычайных ситуациях;</w:t>
      </w:r>
    </w:p>
    <w:p w:rsidR="00532656" w:rsidRPr="00532656" w:rsidRDefault="00532656" w:rsidP="00CB0055">
      <w:pPr>
        <w:spacing w:after="0" w:line="324" w:lineRule="auto"/>
        <w:ind w:firstLine="601"/>
        <w:jc w:val="both"/>
        <w:rPr>
          <w:rFonts w:ascii="Times New Roman" w:eastAsia="Times New Roman" w:hAnsi="Times New Roman"/>
          <w:sz w:val="24"/>
          <w:szCs w:val="24"/>
          <w:lang w:eastAsia="ru-RU"/>
        </w:rPr>
      </w:pPr>
      <w:r w:rsidRPr="00532656">
        <w:rPr>
          <w:rFonts w:ascii="Times New Roman" w:eastAsia="Times New Roman" w:hAnsi="Times New Roman"/>
          <w:sz w:val="24"/>
          <w:szCs w:val="24"/>
          <w:lang w:eastAsia="ru-RU"/>
        </w:rPr>
        <w:t>-повышение устойчивости функционирования организаций в чрезвычайных ситуациях.</w:t>
      </w:r>
    </w:p>
    <w:p w:rsidR="00532656" w:rsidRPr="00532656" w:rsidRDefault="00532656" w:rsidP="00CB0055">
      <w:pPr>
        <w:spacing w:after="0" w:line="360" w:lineRule="auto"/>
        <w:ind w:firstLine="851"/>
        <w:jc w:val="both"/>
        <w:rPr>
          <w:rFonts w:ascii="Times New Roman" w:eastAsiaTheme="minorHAnsi" w:hAnsi="Times New Roman"/>
          <w:b/>
          <w:bCs/>
          <w:sz w:val="24"/>
          <w:szCs w:val="24"/>
        </w:rPr>
      </w:pPr>
      <w:r w:rsidRPr="00532656">
        <w:rPr>
          <w:rFonts w:ascii="Times New Roman" w:eastAsiaTheme="minorHAnsi" w:hAnsi="Times New Roman"/>
          <w:b/>
          <w:bCs/>
          <w:sz w:val="24"/>
          <w:szCs w:val="24"/>
        </w:rPr>
        <w:t>Выводы</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При возможной модернизации существующей системы ГО и ЧС </w:t>
      </w:r>
      <w:r w:rsidR="00BB15A0">
        <w:rPr>
          <w:rFonts w:ascii="Times New Roman" w:eastAsiaTheme="minorHAnsi" w:hAnsi="Times New Roman"/>
          <w:sz w:val="24"/>
          <w:szCs w:val="24"/>
        </w:rPr>
        <w:t>Краснознаменском</w:t>
      </w:r>
      <w:r w:rsidRPr="00532656">
        <w:rPr>
          <w:rFonts w:ascii="Times New Roman" w:eastAsiaTheme="minorHAnsi" w:hAnsi="Times New Roman"/>
          <w:sz w:val="24"/>
          <w:szCs w:val="24"/>
        </w:rPr>
        <w:t xml:space="preserve"> сельском поселении  важно учитывать, что при возникновении чрезвычайной ситуации на первый план выступает организация  оперативного  обследования,  обоснования  методологии  и  определения  первоочередных задач, которые должны обеспечиваться необходимой информацией для принятия эффективных решений по обеспечению локализации и ликвидации последствий ЧС.</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Осознание возможности существенного повышения безопасности на основе обобщения и использования опыта уже произошедших чрезвычайных событий не позволяет пренебрегать всеми теми сведениями, которые можно получить в ходе проведения работ непосредственно в зонах ЧС. Во всех конкретных случаях задачи ликвидации последствий ЧС в определенной территориальной  системе  решаются  на  </w:t>
      </w:r>
      <w:r w:rsidRPr="00532656">
        <w:rPr>
          <w:rFonts w:ascii="Times New Roman" w:eastAsiaTheme="minorHAnsi" w:hAnsi="Times New Roman"/>
          <w:sz w:val="24"/>
          <w:szCs w:val="24"/>
        </w:rPr>
        <w:lastRenderedPageBreak/>
        <w:t xml:space="preserve">более  высоких  уровнях  организации  социально-экономической  системы.  В  конечном  итоге  сам  подход  к  решению  единообразен,  меняется лишь масштаб анализа территории и явлений, а пространственно-информационное обеспечение сводится к следующему: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получение максимально оперативной  (не обязательно очень  точной) информации о пространственном размещении последствий катастроф, их масштабах и форме;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идентификация причин и источников катастрофы;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составление  оперативного  прогноза  развития  последствий  катастрофы  в  пространстве;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разработка оперативных рекомендаций, направленных на локализацию последствий катастроф;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проведение аналитической обработки информации на основе компьютерных технологий  с  выдачей  блоков  графических  материалов,  адаптированных  к  конкретным  задачам принятия решений.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Методика оперативной оценки  зон ЧС для обеспечения высокого  экологического и социально-экономического качества принимаемых решений при определении масштабов, ареалов проявления и характере последствий стихийных бедствий, а также при проведении спасательных и строительно-восстановительных работ должна позволять: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оперативно  получать  объективную  информацию  о  распределении  разрушений  и контролирующих  их  факторах,  инженерно-экологической  и  инженерно-геологической обстановке на уровне региона, конкретных населенных пунктов и хозяйственных объектов;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осуществлять по мере необходимости обследования территории, включая оценку состояния окружающей среды;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социально-экологических и инженерно-геологических условий на региональном и локальном уровнях;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контролировать проведение восстановительных работ.</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Существует два принципиальных требования для максимально оперативного  выполнения необходимых работ в зонах ЧС различного типа: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на  стратегическом  уровне  планирования  -  это  выявление  территорий  (объектов) возможных ЧС;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на оперативно-тактическом уровне - готовность к проведению работ по оперативной оценке, которая предусматривает наличие особого резерва финансовых </w:t>
      </w:r>
      <w:r w:rsidRPr="00532656">
        <w:rPr>
          <w:rFonts w:ascii="Times New Roman" w:eastAsiaTheme="minorHAnsi" w:hAnsi="Times New Roman"/>
          <w:sz w:val="24"/>
          <w:szCs w:val="24"/>
        </w:rPr>
        <w:lastRenderedPageBreak/>
        <w:t>средств для их быстрого вовлечения в процесс обеспечения работ и наличие технических средств  (прежде всего дистанционных и наземных).</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На основе прогноза готовится перечень переменных, подлежащих оценке. При этом учитывается, что для каждого  типа ЧС, в  зависимости от параметров территории  (объекта),  готовится свой специфический набор переменных.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Сами работы в зоне ЧС должны обеспечивать решение следующих задач: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определение зон ущерба (разрушений, загрязнений и т.п.);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определение масштабов разрушений; </w:t>
      </w:r>
    </w:p>
    <w:p w:rsidR="00532656" w:rsidRPr="00532656" w:rsidRDefault="00532656" w:rsidP="00CB0055">
      <w:pPr>
        <w:spacing w:after="0" w:line="360" w:lineRule="auto"/>
        <w:ind w:firstLine="851"/>
        <w:jc w:val="both"/>
        <w:rPr>
          <w:rFonts w:ascii="Times New Roman" w:eastAsiaTheme="minorHAnsi" w:hAnsi="Times New Roman"/>
          <w:sz w:val="24"/>
          <w:szCs w:val="24"/>
        </w:rPr>
      </w:pPr>
      <w:r w:rsidRPr="00532656">
        <w:rPr>
          <w:rFonts w:ascii="Times New Roman" w:eastAsiaTheme="minorHAnsi" w:hAnsi="Times New Roman"/>
          <w:sz w:val="24"/>
          <w:szCs w:val="24"/>
        </w:rPr>
        <w:t xml:space="preserve">- определение типов и сроков проявления возможных косвенных (наведенных) последствий на территориальном и отраслевом уровнях. </w:t>
      </w:r>
    </w:p>
    <w:p w:rsidR="008D5DEB" w:rsidRDefault="00532656" w:rsidP="00CB0055">
      <w:pPr>
        <w:spacing w:after="0" w:line="360" w:lineRule="auto"/>
        <w:ind w:firstLine="900"/>
        <w:jc w:val="both"/>
        <w:rPr>
          <w:rFonts w:ascii="Times New Roman" w:eastAsiaTheme="minorHAnsi" w:hAnsi="Times New Roman"/>
          <w:sz w:val="24"/>
          <w:szCs w:val="24"/>
        </w:rPr>
      </w:pPr>
      <w:r w:rsidRPr="00532656">
        <w:rPr>
          <w:rFonts w:ascii="Times New Roman" w:eastAsiaTheme="minorHAnsi" w:hAnsi="Times New Roman"/>
          <w:sz w:val="24"/>
          <w:szCs w:val="24"/>
        </w:rPr>
        <w:t>Следует учитывать, что масштабы наведенного ущерба практически всегда больше масштабов прямого и могут проявляться на территориях и в сферах деятельности общества, не затронутых активностью природного, природно-техногенного или техногенного источника ЧС</w:t>
      </w:r>
      <w:r w:rsidR="00BB15A0">
        <w:rPr>
          <w:rFonts w:ascii="Times New Roman" w:eastAsiaTheme="minorHAnsi" w:hAnsi="Times New Roman"/>
          <w:sz w:val="24"/>
          <w:szCs w:val="24"/>
        </w:rPr>
        <w:t>.</w:t>
      </w:r>
    </w:p>
    <w:p w:rsidR="005406E2" w:rsidRPr="005406E2" w:rsidRDefault="005406E2" w:rsidP="00CB0055">
      <w:pPr>
        <w:widowControl w:val="0"/>
        <w:tabs>
          <w:tab w:val="left" w:pos="993"/>
        </w:tabs>
        <w:suppressAutoHyphens/>
        <w:autoSpaceDE w:val="0"/>
        <w:spacing w:after="0" w:line="360" w:lineRule="auto"/>
        <w:ind w:right="-185" w:firstLine="709"/>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Запасы материально-технических, продовольственных, медицинских и иных средств (далее – запасы) предназначены для первоочередного обеспечения населения в военное время, а также аварийно-спасательных формирований Краснознаменского сельского поселения,  оснащения нештатных аварийно-спасательных формирований объектов экономики и спасательных служб для проведения аварийно-спасательных и других неотложных работ в случае возникновения опасностей при ведении военных действий или вследствие этих действий.</w:t>
      </w:r>
    </w:p>
    <w:p w:rsidR="005406E2" w:rsidRPr="005406E2" w:rsidRDefault="005406E2" w:rsidP="00CB0055">
      <w:pPr>
        <w:widowControl w:val="0"/>
        <w:tabs>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 Состав запасов состоит из:</w:t>
      </w:r>
    </w:p>
    <w:p w:rsidR="005406E2" w:rsidRPr="005406E2" w:rsidRDefault="005406E2" w:rsidP="00CB0055">
      <w:pPr>
        <w:widowControl w:val="0"/>
        <w:tabs>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 материально-технических средств:</w:t>
      </w:r>
    </w:p>
    <w:p w:rsidR="005406E2" w:rsidRPr="005406E2" w:rsidRDefault="005406E2" w:rsidP="00CB0055">
      <w:pPr>
        <w:widowControl w:val="0"/>
        <w:tabs>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оборудование и материалы для проведения специальной обработки автомобильной, инженерной и другой техники, а также населения и одежды;</w:t>
      </w:r>
    </w:p>
    <w:p w:rsidR="005406E2" w:rsidRPr="005406E2" w:rsidRDefault="005406E2" w:rsidP="00CB0055">
      <w:pPr>
        <w:widowControl w:val="0"/>
        <w:tabs>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средства малой механизации;</w:t>
      </w:r>
    </w:p>
    <w:p w:rsidR="005406E2" w:rsidRPr="005406E2" w:rsidRDefault="005406E2" w:rsidP="00CB0055">
      <w:pPr>
        <w:widowControl w:val="0"/>
        <w:tabs>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приборы, оборудование и другие средства, предусмотренные табелем оснащенности нештатных аварийно-спасательных формирований.</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2) продовольственных средств: </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крупы;</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мука;</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мясные, рыбные и растительные консервы;</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соль, сахар, чай и другие продукты.</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3) медицинских средств: </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медикаменты и медицинские препараты;</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lastRenderedPageBreak/>
        <w:t>- дезинфицирующие и перевязочные средства;</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индивидуальные аптечки;</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медицинские инструменты, приборы, аппараты, передвижное оборудование и другое медицинское имущество.</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4) иных средств: </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вещевое имущество;</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средства связи и оповещения;</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индивидуальные средства радиационной, химической и биологической защиты;</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отдельные виды топлива;</w:t>
      </w:r>
    </w:p>
    <w:p w:rsidR="005406E2" w:rsidRPr="005406E2" w:rsidRDefault="005406E2" w:rsidP="00CB0055">
      <w:pPr>
        <w:widowControl w:val="0"/>
        <w:tabs>
          <w:tab w:val="left" w:pos="0"/>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спички, табачные изделия, свечи и другие средства.</w:t>
      </w:r>
    </w:p>
    <w:p w:rsidR="005406E2" w:rsidRPr="005406E2" w:rsidRDefault="005406E2" w:rsidP="00CB0055">
      <w:pPr>
        <w:widowControl w:val="0"/>
        <w:tabs>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 Номенклатура и объемы запасов сельского поселения определяются Администрацией Краснознаменского сельского поселения исходя из возможного характера военных действий на территории Российской Федерации, величины возможного ущерба объектов экономики и инфраструктуры, природных, экономических и иных</w:t>
      </w:r>
      <w:r w:rsidRPr="005406E2">
        <w:rPr>
          <w:rFonts w:ascii="Times New Roman" w:eastAsia="Times New Roman" w:hAnsi="Times New Roman"/>
          <w:color w:val="800000"/>
          <w:sz w:val="24"/>
          <w:szCs w:val="24"/>
          <w:lang w:eastAsia="ar-SA"/>
        </w:rPr>
        <w:t xml:space="preserve"> </w:t>
      </w:r>
      <w:r w:rsidRPr="005406E2">
        <w:rPr>
          <w:rFonts w:ascii="Times New Roman" w:eastAsia="Times New Roman" w:hAnsi="Times New Roman"/>
          <w:sz w:val="24"/>
          <w:szCs w:val="24"/>
          <w:lang w:eastAsia="ar-SA"/>
        </w:rPr>
        <w:t>особенностей территории Краснознаменского сельского поселения, условий размещения организаций, а также норм минимально необходимой достаточности запасов в военное время. При определении номенклатуры и объемов запасов учитываются имеющиеся материальные ресурсы Краснознаменского сельского поселения, накопленные для ликвидации последствий чрезвычайных ситуаций (далее – ЧС) природного и техногенного характера.</w:t>
      </w:r>
    </w:p>
    <w:p w:rsidR="005406E2" w:rsidRPr="005406E2" w:rsidRDefault="005406E2" w:rsidP="00CB0055">
      <w:pPr>
        <w:widowControl w:val="0"/>
        <w:tabs>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 Создание, хранение и восполнение запасов осуществляется за счет средств бюджета  Краснознаменского сельского поселения.</w:t>
      </w:r>
    </w:p>
    <w:p w:rsidR="005406E2" w:rsidRPr="005406E2" w:rsidRDefault="005406E2" w:rsidP="00CB0055">
      <w:pPr>
        <w:widowControl w:val="0"/>
        <w:tabs>
          <w:tab w:val="left" w:pos="993"/>
        </w:tabs>
        <w:suppressAutoHyphens/>
        <w:autoSpaceDE w:val="0"/>
        <w:spacing w:after="0" w:line="360" w:lineRule="auto"/>
        <w:ind w:right="-185" w:firstLine="567"/>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 Объем финансовых средств, необходимых для приобретения</w:t>
      </w:r>
      <w:r w:rsidRPr="005406E2">
        <w:rPr>
          <w:rFonts w:ascii="Times New Roman" w:eastAsia="Times New Roman" w:hAnsi="Times New Roman"/>
          <w:color w:val="800000"/>
          <w:sz w:val="24"/>
          <w:szCs w:val="24"/>
          <w:lang w:eastAsia="ar-SA"/>
        </w:rPr>
        <w:t xml:space="preserve"> </w:t>
      </w:r>
      <w:r w:rsidRPr="005406E2">
        <w:rPr>
          <w:rFonts w:ascii="Times New Roman" w:eastAsia="Times New Roman" w:hAnsi="Times New Roman"/>
          <w:sz w:val="24"/>
          <w:szCs w:val="24"/>
          <w:lang w:eastAsia="ar-SA"/>
        </w:rPr>
        <w:t>материально-технических, продовольственных, медицинских и иных средств, определяется при формировании бюджета  Краснознаменского сельского поселения на очередной финансовый год с учетом возможного  изменения рыночных цен  на материально-технические, продовольственные, медицинские и иные средства, а также расходов, связанных с формированием, размещением, хранением и восполнением запасов.</w:t>
      </w:r>
    </w:p>
    <w:p w:rsidR="005406E2" w:rsidRPr="005406E2" w:rsidRDefault="005406E2" w:rsidP="00CB0055">
      <w:pPr>
        <w:widowControl w:val="0"/>
        <w:tabs>
          <w:tab w:val="left" w:pos="993"/>
        </w:tabs>
        <w:suppressAutoHyphens/>
        <w:autoSpaceDE w:val="0"/>
        <w:spacing w:after="0" w:line="360" w:lineRule="auto"/>
        <w:ind w:right="-185" w:firstLine="540"/>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Запасы накапливаются заблаговременно в мирное время. Не допускается хранение запасов с истекшим сроком годности. Запасы, накопленные в организациях, хранятся в условиях, отвечающих требованиям по обеспечению сохранности указанных запасов.</w:t>
      </w:r>
    </w:p>
    <w:p w:rsidR="005406E2" w:rsidRPr="005406E2" w:rsidRDefault="005406E2" w:rsidP="00CB0055">
      <w:pPr>
        <w:widowControl w:val="0"/>
        <w:suppressAutoHyphens/>
        <w:autoSpaceDE w:val="0"/>
        <w:spacing w:after="0" w:line="360" w:lineRule="auto"/>
        <w:ind w:left="360" w:right="-185"/>
        <w:jc w:val="center"/>
        <w:rPr>
          <w:rFonts w:ascii="Times New Roman" w:eastAsia="Times New Roman" w:hAnsi="Times New Roman"/>
          <w:b/>
          <w:sz w:val="24"/>
          <w:szCs w:val="24"/>
          <w:lang w:eastAsia="ar-SA"/>
        </w:rPr>
      </w:pPr>
      <w:r w:rsidRPr="005406E2">
        <w:rPr>
          <w:rFonts w:ascii="Times New Roman" w:eastAsia="Times New Roman" w:hAnsi="Times New Roman"/>
          <w:b/>
          <w:sz w:val="24"/>
          <w:szCs w:val="24"/>
          <w:lang w:eastAsia="ar-SA"/>
        </w:rPr>
        <w:t>Номенклатура</w:t>
      </w:r>
    </w:p>
    <w:p w:rsidR="005406E2" w:rsidRPr="005406E2" w:rsidRDefault="005406E2" w:rsidP="00CB0055">
      <w:pPr>
        <w:widowControl w:val="0"/>
        <w:suppressAutoHyphens/>
        <w:autoSpaceDE w:val="0"/>
        <w:spacing w:after="0" w:line="360" w:lineRule="auto"/>
        <w:ind w:left="360" w:right="-185"/>
        <w:jc w:val="center"/>
        <w:rPr>
          <w:rFonts w:ascii="Times New Roman" w:eastAsia="Times New Roman" w:hAnsi="Times New Roman"/>
          <w:b/>
          <w:sz w:val="24"/>
          <w:szCs w:val="24"/>
          <w:lang w:eastAsia="ar-SA"/>
        </w:rPr>
      </w:pPr>
      <w:r w:rsidRPr="005406E2">
        <w:rPr>
          <w:rFonts w:ascii="Times New Roman" w:eastAsia="Times New Roman" w:hAnsi="Times New Roman"/>
          <w:b/>
          <w:sz w:val="24"/>
          <w:szCs w:val="24"/>
          <w:lang w:eastAsia="ar-SA"/>
        </w:rPr>
        <w:t>материально-технических, продовольственных, медицинских и иных средств для обеспечения мероприятий гражданской обороны</w:t>
      </w:r>
    </w:p>
    <w:p w:rsidR="005406E2" w:rsidRPr="005406E2" w:rsidRDefault="005406E2" w:rsidP="00CB0055">
      <w:pPr>
        <w:widowControl w:val="0"/>
        <w:suppressAutoHyphens/>
        <w:autoSpaceDE w:val="0"/>
        <w:spacing w:after="0" w:line="360" w:lineRule="auto"/>
        <w:ind w:left="360" w:right="-185"/>
        <w:jc w:val="both"/>
        <w:rPr>
          <w:rFonts w:ascii="Times New Roman" w:eastAsia="Times New Roman" w:hAnsi="Times New Roman"/>
          <w:b/>
          <w:sz w:val="24"/>
          <w:szCs w:val="24"/>
          <w:lang w:eastAsia="ar-SA"/>
        </w:rPr>
      </w:pPr>
    </w:p>
    <w:tbl>
      <w:tblPr>
        <w:tblW w:w="0" w:type="auto"/>
        <w:tblInd w:w="-686" w:type="dxa"/>
        <w:tblLayout w:type="fixed"/>
        <w:tblCellMar>
          <w:left w:w="70" w:type="dxa"/>
          <w:right w:w="70" w:type="dxa"/>
        </w:tblCellMar>
        <w:tblLook w:val="0000" w:firstRow="0" w:lastRow="0" w:firstColumn="0" w:lastColumn="0" w:noHBand="0" w:noVBand="0"/>
      </w:tblPr>
      <w:tblGrid>
        <w:gridCol w:w="5220"/>
        <w:gridCol w:w="1496"/>
        <w:gridCol w:w="3139"/>
      </w:tblGrid>
      <w:tr w:rsidR="005406E2" w:rsidRPr="005406E2" w:rsidTr="00EC4170">
        <w:trPr>
          <w:tblHeader/>
        </w:trPr>
        <w:tc>
          <w:tcPr>
            <w:tcW w:w="5220" w:type="dxa"/>
            <w:tcBorders>
              <w:top w:val="single" w:sz="8" w:space="0" w:color="000000"/>
              <w:left w:val="single" w:sz="8" w:space="0" w:color="000000"/>
              <w:bottom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b/>
                <w:sz w:val="24"/>
                <w:szCs w:val="24"/>
                <w:lang w:eastAsia="ar-SA"/>
              </w:rPr>
            </w:pPr>
            <w:r w:rsidRPr="005406E2">
              <w:rPr>
                <w:rFonts w:ascii="Times New Roman" w:eastAsia="Times New Roman" w:hAnsi="Times New Roman"/>
                <w:b/>
                <w:sz w:val="24"/>
                <w:szCs w:val="24"/>
                <w:lang w:eastAsia="ar-SA"/>
              </w:rPr>
              <w:lastRenderedPageBreak/>
              <w:t>Наименование материальных ресурсов</w:t>
            </w:r>
          </w:p>
        </w:tc>
        <w:tc>
          <w:tcPr>
            <w:tcW w:w="1496" w:type="dxa"/>
            <w:tcBorders>
              <w:top w:val="single" w:sz="8" w:space="0" w:color="000000"/>
              <w:left w:val="single" w:sz="4" w:space="0" w:color="000000"/>
              <w:bottom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b/>
                <w:sz w:val="24"/>
                <w:szCs w:val="24"/>
                <w:lang w:eastAsia="ar-SA"/>
              </w:rPr>
            </w:pPr>
            <w:r w:rsidRPr="005406E2">
              <w:rPr>
                <w:rFonts w:ascii="Times New Roman" w:eastAsia="Times New Roman" w:hAnsi="Times New Roman"/>
                <w:b/>
                <w:sz w:val="24"/>
                <w:szCs w:val="24"/>
                <w:lang w:eastAsia="ar-SA"/>
              </w:rPr>
              <w:t>Единица  измерения</w:t>
            </w:r>
          </w:p>
        </w:tc>
        <w:tc>
          <w:tcPr>
            <w:tcW w:w="3139" w:type="dxa"/>
            <w:tcBorders>
              <w:top w:val="single" w:sz="8" w:space="0" w:color="000000"/>
              <w:left w:val="single" w:sz="4" w:space="0" w:color="000000"/>
              <w:bottom w:val="single" w:sz="8"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b/>
                <w:sz w:val="24"/>
                <w:szCs w:val="24"/>
                <w:lang w:eastAsia="ar-SA"/>
              </w:rPr>
            </w:pPr>
            <w:r w:rsidRPr="005406E2">
              <w:rPr>
                <w:rFonts w:ascii="Times New Roman" w:eastAsia="Times New Roman" w:hAnsi="Times New Roman"/>
                <w:b/>
                <w:sz w:val="24"/>
                <w:szCs w:val="24"/>
                <w:lang w:eastAsia="ar-SA"/>
              </w:rPr>
              <w:t>Количество</w:t>
            </w:r>
          </w:p>
        </w:tc>
      </w:tr>
      <w:tr w:rsidR="005406E2" w:rsidRPr="005406E2" w:rsidTr="00EC4170">
        <w:tc>
          <w:tcPr>
            <w:tcW w:w="9855" w:type="dxa"/>
            <w:gridSpan w:val="3"/>
            <w:tcBorders>
              <w:top w:val="single" w:sz="8" w:space="0" w:color="000000"/>
              <w:left w:val="single" w:sz="8" w:space="0" w:color="000000"/>
              <w:bottom w:val="single" w:sz="8"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b/>
                <w:bCs/>
                <w:sz w:val="24"/>
                <w:szCs w:val="24"/>
                <w:lang w:eastAsia="ar-SA"/>
              </w:rPr>
            </w:pPr>
            <w:r w:rsidRPr="005406E2">
              <w:rPr>
                <w:rFonts w:ascii="Times New Roman" w:eastAsia="Times New Roman" w:hAnsi="Times New Roman"/>
                <w:b/>
                <w:bCs/>
                <w:sz w:val="24"/>
                <w:szCs w:val="24"/>
                <w:u w:val="single"/>
                <w:lang w:eastAsia="ar-SA"/>
              </w:rPr>
              <w:t xml:space="preserve">1. Продовольствие </w:t>
            </w:r>
            <w:r w:rsidRPr="005406E2">
              <w:rPr>
                <w:rFonts w:ascii="Times New Roman" w:eastAsia="Times New Roman" w:hAnsi="Times New Roman"/>
                <w:b/>
                <w:bCs/>
                <w:sz w:val="24"/>
                <w:szCs w:val="24"/>
                <w:lang w:eastAsia="ar-SA"/>
              </w:rPr>
              <w:t>(из расчета снабжения  50 чел. на  3  суток)</w:t>
            </w:r>
          </w:p>
        </w:tc>
      </w:tr>
      <w:tr w:rsidR="005406E2" w:rsidRPr="005406E2" w:rsidTr="00EC4170">
        <w:trPr>
          <w:trHeight w:val="142"/>
        </w:trPr>
        <w:tc>
          <w:tcPr>
            <w:tcW w:w="5220" w:type="dxa"/>
            <w:tcBorders>
              <w:top w:val="single" w:sz="8"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Хлеб  и хлебобулочные изделия, мука</w:t>
            </w:r>
          </w:p>
        </w:tc>
        <w:tc>
          <w:tcPr>
            <w:tcW w:w="1496" w:type="dxa"/>
            <w:tcBorders>
              <w:top w:val="single" w:sz="8"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8"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220,0</w:t>
            </w:r>
          </w:p>
        </w:tc>
      </w:tr>
      <w:tr w:rsidR="005406E2" w:rsidRPr="005406E2" w:rsidTr="00EC4170">
        <w:trPr>
          <w:trHeight w:val="142"/>
        </w:trPr>
        <w:tc>
          <w:tcPr>
            <w:tcW w:w="5220" w:type="dxa"/>
            <w:tcBorders>
              <w:top w:val="single" w:sz="8"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 Детское питание(фруктовое </w:t>
            </w:r>
            <w:proofErr w:type="spellStart"/>
            <w:r w:rsidRPr="005406E2">
              <w:rPr>
                <w:rFonts w:ascii="Times New Roman" w:eastAsia="Times New Roman" w:hAnsi="Times New Roman"/>
                <w:sz w:val="24"/>
                <w:szCs w:val="24"/>
                <w:lang w:eastAsia="ar-SA"/>
              </w:rPr>
              <w:t>пюре,сок</w:t>
            </w:r>
            <w:proofErr w:type="spellEnd"/>
            <w:r w:rsidRPr="005406E2">
              <w:rPr>
                <w:rFonts w:ascii="Times New Roman" w:eastAsia="Times New Roman" w:hAnsi="Times New Roman"/>
                <w:sz w:val="24"/>
                <w:szCs w:val="24"/>
                <w:lang w:eastAsia="ar-SA"/>
              </w:rPr>
              <w:t xml:space="preserve"> и </w:t>
            </w:r>
            <w:proofErr w:type="spellStart"/>
            <w:r w:rsidRPr="005406E2">
              <w:rPr>
                <w:rFonts w:ascii="Times New Roman" w:eastAsia="Times New Roman" w:hAnsi="Times New Roman"/>
                <w:sz w:val="24"/>
                <w:szCs w:val="24"/>
                <w:lang w:eastAsia="ar-SA"/>
              </w:rPr>
              <w:t>т.д</w:t>
            </w:r>
            <w:proofErr w:type="spellEnd"/>
            <w:r w:rsidRPr="005406E2">
              <w:rPr>
                <w:rFonts w:ascii="Times New Roman" w:eastAsia="Times New Roman" w:hAnsi="Times New Roman"/>
                <w:sz w:val="24"/>
                <w:szCs w:val="24"/>
                <w:lang w:eastAsia="ar-SA"/>
              </w:rPr>
              <w:t>)</w:t>
            </w:r>
          </w:p>
        </w:tc>
        <w:tc>
          <w:tcPr>
            <w:tcW w:w="1496" w:type="dxa"/>
            <w:tcBorders>
              <w:top w:val="single" w:sz="8"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8"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6,0</w:t>
            </w:r>
          </w:p>
        </w:tc>
      </w:tr>
      <w:tr w:rsidR="005406E2" w:rsidRPr="005406E2" w:rsidTr="00EC4170">
        <w:trPr>
          <w:trHeight w:val="151"/>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Крупа и макаронные изделия</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35,0</w:t>
            </w:r>
          </w:p>
        </w:tc>
      </w:tr>
      <w:tr w:rsidR="005406E2" w:rsidRPr="005406E2" w:rsidTr="00EC4170">
        <w:trPr>
          <w:trHeight w:val="350"/>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Мясо и мясопродукты</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30,0</w:t>
            </w:r>
          </w:p>
        </w:tc>
      </w:tr>
      <w:tr w:rsidR="005406E2" w:rsidRPr="005406E2" w:rsidTr="00EC4170">
        <w:trPr>
          <w:trHeight w:val="351"/>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Овощи</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50,0</w:t>
            </w:r>
          </w:p>
        </w:tc>
      </w:tr>
      <w:tr w:rsidR="005406E2" w:rsidRPr="005406E2" w:rsidTr="00EC4170">
        <w:trPr>
          <w:trHeight w:val="350"/>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Жиры</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15,0</w:t>
            </w:r>
          </w:p>
        </w:tc>
      </w:tr>
      <w:tr w:rsidR="005406E2" w:rsidRPr="005406E2" w:rsidTr="00EC4170">
        <w:trPr>
          <w:trHeight w:val="350"/>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Молоко и молокопродукты</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110,0</w:t>
            </w:r>
          </w:p>
        </w:tc>
      </w:tr>
      <w:tr w:rsidR="005406E2" w:rsidRPr="005406E2" w:rsidTr="00EC4170">
        <w:trPr>
          <w:trHeight w:val="351"/>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Картофель</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120,0</w:t>
            </w:r>
          </w:p>
        </w:tc>
      </w:tr>
      <w:tr w:rsidR="005406E2" w:rsidRPr="005406E2" w:rsidTr="00EC4170">
        <w:trPr>
          <w:trHeight w:val="351"/>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Сахар</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20,0</w:t>
            </w:r>
          </w:p>
        </w:tc>
      </w:tr>
      <w:tr w:rsidR="005406E2" w:rsidRPr="005406E2" w:rsidTr="00EC4170">
        <w:trPr>
          <w:trHeight w:val="23"/>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Рыбопродукты (консервы рыбные)</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15,0</w:t>
            </w:r>
          </w:p>
        </w:tc>
      </w:tr>
      <w:tr w:rsidR="005406E2" w:rsidRPr="005406E2" w:rsidTr="00EC4170">
        <w:trPr>
          <w:trHeight w:val="23"/>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Масло сливочное</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rPr>
          <w:trHeight w:val="23"/>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Соль</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8,0</w:t>
            </w:r>
          </w:p>
        </w:tc>
      </w:tr>
      <w:tr w:rsidR="005406E2" w:rsidRPr="005406E2" w:rsidTr="00EC4170">
        <w:trPr>
          <w:trHeight w:val="23"/>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Чай</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0,5</w:t>
            </w:r>
          </w:p>
        </w:tc>
      </w:tr>
      <w:tr w:rsidR="005406E2" w:rsidRPr="005406E2" w:rsidTr="00EC4170">
        <w:tc>
          <w:tcPr>
            <w:tcW w:w="9855" w:type="dxa"/>
            <w:gridSpan w:val="3"/>
            <w:tcBorders>
              <w:top w:val="single" w:sz="8" w:space="0" w:color="000000"/>
              <w:left w:val="single" w:sz="8" w:space="0" w:color="000000"/>
              <w:bottom w:val="single" w:sz="8"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b/>
                <w:sz w:val="24"/>
                <w:szCs w:val="24"/>
                <w:lang w:eastAsia="ar-SA"/>
              </w:rPr>
            </w:pPr>
            <w:r w:rsidRPr="005406E2">
              <w:rPr>
                <w:rFonts w:ascii="Times New Roman" w:eastAsia="Times New Roman" w:hAnsi="Times New Roman"/>
                <w:b/>
                <w:sz w:val="24"/>
                <w:szCs w:val="24"/>
                <w:lang w:eastAsia="ar-SA"/>
              </w:rPr>
              <w:t xml:space="preserve">                                    2. Вещевое имущество </w:t>
            </w:r>
          </w:p>
        </w:tc>
      </w:tr>
      <w:tr w:rsidR="005406E2" w:rsidRPr="005406E2" w:rsidTr="00EC4170">
        <w:tc>
          <w:tcPr>
            <w:tcW w:w="5220" w:type="dxa"/>
            <w:tcBorders>
              <w:top w:val="single" w:sz="8"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Рукавицы брезентовые</w:t>
            </w:r>
          </w:p>
        </w:tc>
        <w:tc>
          <w:tcPr>
            <w:tcW w:w="1496" w:type="dxa"/>
            <w:tcBorders>
              <w:top w:val="single" w:sz="8"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 пар</w:t>
            </w:r>
          </w:p>
        </w:tc>
        <w:tc>
          <w:tcPr>
            <w:tcW w:w="3139" w:type="dxa"/>
            <w:tcBorders>
              <w:top w:val="single" w:sz="8"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 50</w:t>
            </w:r>
          </w:p>
        </w:tc>
      </w:tr>
      <w:tr w:rsidR="005406E2" w:rsidRPr="005406E2" w:rsidTr="00EC4170">
        <w:tc>
          <w:tcPr>
            <w:tcW w:w="5220" w:type="dxa"/>
            <w:tcBorders>
              <w:top w:val="single" w:sz="8"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Мешки бумажные</w:t>
            </w:r>
          </w:p>
        </w:tc>
        <w:tc>
          <w:tcPr>
            <w:tcW w:w="1496" w:type="dxa"/>
            <w:tcBorders>
              <w:top w:val="single" w:sz="8"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8"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100</w:t>
            </w:r>
          </w:p>
        </w:tc>
      </w:tr>
      <w:tr w:rsidR="005406E2" w:rsidRPr="005406E2" w:rsidTr="00EC4170">
        <w:tc>
          <w:tcPr>
            <w:tcW w:w="5220" w:type="dxa"/>
            <w:tcBorders>
              <w:top w:val="single" w:sz="8"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Куртки рабочие</w:t>
            </w:r>
          </w:p>
        </w:tc>
        <w:tc>
          <w:tcPr>
            <w:tcW w:w="1496" w:type="dxa"/>
            <w:tcBorders>
              <w:top w:val="single" w:sz="8"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8"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20</w:t>
            </w:r>
          </w:p>
        </w:tc>
      </w:tr>
      <w:tr w:rsidR="005406E2" w:rsidRPr="005406E2" w:rsidTr="00EC4170">
        <w:tc>
          <w:tcPr>
            <w:tcW w:w="5220" w:type="dxa"/>
            <w:tcBorders>
              <w:top w:val="single" w:sz="8"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Брюки рабочие</w:t>
            </w:r>
          </w:p>
        </w:tc>
        <w:tc>
          <w:tcPr>
            <w:tcW w:w="1496" w:type="dxa"/>
            <w:tcBorders>
              <w:top w:val="single" w:sz="8"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8"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20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Сапоги резиновые</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пар.</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20</w:t>
            </w:r>
          </w:p>
        </w:tc>
      </w:tr>
      <w:tr w:rsidR="005406E2" w:rsidRPr="005406E2" w:rsidTr="00EC4170">
        <w:tc>
          <w:tcPr>
            <w:tcW w:w="9855" w:type="dxa"/>
            <w:gridSpan w:val="3"/>
            <w:tcBorders>
              <w:top w:val="single" w:sz="4" w:space="0" w:color="000000"/>
              <w:left w:val="single" w:sz="8"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Товары первой необходимости</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Белье нательное  (для мужчин)</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комплект</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20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Белье нательное  (для женщин)</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after="0" w:line="360" w:lineRule="auto"/>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комплект</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20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tabs>
                <w:tab w:val="left" w:pos="4052"/>
              </w:tabs>
              <w:suppressAutoHyphens/>
              <w:autoSpaceDE w:val="0"/>
              <w:snapToGrid w:val="0"/>
              <w:spacing w:before="120" w:after="0" w:line="360" w:lineRule="auto"/>
              <w:ind w:right="9"/>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Белье нательное  (для детей) </w:t>
            </w:r>
            <w:r w:rsidRPr="005406E2">
              <w:rPr>
                <w:rFonts w:ascii="Times New Roman" w:eastAsia="Times New Roman" w:hAnsi="Times New Roman"/>
                <w:sz w:val="24"/>
                <w:szCs w:val="24"/>
                <w:lang w:eastAsia="ar-SA"/>
              </w:rPr>
              <w:tab/>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after="0" w:line="360" w:lineRule="auto"/>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комплект</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lastRenderedPageBreak/>
              <w:t xml:space="preserve">Обувь мужская </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пар.</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20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Обувь женская</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after="0" w:line="360" w:lineRule="auto"/>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пар.</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20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Обувь детская</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after="0" w:line="360" w:lineRule="auto"/>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пар.</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Куртка утепленная</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after="0" w:line="360" w:lineRule="auto"/>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50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Шапка вязаная</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after="0" w:line="360" w:lineRule="auto"/>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50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Перчатки, варежки</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after="0" w:line="360" w:lineRule="auto"/>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пар</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50</w:t>
            </w:r>
          </w:p>
        </w:tc>
      </w:tr>
      <w:tr w:rsidR="005406E2" w:rsidRPr="005406E2" w:rsidTr="00EC4170">
        <w:tc>
          <w:tcPr>
            <w:tcW w:w="5220" w:type="dxa"/>
            <w:tcBorders>
              <w:top w:val="single" w:sz="4" w:space="0" w:color="000000"/>
              <w:left w:val="single" w:sz="8" w:space="0" w:color="000000"/>
              <w:bottom w:val="single" w:sz="4" w:space="0" w:color="000000"/>
            </w:tcBorders>
            <w:vAlign w:val="center"/>
          </w:tcPr>
          <w:p w:rsidR="005406E2" w:rsidRPr="005406E2" w:rsidRDefault="005406E2" w:rsidP="00CB0055">
            <w:pPr>
              <w:widowControl w:val="0"/>
              <w:suppressAutoHyphens/>
              <w:autoSpaceDE w:val="0"/>
              <w:snapToGrid w:val="0"/>
              <w:spacing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Постельные принадлежности </w:t>
            </w:r>
          </w:p>
        </w:tc>
        <w:tc>
          <w:tcPr>
            <w:tcW w:w="1496" w:type="dxa"/>
            <w:tcBorders>
              <w:top w:val="single" w:sz="4" w:space="0" w:color="000000"/>
              <w:left w:val="single" w:sz="4" w:space="0" w:color="000000"/>
              <w:bottom w:val="single" w:sz="4" w:space="0" w:color="000000"/>
            </w:tcBorders>
            <w:vAlign w:val="center"/>
          </w:tcPr>
          <w:p w:rsidR="005406E2" w:rsidRPr="005406E2" w:rsidRDefault="005406E2" w:rsidP="00CB0055">
            <w:pPr>
              <w:widowControl w:val="0"/>
              <w:suppressAutoHyphens/>
              <w:autoSpaceDE w:val="0"/>
              <w:snapToGrid w:val="0"/>
              <w:spacing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комплект.</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50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Посуда (кружка, ложка, миска)</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комплект.</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50 пар.20</w:t>
            </w:r>
          </w:p>
        </w:tc>
      </w:tr>
      <w:tr w:rsidR="005406E2" w:rsidRPr="005406E2" w:rsidTr="00EC4170">
        <w:tc>
          <w:tcPr>
            <w:tcW w:w="5220" w:type="dxa"/>
            <w:tcBorders>
              <w:top w:val="single" w:sz="4" w:space="0" w:color="000000"/>
              <w:left w:val="single" w:sz="8" w:space="0" w:color="000000"/>
              <w:bottom w:val="single" w:sz="4" w:space="0" w:color="000000"/>
            </w:tcBorders>
            <w:vAlign w:val="center"/>
          </w:tcPr>
          <w:p w:rsidR="005406E2" w:rsidRPr="005406E2" w:rsidRDefault="005406E2" w:rsidP="00CB0055">
            <w:pPr>
              <w:widowControl w:val="0"/>
              <w:suppressAutoHyphens/>
              <w:autoSpaceDE w:val="0"/>
              <w:snapToGrid w:val="0"/>
              <w:spacing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Мыло и моющие средства</w:t>
            </w:r>
          </w:p>
        </w:tc>
        <w:tc>
          <w:tcPr>
            <w:tcW w:w="1496" w:type="dxa"/>
            <w:tcBorders>
              <w:top w:val="single" w:sz="4" w:space="0" w:color="000000"/>
              <w:left w:val="single" w:sz="4" w:space="0" w:color="000000"/>
              <w:bottom w:val="single" w:sz="4" w:space="0" w:color="000000"/>
            </w:tcBorders>
            <w:vAlign w:val="center"/>
          </w:tcPr>
          <w:p w:rsidR="005406E2" w:rsidRPr="005406E2" w:rsidRDefault="005406E2" w:rsidP="00CB0055">
            <w:pPr>
              <w:widowControl w:val="0"/>
              <w:suppressAutoHyphens/>
              <w:autoSpaceDE w:val="0"/>
              <w:snapToGrid w:val="0"/>
              <w:spacing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кг</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c>
          <w:tcPr>
            <w:tcW w:w="9855" w:type="dxa"/>
            <w:gridSpan w:val="3"/>
            <w:tcBorders>
              <w:top w:val="single" w:sz="4" w:space="0" w:color="000000"/>
              <w:left w:val="single" w:sz="8" w:space="0" w:color="000000"/>
              <w:bottom w:val="single" w:sz="4" w:space="0" w:color="000000"/>
              <w:right w:val="single" w:sz="8" w:space="0" w:color="000000"/>
            </w:tcBorders>
            <w:vAlign w:val="center"/>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b/>
                <w:bCs/>
                <w:sz w:val="24"/>
                <w:szCs w:val="24"/>
                <w:lang w:eastAsia="ar-SA"/>
              </w:rPr>
            </w:pPr>
            <w:r w:rsidRPr="005406E2">
              <w:rPr>
                <w:rFonts w:ascii="Times New Roman" w:eastAsia="Times New Roman" w:hAnsi="Times New Roman"/>
                <w:b/>
                <w:bCs/>
                <w:sz w:val="24"/>
                <w:szCs w:val="24"/>
                <w:lang w:eastAsia="ar-SA"/>
              </w:rPr>
              <w:t>3. Строительные материалы</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Лес строительный</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куб. м</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2,0</w:t>
            </w:r>
          </w:p>
        </w:tc>
      </w:tr>
      <w:tr w:rsidR="005406E2" w:rsidRPr="005406E2" w:rsidTr="00EC4170">
        <w:trPr>
          <w:trHeight w:val="452"/>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Доска не обрезная</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куб. м</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4,0</w:t>
            </w:r>
          </w:p>
        </w:tc>
      </w:tr>
      <w:tr w:rsidR="005406E2" w:rsidRPr="005406E2" w:rsidTr="00EC4170">
        <w:trPr>
          <w:trHeight w:val="268"/>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Цемент</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тонн</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Рубероид</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м. кв.</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tabs>
                <w:tab w:val="left" w:pos="1306"/>
                <w:tab w:val="center" w:pos="1577"/>
              </w:tabs>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ab/>
              <w:t>1</w:t>
            </w:r>
            <w:r w:rsidRPr="005406E2">
              <w:rPr>
                <w:rFonts w:ascii="Times New Roman" w:eastAsia="Times New Roman" w:hAnsi="Times New Roman"/>
                <w:sz w:val="24"/>
                <w:szCs w:val="24"/>
                <w:lang w:eastAsia="ar-SA"/>
              </w:rPr>
              <w:tab/>
              <w:t>500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Шифер</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м. кв.</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500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Стекло</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м. кв.</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100</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Арматура</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тонн</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0,5</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Уголок</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тонн</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0,5</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Гвозди</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тонн</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0,2</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Скобы строительные</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тонн</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0,1</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Проволока крепежная</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тонн</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0,2</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Провода и кабели</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км</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c>
          <w:tcPr>
            <w:tcW w:w="9855" w:type="dxa"/>
            <w:gridSpan w:val="3"/>
            <w:tcBorders>
              <w:top w:val="single" w:sz="4" w:space="0" w:color="000000"/>
              <w:left w:val="single" w:sz="8"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b/>
                <w:bCs/>
                <w:sz w:val="24"/>
                <w:szCs w:val="24"/>
                <w:lang w:eastAsia="ar-SA"/>
              </w:rPr>
            </w:pPr>
            <w:r w:rsidRPr="005406E2">
              <w:rPr>
                <w:rFonts w:ascii="Times New Roman" w:eastAsia="Times New Roman" w:hAnsi="Times New Roman"/>
                <w:b/>
                <w:bCs/>
                <w:sz w:val="24"/>
                <w:szCs w:val="24"/>
                <w:lang w:eastAsia="ar-SA"/>
              </w:rPr>
              <w:t>4. Медикаменты и медицинское имущество</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34"/>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Унифицированная укладка для оказания </w:t>
            </w:r>
            <w:proofErr w:type="spellStart"/>
            <w:r w:rsidRPr="005406E2">
              <w:rPr>
                <w:rFonts w:ascii="Times New Roman" w:eastAsia="Times New Roman" w:hAnsi="Times New Roman"/>
                <w:sz w:val="24"/>
                <w:szCs w:val="24"/>
                <w:lang w:eastAsia="ar-SA"/>
              </w:rPr>
              <w:t>реани-мационной</w:t>
            </w:r>
            <w:proofErr w:type="spellEnd"/>
            <w:r w:rsidRPr="005406E2">
              <w:rPr>
                <w:rFonts w:ascii="Times New Roman" w:eastAsia="Times New Roman" w:hAnsi="Times New Roman"/>
                <w:sz w:val="24"/>
                <w:szCs w:val="24"/>
                <w:lang w:eastAsia="ar-SA"/>
              </w:rPr>
              <w:t xml:space="preserve"> помощи</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комплект</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w:t>
            </w:r>
          </w:p>
        </w:tc>
      </w:tr>
      <w:tr w:rsidR="005406E2" w:rsidRPr="005406E2" w:rsidTr="00EC4170">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lastRenderedPageBreak/>
              <w:t>Прибор дыхательный кислородный</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комплект</w:t>
            </w:r>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w:t>
            </w:r>
          </w:p>
        </w:tc>
      </w:tr>
      <w:tr w:rsidR="005406E2" w:rsidRPr="005406E2" w:rsidTr="00EC4170">
        <w:tc>
          <w:tcPr>
            <w:tcW w:w="9855" w:type="dxa"/>
            <w:gridSpan w:val="3"/>
            <w:tcBorders>
              <w:top w:val="single" w:sz="4" w:space="0" w:color="000000"/>
              <w:left w:val="single" w:sz="8"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b/>
                <w:sz w:val="24"/>
                <w:szCs w:val="24"/>
                <w:lang w:eastAsia="ar-SA"/>
              </w:rPr>
            </w:pPr>
            <w:r w:rsidRPr="005406E2">
              <w:rPr>
                <w:rFonts w:ascii="Times New Roman" w:eastAsia="Times New Roman" w:hAnsi="Times New Roman"/>
                <w:b/>
                <w:sz w:val="24"/>
                <w:szCs w:val="24"/>
                <w:lang w:eastAsia="ar-SA"/>
              </w:rPr>
              <w:t>5.ГСМ</w:t>
            </w:r>
          </w:p>
        </w:tc>
      </w:tr>
      <w:tr w:rsidR="005406E2" w:rsidRPr="005406E2" w:rsidTr="00EC4170">
        <w:tc>
          <w:tcPr>
            <w:tcW w:w="5220" w:type="dxa"/>
            <w:tcBorders>
              <w:top w:val="single" w:sz="4" w:space="0" w:color="000000"/>
              <w:lef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Автобензин </w:t>
            </w:r>
          </w:p>
        </w:tc>
        <w:tc>
          <w:tcPr>
            <w:tcW w:w="1496" w:type="dxa"/>
            <w:tcBorders>
              <w:top w:val="single" w:sz="4" w:space="0" w:color="000000"/>
              <w:left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тонн</w:t>
            </w:r>
          </w:p>
        </w:tc>
        <w:tc>
          <w:tcPr>
            <w:tcW w:w="3139" w:type="dxa"/>
            <w:tcBorders>
              <w:top w:val="single" w:sz="4" w:space="0" w:color="000000"/>
              <w:left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0,5</w:t>
            </w:r>
          </w:p>
        </w:tc>
      </w:tr>
      <w:tr w:rsidR="005406E2" w:rsidRPr="005406E2" w:rsidTr="00EC4170">
        <w:tc>
          <w:tcPr>
            <w:tcW w:w="5220" w:type="dxa"/>
            <w:tcBorders>
              <w:top w:val="single" w:sz="4" w:space="0" w:color="000000"/>
              <w:lef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Дизельное топливо</w:t>
            </w:r>
          </w:p>
        </w:tc>
        <w:tc>
          <w:tcPr>
            <w:tcW w:w="1496" w:type="dxa"/>
            <w:tcBorders>
              <w:top w:val="single" w:sz="4" w:space="0" w:color="000000"/>
              <w:left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тонн</w:t>
            </w:r>
          </w:p>
        </w:tc>
        <w:tc>
          <w:tcPr>
            <w:tcW w:w="3139" w:type="dxa"/>
            <w:tcBorders>
              <w:top w:val="single" w:sz="4" w:space="0" w:color="000000"/>
              <w:left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c>
          <w:tcPr>
            <w:tcW w:w="5220" w:type="dxa"/>
            <w:tcBorders>
              <w:top w:val="single" w:sz="4" w:space="0" w:color="000000"/>
              <w:lef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Масла и смазки</w:t>
            </w:r>
          </w:p>
        </w:tc>
        <w:tc>
          <w:tcPr>
            <w:tcW w:w="1496" w:type="dxa"/>
            <w:tcBorders>
              <w:top w:val="single" w:sz="4" w:space="0" w:color="000000"/>
              <w:left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тонн</w:t>
            </w:r>
          </w:p>
        </w:tc>
        <w:tc>
          <w:tcPr>
            <w:tcW w:w="3139" w:type="dxa"/>
            <w:tcBorders>
              <w:top w:val="single" w:sz="4" w:space="0" w:color="000000"/>
              <w:left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0,2</w:t>
            </w:r>
          </w:p>
        </w:tc>
      </w:tr>
      <w:tr w:rsidR="005406E2" w:rsidRPr="005406E2" w:rsidTr="00EC4170">
        <w:tc>
          <w:tcPr>
            <w:tcW w:w="9855" w:type="dxa"/>
            <w:gridSpan w:val="3"/>
            <w:tcBorders>
              <w:top w:val="single" w:sz="4" w:space="0" w:color="000000"/>
              <w:left w:val="single" w:sz="8"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b/>
                <w:sz w:val="24"/>
                <w:szCs w:val="24"/>
                <w:lang w:eastAsia="ar-SA"/>
              </w:rPr>
            </w:pPr>
            <w:r w:rsidRPr="005406E2">
              <w:rPr>
                <w:rFonts w:ascii="Times New Roman" w:eastAsia="Times New Roman" w:hAnsi="Times New Roman"/>
                <w:b/>
                <w:sz w:val="24"/>
                <w:szCs w:val="24"/>
                <w:lang w:eastAsia="ar-SA"/>
              </w:rPr>
              <w:t>6.Другие материальные средства</w:t>
            </w:r>
          </w:p>
        </w:tc>
      </w:tr>
      <w:tr w:rsidR="005406E2" w:rsidRPr="005406E2" w:rsidTr="00EC4170">
        <w:tc>
          <w:tcPr>
            <w:tcW w:w="5220" w:type="dxa"/>
            <w:tcBorders>
              <w:top w:val="single" w:sz="4" w:space="0" w:color="000000"/>
              <w:lef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Шанцевый </w:t>
            </w:r>
            <w:proofErr w:type="spellStart"/>
            <w:r w:rsidRPr="005406E2">
              <w:rPr>
                <w:rFonts w:ascii="Times New Roman" w:eastAsia="Times New Roman" w:hAnsi="Times New Roman"/>
                <w:sz w:val="24"/>
                <w:szCs w:val="24"/>
                <w:lang w:eastAsia="ar-SA"/>
              </w:rPr>
              <w:t>инсрумент</w:t>
            </w:r>
            <w:proofErr w:type="spellEnd"/>
            <w:r w:rsidRPr="005406E2">
              <w:rPr>
                <w:rFonts w:ascii="Times New Roman" w:eastAsia="Times New Roman" w:hAnsi="Times New Roman"/>
                <w:sz w:val="24"/>
                <w:szCs w:val="24"/>
                <w:lang w:eastAsia="ar-SA"/>
              </w:rPr>
              <w:t>:</w:t>
            </w:r>
          </w:p>
        </w:tc>
        <w:tc>
          <w:tcPr>
            <w:tcW w:w="1496" w:type="dxa"/>
            <w:tcBorders>
              <w:top w:val="single" w:sz="4" w:space="0" w:color="000000"/>
              <w:left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
        </w:tc>
        <w:tc>
          <w:tcPr>
            <w:tcW w:w="3139" w:type="dxa"/>
            <w:tcBorders>
              <w:top w:val="single" w:sz="4" w:space="0" w:color="000000"/>
              <w:left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
        </w:tc>
      </w:tr>
      <w:tr w:rsidR="005406E2" w:rsidRPr="005406E2" w:rsidTr="00EC4170">
        <w:tc>
          <w:tcPr>
            <w:tcW w:w="5220" w:type="dxa"/>
            <w:tcBorders>
              <w:top w:val="single" w:sz="4" w:space="0" w:color="000000"/>
              <w:lef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-топор плотницкий</w:t>
            </w:r>
          </w:p>
        </w:tc>
        <w:tc>
          <w:tcPr>
            <w:tcW w:w="1496" w:type="dxa"/>
            <w:tcBorders>
              <w:top w:val="single" w:sz="4" w:space="0" w:color="000000"/>
              <w:left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4" w:space="0" w:color="000000"/>
              <w:left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20</w:t>
            </w:r>
          </w:p>
        </w:tc>
      </w:tr>
      <w:tr w:rsidR="005406E2" w:rsidRPr="005406E2" w:rsidTr="00EC4170">
        <w:tc>
          <w:tcPr>
            <w:tcW w:w="5220" w:type="dxa"/>
            <w:tcBorders>
              <w:top w:val="single" w:sz="4" w:space="0" w:color="000000"/>
              <w:lef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-пила поперечная</w:t>
            </w:r>
          </w:p>
        </w:tc>
        <w:tc>
          <w:tcPr>
            <w:tcW w:w="1496" w:type="dxa"/>
            <w:tcBorders>
              <w:top w:val="single" w:sz="4" w:space="0" w:color="000000"/>
              <w:left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4" w:space="0" w:color="000000"/>
              <w:left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c>
          <w:tcPr>
            <w:tcW w:w="5220" w:type="dxa"/>
            <w:tcBorders>
              <w:top w:val="single" w:sz="4" w:space="0" w:color="000000"/>
              <w:lef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кирка-мотыга</w:t>
            </w:r>
          </w:p>
        </w:tc>
        <w:tc>
          <w:tcPr>
            <w:tcW w:w="1496" w:type="dxa"/>
            <w:tcBorders>
              <w:top w:val="single" w:sz="4" w:space="0" w:color="000000"/>
              <w:left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4" w:space="0" w:color="000000"/>
              <w:left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5</w:t>
            </w:r>
          </w:p>
        </w:tc>
      </w:tr>
      <w:tr w:rsidR="005406E2" w:rsidRPr="005406E2" w:rsidTr="00EC4170">
        <w:tc>
          <w:tcPr>
            <w:tcW w:w="5220" w:type="dxa"/>
            <w:tcBorders>
              <w:top w:val="single" w:sz="4" w:space="0" w:color="000000"/>
              <w:lef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лопата совковая с черенком</w:t>
            </w:r>
          </w:p>
        </w:tc>
        <w:tc>
          <w:tcPr>
            <w:tcW w:w="1496" w:type="dxa"/>
            <w:tcBorders>
              <w:top w:val="single" w:sz="4" w:space="0" w:color="000000"/>
              <w:left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4" w:space="0" w:color="000000"/>
              <w:left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c>
          <w:tcPr>
            <w:tcW w:w="5220" w:type="dxa"/>
            <w:tcBorders>
              <w:top w:val="single" w:sz="4" w:space="0" w:color="000000"/>
              <w:lef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лопата штыковая с черенком</w:t>
            </w:r>
          </w:p>
        </w:tc>
        <w:tc>
          <w:tcPr>
            <w:tcW w:w="1496" w:type="dxa"/>
            <w:tcBorders>
              <w:top w:val="single" w:sz="4" w:space="0" w:color="000000"/>
              <w:left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4" w:space="0" w:color="000000"/>
              <w:left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c>
          <w:tcPr>
            <w:tcW w:w="5220" w:type="dxa"/>
            <w:tcBorders>
              <w:top w:val="single" w:sz="4" w:space="0" w:color="000000"/>
              <w:lef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Бензопила</w:t>
            </w:r>
          </w:p>
        </w:tc>
        <w:tc>
          <w:tcPr>
            <w:tcW w:w="1496" w:type="dxa"/>
            <w:tcBorders>
              <w:top w:val="single" w:sz="4" w:space="0" w:color="000000"/>
              <w:left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4" w:space="0" w:color="000000"/>
              <w:left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w:t>
            </w:r>
          </w:p>
        </w:tc>
      </w:tr>
      <w:tr w:rsidR="005406E2" w:rsidRPr="005406E2" w:rsidTr="00EC4170">
        <w:trPr>
          <w:trHeight w:val="402"/>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 xml:space="preserve">Противогазы </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rPr>
          <w:trHeight w:val="402"/>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Дополнительные  патроны</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10</w:t>
            </w:r>
          </w:p>
        </w:tc>
      </w:tr>
      <w:tr w:rsidR="005406E2" w:rsidRPr="005406E2" w:rsidTr="00EC4170">
        <w:trPr>
          <w:trHeight w:val="402"/>
        </w:trPr>
        <w:tc>
          <w:tcPr>
            <w:tcW w:w="5220" w:type="dxa"/>
            <w:tcBorders>
              <w:top w:val="single" w:sz="4" w:space="0" w:color="000000"/>
              <w:left w:val="single" w:sz="8"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Респиратор</w:t>
            </w:r>
          </w:p>
        </w:tc>
        <w:tc>
          <w:tcPr>
            <w:tcW w:w="1496" w:type="dxa"/>
            <w:tcBorders>
              <w:top w:val="single" w:sz="4" w:space="0" w:color="000000"/>
              <w:left w:val="single" w:sz="4" w:space="0" w:color="000000"/>
              <w:bottom w:val="single" w:sz="4"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proofErr w:type="spellStart"/>
            <w:r w:rsidRPr="005406E2">
              <w:rPr>
                <w:rFonts w:ascii="Times New Roman" w:eastAsia="Times New Roman" w:hAnsi="Times New Roman"/>
                <w:sz w:val="24"/>
                <w:szCs w:val="24"/>
                <w:lang w:eastAsia="ar-SA"/>
              </w:rPr>
              <w:t>шт</w:t>
            </w:r>
            <w:proofErr w:type="spellEnd"/>
          </w:p>
        </w:tc>
        <w:tc>
          <w:tcPr>
            <w:tcW w:w="3139" w:type="dxa"/>
            <w:tcBorders>
              <w:top w:val="single" w:sz="4" w:space="0" w:color="000000"/>
              <w:left w:val="single" w:sz="4" w:space="0" w:color="000000"/>
              <w:bottom w:val="single" w:sz="4" w:space="0" w:color="000000"/>
              <w:right w:val="single" w:sz="8" w:space="0" w:color="000000"/>
            </w:tcBorders>
          </w:tcPr>
          <w:p w:rsidR="005406E2" w:rsidRPr="005406E2" w:rsidRDefault="005406E2" w:rsidP="00CB0055">
            <w:pPr>
              <w:widowControl w:val="0"/>
              <w:suppressAutoHyphens/>
              <w:autoSpaceDE w:val="0"/>
              <w:snapToGrid w:val="0"/>
              <w:spacing w:before="120" w:after="0" w:line="360" w:lineRule="auto"/>
              <w:ind w:right="-185"/>
              <w:jc w:val="both"/>
              <w:rPr>
                <w:rFonts w:ascii="Times New Roman" w:eastAsia="Times New Roman" w:hAnsi="Times New Roman"/>
                <w:sz w:val="24"/>
                <w:szCs w:val="24"/>
                <w:lang w:eastAsia="ar-SA"/>
              </w:rPr>
            </w:pPr>
            <w:r w:rsidRPr="005406E2">
              <w:rPr>
                <w:rFonts w:ascii="Times New Roman" w:eastAsia="Times New Roman" w:hAnsi="Times New Roman"/>
                <w:sz w:val="24"/>
                <w:szCs w:val="24"/>
                <w:lang w:eastAsia="ar-SA"/>
              </w:rPr>
              <w:t>30</w:t>
            </w:r>
          </w:p>
        </w:tc>
      </w:tr>
    </w:tbl>
    <w:p w:rsidR="005406E2" w:rsidRPr="005406E2" w:rsidRDefault="005406E2" w:rsidP="00CB0055">
      <w:pPr>
        <w:widowControl w:val="0"/>
        <w:suppressAutoHyphens/>
        <w:autoSpaceDE w:val="0"/>
        <w:spacing w:after="0" w:line="360" w:lineRule="auto"/>
        <w:jc w:val="both"/>
        <w:rPr>
          <w:rFonts w:ascii="Times New Roman" w:eastAsia="Times New Roman" w:hAnsi="Times New Roman"/>
          <w:sz w:val="24"/>
          <w:szCs w:val="24"/>
          <w:lang w:eastAsia="ar-SA"/>
        </w:rPr>
      </w:pPr>
    </w:p>
    <w:p w:rsidR="00DB24A5" w:rsidRPr="00DB24A5" w:rsidRDefault="00DB24A5" w:rsidP="00CB0055">
      <w:pPr>
        <w:spacing w:after="0" w:line="360" w:lineRule="auto"/>
        <w:ind w:firstLine="709"/>
        <w:jc w:val="both"/>
        <w:rPr>
          <w:rFonts w:ascii="Times New Roman" w:eastAsiaTheme="minorHAnsi" w:hAnsi="Times New Roman"/>
          <w:sz w:val="24"/>
          <w:szCs w:val="24"/>
        </w:rPr>
      </w:pPr>
      <w:r w:rsidRPr="00DB24A5">
        <w:rPr>
          <w:rFonts w:ascii="Times New Roman" w:eastAsiaTheme="minorHAnsi" w:hAnsi="Times New Roman"/>
          <w:sz w:val="24"/>
          <w:szCs w:val="24"/>
        </w:rPr>
        <w:t>Аварийно-спасательные работы (АСР) на объектах /территориях/, подвергшихся воздействию аварий, катастроф или иных стихийных бедствий осуществляются в целях спасения жизни и сохранения здоровья людей, снижения размеров ущерба окружающей природной среде и материальных потерь, а также для локализации зон чрезвычайных ситуаций, прекращения действия характерных для них опасных факторов.</w:t>
      </w:r>
    </w:p>
    <w:p w:rsidR="00DB24A5" w:rsidRPr="00DB24A5" w:rsidRDefault="00DB24A5" w:rsidP="00CB0055">
      <w:pPr>
        <w:spacing w:after="0" w:line="360" w:lineRule="auto"/>
        <w:ind w:firstLine="709"/>
        <w:jc w:val="both"/>
        <w:rPr>
          <w:rFonts w:ascii="Times New Roman" w:eastAsiaTheme="minorHAnsi" w:hAnsi="Times New Roman"/>
          <w:sz w:val="24"/>
          <w:szCs w:val="24"/>
        </w:rPr>
      </w:pPr>
      <w:r w:rsidRPr="00DB24A5">
        <w:rPr>
          <w:rFonts w:ascii="Times New Roman" w:eastAsiaTheme="minorHAnsi" w:hAnsi="Times New Roman"/>
          <w:sz w:val="24"/>
          <w:szCs w:val="24"/>
        </w:rPr>
        <w:t>АСР включает в себя следующие этапы:</w:t>
      </w:r>
    </w:p>
    <w:p w:rsidR="00DB24A5" w:rsidRPr="00DB24A5" w:rsidRDefault="00DB24A5" w:rsidP="00CB0055">
      <w:pPr>
        <w:spacing w:after="0" w:line="360" w:lineRule="auto"/>
        <w:ind w:firstLine="709"/>
        <w:jc w:val="both"/>
        <w:rPr>
          <w:rFonts w:ascii="Times New Roman" w:eastAsiaTheme="minorHAnsi" w:hAnsi="Times New Roman"/>
          <w:sz w:val="24"/>
          <w:szCs w:val="24"/>
        </w:rPr>
      </w:pPr>
      <w:r w:rsidRPr="00DB24A5">
        <w:rPr>
          <w:rFonts w:ascii="Times New Roman" w:eastAsiaTheme="minorHAnsi" w:hAnsi="Times New Roman"/>
          <w:sz w:val="24"/>
          <w:szCs w:val="24"/>
        </w:rPr>
        <w:t>- рекогносцировка объектов /территорий/, где планируется проведение АСР;</w:t>
      </w:r>
    </w:p>
    <w:p w:rsidR="00DB24A5" w:rsidRPr="00DB24A5" w:rsidRDefault="00DB24A5" w:rsidP="00CB0055">
      <w:pPr>
        <w:spacing w:after="0" w:line="360" w:lineRule="auto"/>
        <w:ind w:firstLine="709"/>
        <w:jc w:val="both"/>
        <w:rPr>
          <w:rFonts w:ascii="Times New Roman" w:eastAsiaTheme="minorHAnsi" w:hAnsi="Times New Roman"/>
          <w:sz w:val="24"/>
          <w:szCs w:val="24"/>
        </w:rPr>
      </w:pPr>
      <w:r w:rsidRPr="00DB24A5">
        <w:rPr>
          <w:rFonts w:ascii="Times New Roman" w:eastAsiaTheme="minorHAnsi" w:hAnsi="Times New Roman"/>
          <w:sz w:val="24"/>
          <w:szCs w:val="24"/>
        </w:rPr>
        <w:t>- проведение поисковых работ по обнаружению пострадавших людей, оказание первой медицинской помощи и вывод /вынос/ их в безопасное место;</w:t>
      </w:r>
    </w:p>
    <w:p w:rsidR="00DB24A5" w:rsidRPr="00DB24A5" w:rsidRDefault="00DB24A5" w:rsidP="00CB0055">
      <w:pPr>
        <w:spacing w:after="0" w:line="360" w:lineRule="auto"/>
        <w:ind w:firstLine="709"/>
        <w:jc w:val="both"/>
        <w:rPr>
          <w:rFonts w:ascii="Times New Roman" w:eastAsiaTheme="minorHAnsi" w:hAnsi="Times New Roman"/>
          <w:sz w:val="24"/>
          <w:szCs w:val="24"/>
        </w:rPr>
      </w:pPr>
      <w:r w:rsidRPr="00DB24A5">
        <w:rPr>
          <w:rFonts w:ascii="Times New Roman" w:eastAsiaTheme="minorHAnsi" w:hAnsi="Times New Roman"/>
          <w:sz w:val="24"/>
          <w:szCs w:val="24"/>
        </w:rPr>
        <w:t>- выдвижение и ввод сил и средств, необходимых для выполнения работ;</w:t>
      </w:r>
    </w:p>
    <w:p w:rsidR="00532656" w:rsidRPr="00DB24A5" w:rsidRDefault="00DB24A5" w:rsidP="00CB0055">
      <w:pPr>
        <w:spacing w:after="0" w:line="360" w:lineRule="auto"/>
        <w:ind w:firstLine="709"/>
        <w:jc w:val="both"/>
        <w:rPr>
          <w:rFonts w:ascii="Times New Roman" w:eastAsiaTheme="minorHAnsi" w:hAnsi="Times New Roman"/>
          <w:sz w:val="24"/>
          <w:szCs w:val="24"/>
        </w:rPr>
      </w:pPr>
      <w:r w:rsidRPr="00DB24A5">
        <w:rPr>
          <w:rFonts w:ascii="Times New Roman" w:eastAsiaTheme="minorHAnsi" w:hAnsi="Times New Roman"/>
          <w:sz w:val="24"/>
          <w:szCs w:val="24"/>
        </w:rPr>
        <w:lastRenderedPageBreak/>
        <w:t>- вывод сил и средств по завершению работ и возвращению их к месту дислокации.</w:t>
      </w:r>
    </w:p>
    <w:p w:rsidR="005406E2" w:rsidRDefault="005406E2" w:rsidP="00CB0055">
      <w:pPr>
        <w:spacing w:after="0" w:line="360" w:lineRule="auto"/>
        <w:ind w:firstLine="709"/>
        <w:jc w:val="center"/>
        <w:rPr>
          <w:rFonts w:ascii="Times New Roman" w:eastAsiaTheme="minorHAnsi" w:hAnsi="Times New Roman"/>
          <w:sz w:val="24"/>
          <w:szCs w:val="24"/>
        </w:rPr>
      </w:pPr>
    </w:p>
    <w:p w:rsidR="00D31AB4" w:rsidRDefault="00D31AB4" w:rsidP="00CB0055">
      <w:pPr>
        <w:spacing w:after="0" w:line="360" w:lineRule="auto"/>
        <w:ind w:firstLine="709"/>
        <w:jc w:val="center"/>
        <w:rPr>
          <w:rFonts w:ascii="Times New Roman" w:eastAsiaTheme="minorHAnsi" w:hAnsi="Times New Roman"/>
          <w:sz w:val="24"/>
          <w:szCs w:val="24"/>
        </w:rPr>
      </w:pPr>
    </w:p>
    <w:p w:rsidR="00D31AB4" w:rsidRPr="00404483" w:rsidRDefault="00404483" w:rsidP="00404483">
      <w:pPr>
        <w:pStyle w:val="2"/>
        <w:jc w:val="center"/>
        <w:rPr>
          <w:rFonts w:ascii="Times New Roman" w:eastAsiaTheme="minorHAnsi" w:hAnsi="Times New Roman"/>
          <w:b w:val="0"/>
          <w:sz w:val="24"/>
          <w:szCs w:val="24"/>
        </w:rPr>
      </w:pPr>
      <w:bookmarkStart w:id="69" w:name="_Toc476649061"/>
      <w:r>
        <w:rPr>
          <w:rFonts w:ascii="Times New Roman" w:eastAsiaTheme="minorHAnsi" w:hAnsi="Times New Roman"/>
          <w:b w:val="0"/>
          <w:color w:val="auto"/>
          <w:sz w:val="28"/>
          <w:szCs w:val="24"/>
        </w:rPr>
        <w:t xml:space="preserve">12. </w:t>
      </w:r>
      <w:r w:rsidR="00D31AB4" w:rsidRPr="00404483">
        <w:rPr>
          <w:rFonts w:ascii="Times New Roman" w:eastAsiaTheme="minorHAnsi" w:hAnsi="Times New Roman"/>
          <w:b w:val="0"/>
          <w:color w:val="auto"/>
          <w:sz w:val="28"/>
          <w:szCs w:val="24"/>
        </w:rPr>
        <w:t>МЕРОПРИЯТИЯ ПО РАЗВИТИЮ ИНЖЕНЕРНОЙ ИНФРАСТРУКТУРЫ</w:t>
      </w:r>
      <w:bookmarkEnd w:id="69"/>
    </w:p>
    <w:p w:rsidR="00A315B8" w:rsidRDefault="00D31AB4" w:rsidP="006554EA">
      <w:pPr>
        <w:pStyle w:val="3"/>
        <w:rPr>
          <w:rFonts w:eastAsiaTheme="minorHAnsi"/>
        </w:rPr>
      </w:pPr>
      <w:r w:rsidRPr="00D31AB4">
        <w:rPr>
          <w:rFonts w:eastAsiaTheme="minorHAnsi"/>
        </w:rPr>
        <w:tab/>
      </w:r>
    </w:p>
    <w:p w:rsidR="00D31AB4" w:rsidRDefault="00404483" w:rsidP="006554EA">
      <w:pPr>
        <w:pStyle w:val="3"/>
        <w:rPr>
          <w:rFonts w:eastAsiaTheme="minorHAnsi"/>
        </w:rPr>
      </w:pPr>
      <w:bookmarkStart w:id="70" w:name="_Toc476649062"/>
      <w:r>
        <w:rPr>
          <w:rFonts w:eastAsiaTheme="minorHAnsi"/>
        </w:rPr>
        <w:t xml:space="preserve">12.1 </w:t>
      </w:r>
      <w:r w:rsidR="00D31AB4" w:rsidRPr="00D31AB4">
        <w:rPr>
          <w:rFonts w:eastAsiaTheme="minorHAnsi"/>
        </w:rPr>
        <w:t>ТЕПЛО - И ГАЗОСНАБЖЕНИЕ</w:t>
      </w:r>
      <w:bookmarkEnd w:id="70"/>
    </w:p>
    <w:p w:rsidR="009635F0" w:rsidRDefault="009635F0" w:rsidP="00CB0055">
      <w:pPr>
        <w:spacing w:after="0" w:line="360" w:lineRule="auto"/>
        <w:ind w:firstLine="709"/>
        <w:jc w:val="center"/>
        <w:rPr>
          <w:rFonts w:ascii="Times New Roman" w:eastAsiaTheme="minorHAnsi" w:hAnsi="Times New Roman"/>
          <w:sz w:val="24"/>
          <w:szCs w:val="24"/>
        </w:rPr>
      </w:pPr>
    </w:p>
    <w:p w:rsidR="00742F16" w:rsidRDefault="00742F16" w:rsidP="00CB0055">
      <w:pPr>
        <w:spacing w:after="0" w:line="360" w:lineRule="auto"/>
        <w:ind w:firstLine="709"/>
        <w:jc w:val="both"/>
        <w:rPr>
          <w:rFonts w:ascii="Times New Roman" w:eastAsiaTheme="minorHAnsi" w:hAnsi="Times New Roman"/>
          <w:sz w:val="24"/>
          <w:szCs w:val="24"/>
        </w:rPr>
      </w:pPr>
      <w:r w:rsidRPr="00742F16">
        <w:rPr>
          <w:rFonts w:ascii="Times New Roman" w:eastAsiaTheme="minorHAnsi" w:hAnsi="Times New Roman"/>
          <w:sz w:val="24"/>
          <w:szCs w:val="24"/>
        </w:rPr>
        <w:t>Состояние системы газоснабжения на данном этапе развития Смоленской области не отвечает современным требованиям к уровню и качеству жизни населения. Ввиду низкого уровня газификации сельских населенных пунктов Смоленской области и в связи с социальной необходимостью требуется продолжить газификацию региона.</w:t>
      </w:r>
    </w:p>
    <w:p w:rsidR="00742F16" w:rsidRDefault="00742F16" w:rsidP="00CB0055">
      <w:pPr>
        <w:spacing w:after="0" w:line="360" w:lineRule="auto"/>
        <w:ind w:firstLine="709"/>
        <w:jc w:val="both"/>
        <w:rPr>
          <w:rFonts w:ascii="Times New Roman" w:eastAsiaTheme="minorHAnsi" w:hAnsi="Times New Roman"/>
          <w:sz w:val="24"/>
          <w:szCs w:val="24"/>
        </w:rPr>
      </w:pPr>
    </w:p>
    <w:p w:rsidR="00901110" w:rsidRDefault="003854EE" w:rsidP="00CB0055">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В рамках реализации Программы </w:t>
      </w:r>
      <w:r w:rsidR="001657A2">
        <w:rPr>
          <w:rFonts w:ascii="Times New Roman" w:eastAsiaTheme="minorHAnsi" w:hAnsi="Times New Roman"/>
          <w:sz w:val="24"/>
          <w:szCs w:val="24"/>
        </w:rPr>
        <w:t>газификации Смоленской области</w:t>
      </w:r>
      <w:r w:rsidR="00CF674E">
        <w:rPr>
          <w:rFonts w:ascii="Times New Roman" w:eastAsiaTheme="minorHAnsi" w:hAnsi="Times New Roman"/>
          <w:sz w:val="24"/>
          <w:szCs w:val="24"/>
        </w:rPr>
        <w:t>, финансируемой за счет специальной надбавки к тарифам на транспортировку газа газораспределительными организациями</w:t>
      </w:r>
      <w:r w:rsidR="00A9560B">
        <w:rPr>
          <w:rFonts w:ascii="Times New Roman" w:eastAsiaTheme="minorHAnsi" w:hAnsi="Times New Roman"/>
          <w:sz w:val="24"/>
          <w:szCs w:val="24"/>
        </w:rPr>
        <w:t>,</w:t>
      </w:r>
      <w:r w:rsidR="00CF674E">
        <w:rPr>
          <w:rFonts w:ascii="Times New Roman" w:eastAsiaTheme="minorHAnsi" w:hAnsi="Times New Roman"/>
          <w:sz w:val="24"/>
          <w:szCs w:val="24"/>
        </w:rPr>
        <w:t xml:space="preserve"> </w:t>
      </w:r>
      <w:r w:rsidR="00A9560B">
        <w:rPr>
          <w:rFonts w:ascii="Times New Roman" w:eastAsiaTheme="minorHAnsi" w:hAnsi="Times New Roman"/>
          <w:sz w:val="24"/>
          <w:szCs w:val="24"/>
        </w:rPr>
        <w:t>необходимо с</w:t>
      </w:r>
      <w:r w:rsidR="00901110">
        <w:rPr>
          <w:rFonts w:ascii="Times New Roman" w:eastAsiaTheme="minorHAnsi" w:hAnsi="Times New Roman"/>
          <w:sz w:val="24"/>
          <w:szCs w:val="24"/>
        </w:rPr>
        <w:t xml:space="preserve">троительство объекта газификации </w:t>
      </w:r>
      <w:r>
        <w:rPr>
          <w:rFonts w:ascii="Times New Roman" w:eastAsiaTheme="minorHAnsi" w:hAnsi="Times New Roman"/>
          <w:sz w:val="24"/>
          <w:szCs w:val="24"/>
        </w:rPr>
        <w:t>межпоселкового</w:t>
      </w:r>
      <w:r w:rsidR="00901110">
        <w:rPr>
          <w:rFonts w:ascii="Times New Roman" w:eastAsiaTheme="minorHAnsi" w:hAnsi="Times New Roman"/>
          <w:sz w:val="24"/>
          <w:szCs w:val="24"/>
        </w:rPr>
        <w:t xml:space="preserve"> газопровода высокого давления от д. Красное Знамя до д. </w:t>
      </w:r>
      <w:proofErr w:type="spellStart"/>
      <w:r w:rsidR="00901110">
        <w:rPr>
          <w:rFonts w:ascii="Times New Roman" w:eastAsiaTheme="minorHAnsi" w:hAnsi="Times New Roman"/>
          <w:sz w:val="24"/>
          <w:szCs w:val="24"/>
        </w:rPr>
        <w:t>Деребуж</w:t>
      </w:r>
      <w:proofErr w:type="spellEnd"/>
      <w:r w:rsidR="00901110">
        <w:rPr>
          <w:rFonts w:ascii="Times New Roman" w:eastAsiaTheme="minorHAnsi" w:hAnsi="Times New Roman"/>
          <w:sz w:val="24"/>
          <w:szCs w:val="24"/>
        </w:rPr>
        <w:t xml:space="preserve"> через д. Жуковичи и д. </w:t>
      </w:r>
      <w:proofErr w:type="spellStart"/>
      <w:r w:rsidR="00901110">
        <w:rPr>
          <w:rFonts w:ascii="Times New Roman" w:eastAsiaTheme="minorHAnsi" w:hAnsi="Times New Roman"/>
          <w:sz w:val="24"/>
          <w:szCs w:val="24"/>
        </w:rPr>
        <w:t>Печкуры</w:t>
      </w:r>
      <w:proofErr w:type="spellEnd"/>
      <w:r w:rsidR="00901110">
        <w:rPr>
          <w:rFonts w:ascii="Times New Roman" w:eastAsiaTheme="minorHAnsi" w:hAnsi="Times New Roman"/>
          <w:sz w:val="24"/>
          <w:szCs w:val="24"/>
        </w:rPr>
        <w:t xml:space="preserve"> </w:t>
      </w:r>
      <w:proofErr w:type="spellStart"/>
      <w:r w:rsidR="00901110">
        <w:rPr>
          <w:rFonts w:ascii="Times New Roman" w:eastAsiaTheme="minorHAnsi" w:hAnsi="Times New Roman"/>
          <w:sz w:val="24"/>
          <w:szCs w:val="24"/>
        </w:rPr>
        <w:t>Починковского</w:t>
      </w:r>
      <w:proofErr w:type="spellEnd"/>
      <w:r w:rsidR="00901110">
        <w:rPr>
          <w:rFonts w:ascii="Times New Roman" w:eastAsiaTheme="minorHAnsi" w:hAnsi="Times New Roman"/>
          <w:sz w:val="24"/>
          <w:szCs w:val="24"/>
        </w:rPr>
        <w:t xml:space="preserve"> района Смоленской области.</w:t>
      </w:r>
    </w:p>
    <w:tbl>
      <w:tblPr>
        <w:tblStyle w:val="a4"/>
        <w:tblW w:w="0" w:type="auto"/>
        <w:tblLook w:val="04A0" w:firstRow="1" w:lastRow="0" w:firstColumn="1" w:lastColumn="0" w:noHBand="0" w:noVBand="1"/>
      </w:tblPr>
      <w:tblGrid>
        <w:gridCol w:w="675"/>
        <w:gridCol w:w="4820"/>
        <w:gridCol w:w="1984"/>
        <w:gridCol w:w="1843"/>
      </w:tblGrid>
      <w:tr w:rsidR="001D67C9" w:rsidTr="001D67C9">
        <w:tc>
          <w:tcPr>
            <w:tcW w:w="675" w:type="dxa"/>
          </w:tcPr>
          <w:p w:rsidR="001D67C9" w:rsidRDefault="001D67C9" w:rsidP="001D67C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4820" w:type="dxa"/>
          </w:tcPr>
          <w:p w:rsidR="001D67C9" w:rsidRDefault="001D67C9" w:rsidP="001D67C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Наименование показателя</w:t>
            </w:r>
          </w:p>
        </w:tc>
        <w:tc>
          <w:tcPr>
            <w:tcW w:w="1984" w:type="dxa"/>
          </w:tcPr>
          <w:p w:rsidR="001D67C9" w:rsidRDefault="001D67C9" w:rsidP="001D67C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Единица измерения</w:t>
            </w:r>
          </w:p>
        </w:tc>
        <w:tc>
          <w:tcPr>
            <w:tcW w:w="1843" w:type="dxa"/>
          </w:tcPr>
          <w:p w:rsidR="001D67C9" w:rsidRDefault="001D67C9" w:rsidP="001D67C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Значения показателя</w:t>
            </w:r>
          </w:p>
        </w:tc>
      </w:tr>
      <w:tr w:rsidR="001D67C9" w:rsidTr="001D67C9">
        <w:tc>
          <w:tcPr>
            <w:tcW w:w="675"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1.</w:t>
            </w:r>
          </w:p>
        </w:tc>
        <w:tc>
          <w:tcPr>
            <w:tcW w:w="4820"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Протяженность межпоселкового газопровода</w:t>
            </w:r>
          </w:p>
        </w:tc>
        <w:tc>
          <w:tcPr>
            <w:tcW w:w="1984"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км</w:t>
            </w:r>
          </w:p>
        </w:tc>
        <w:tc>
          <w:tcPr>
            <w:tcW w:w="1843"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9,3</w:t>
            </w:r>
          </w:p>
        </w:tc>
      </w:tr>
      <w:tr w:rsidR="001D67C9" w:rsidTr="001D67C9">
        <w:tc>
          <w:tcPr>
            <w:tcW w:w="675"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2.</w:t>
            </w:r>
          </w:p>
        </w:tc>
        <w:tc>
          <w:tcPr>
            <w:tcW w:w="4820"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Количество жилых домов (квартир) в населенном пункте</w:t>
            </w:r>
          </w:p>
        </w:tc>
        <w:tc>
          <w:tcPr>
            <w:tcW w:w="1984"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шт.</w:t>
            </w:r>
          </w:p>
        </w:tc>
        <w:tc>
          <w:tcPr>
            <w:tcW w:w="1843"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80</w:t>
            </w:r>
          </w:p>
        </w:tc>
      </w:tr>
      <w:tr w:rsidR="001D67C9" w:rsidTr="001D67C9">
        <w:tc>
          <w:tcPr>
            <w:tcW w:w="675"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3.</w:t>
            </w:r>
          </w:p>
        </w:tc>
        <w:tc>
          <w:tcPr>
            <w:tcW w:w="4820"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Уровень газификации муниципального образования природным газом в сельской местности</w:t>
            </w:r>
          </w:p>
        </w:tc>
        <w:tc>
          <w:tcPr>
            <w:tcW w:w="1984"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w:t>
            </w:r>
          </w:p>
        </w:tc>
        <w:tc>
          <w:tcPr>
            <w:tcW w:w="1843"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12,5</w:t>
            </w:r>
          </w:p>
        </w:tc>
      </w:tr>
      <w:tr w:rsidR="001D67C9" w:rsidTr="001D67C9">
        <w:tc>
          <w:tcPr>
            <w:tcW w:w="675"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4.</w:t>
            </w:r>
          </w:p>
        </w:tc>
        <w:tc>
          <w:tcPr>
            <w:tcW w:w="4820"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Количество действующих</w:t>
            </w:r>
            <w:r w:rsidR="000C558D">
              <w:rPr>
                <w:rFonts w:ascii="Times New Roman" w:eastAsiaTheme="minorHAnsi" w:hAnsi="Times New Roman"/>
                <w:sz w:val="24"/>
                <w:szCs w:val="24"/>
              </w:rPr>
              <w:t xml:space="preserve"> промышленных предприятий малого и среднего бизнеса, крупных объектов социального и культурного назначения, расположенных на территории муниципального образования</w:t>
            </w:r>
          </w:p>
        </w:tc>
        <w:tc>
          <w:tcPr>
            <w:tcW w:w="1984"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шт.</w:t>
            </w:r>
          </w:p>
        </w:tc>
        <w:tc>
          <w:tcPr>
            <w:tcW w:w="1843" w:type="dxa"/>
          </w:tcPr>
          <w:p w:rsidR="001D67C9" w:rsidRDefault="001D67C9"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6</w:t>
            </w:r>
          </w:p>
        </w:tc>
      </w:tr>
    </w:tbl>
    <w:p w:rsidR="00901110" w:rsidRDefault="00901110" w:rsidP="00901110">
      <w:pPr>
        <w:spacing w:after="0" w:line="360" w:lineRule="auto"/>
        <w:ind w:firstLine="709"/>
        <w:jc w:val="both"/>
        <w:rPr>
          <w:rFonts w:ascii="Times New Roman" w:eastAsiaTheme="minorHAnsi" w:hAnsi="Times New Roman"/>
          <w:sz w:val="24"/>
          <w:szCs w:val="24"/>
        </w:rPr>
      </w:pPr>
    </w:p>
    <w:p w:rsidR="000C558D" w:rsidRDefault="00305640" w:rsidP="00901110">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В рамках Программы газификации Смоленской области необходимо строительство распределительных газопроводов (уличных) сетей д. </w:t>
      </w:r>
      <w:proofErr w:type="spellStart"/>
      <w:r>
        <w:rPr>
          <w:rFonts w:ascii="Times New Roman" w:eastAsiaTheme="minorHAnsi" w:hAnsi="Times New Roman"/>
          <w:sz w:val="24"/>
          <w:szCs w:val="24"/>
        </w:rPr>
        <w:t>Печкуры</w:t>
      </w:r>
      <w:proofErr w:type="spellEnd"/>
      <w:r>
        <w:rPr>
          <w:rFonts w:ascii="Times New Roman" w:eastAsiaTheme="minorHAnsi" w:hAnsi="Times New Roman"/>
          <w:sz w:val="24"/>
          <w:szCs w:val="24"/>
        </w:rPr>
        <w:t xml:space="preserve"> и д. </w:t>
      </w:r>
      <w:proofErr w:type="spellStart"/>
      <w:r>
        <w:rPr>
          <w:rFonts w:ascii="Times New Roman" w:eastAsiaTheme="minorHAnsi" w:hAnsi="Times New Roman"/>
          <w:sz w:val="24"/>
          <w:szCs w:val="24"/>
        </w:rPr>
        <w:t>Деребуж</w:t>
      </w:r>
      <w:proofErr w:type="spellEnd"/>
      <w:r>
        <w:rPr>
          <w:rFonts w:ascii="Times New Roman" w:eastAsiaTheme="minorHAnsi" w:hAnsi="Times New Roman"/>
          <w:sz w:val="24"/>
          <w:szCs w:val="24"/>
        </w:rPr>
        <w:t>.</w:t>
      </w:r>
    </w:p>
    <w:tbl>
      <w:tblPr>
        <w:tblStyle w:val="a4"/>
        <w:tblW w:w="0" w:type="auto"/>
        <w:tblLook w:val="04A0" w:firstRow="1" w:lastRow="0" w:firstColumn="1" w:lastColumn="0" w:noHBand="0" w:noVBand="1"/>
      </w:tblPr>
      <w:tblGrid>
        <w:gridCol w:w="817"/>
        <w:gridCol w:w="3827"/>
        <w:gridCol w:w="1701"/>
        <w:gridCol w:w="1560"/>
        <w:gridCol w:w="1665"/>
      </w:tblGrid>
      <w:tr w:rsidR="00305640" w:rsidTr="00305640">
        <w:tc>
          <w:tcPr>
            <w:tcW w:w="817"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п/п</w:t>
            </w:r>
          </w:p>
        </w:tc>
        <w:tc>
          <w:tcPr>
            <w:tcW w:w="3827"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Наименование показателя</w:t>
            </w:r>
          </w:p>
        </w:tc>
        <w:tc>
          <w:tcPr>
            <w:tcW w:w="1701" w:type="dxa"/>
          </w:tcPr>
          <w:p w:rsidR="00305640" w:rsidRDefault="00305640" w:rsidP="00305640">
            <w:pPr>
              <w:tabs>
                <w:tab w:val="left" w:pos="1306"/>
              </w:tabs>
              <w:spacing w:line="360" w:lineRule="auto"/>
              <w:jc w:val="both"/>
              <w:rPr>
                <w:rFonts w:ascii="Times New Roman" w:eastAsiaTheme="minorHAnsi" w:hAnsi="Times New Roman"/>
                <w:sz w:val="24"/>
                <w:szCs w:val="24"/>
              </w:rPr>
            </w:pPr>
            <w:r>
              <w:rPr>
                <w:rFonts w:ascii="Times New Roman" w:eastAsiaTheme="minorHAnsi" w:hAnsi="Times New Roman"/>
                <w:sz w:val="24"/>
                <w:szCs w:val="24"/>
              </w:rPr>
              <w:t>Единиц</w:t>
            </w:r>
            <w:r>
              <w:rPr>
                <w:rFonts w:ascii="Times New Roman" w:eastAsiaTheme="minorHAnsi" w:hAnsi="Times New Roman"/>
                <w:sz w:val="24"/>
                <w:szCs w:val="24"/>
              </w:rPr>
              <w:tab/>
              <w:t xml:space="preserve"> измерения</w:t>
            </w:r>
          </w:p>
        </w:tc>
        <w:tc>
          <w:tcPr>
            <w:tcW w:w="1560"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Печкуры</w:t>
            </w:r>
            <w:proofErr w:type="spellEnd"/>
          </w:p>
        </w:tc>
        <w:tc>
          <w:tcPr>
            <w:tcW w:w="1665"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Деребуж</w:t>
            </w:r>
            <w:proofErr w:type="spellEnd"/>
          </w:p>
        </w:tc>
      </w:tr>
      <w:tr w:rsidR="00305640" w:rsidTr="00305640">
        <w:tc>
          <w:tcPr>
            <w:tcW w:w="817"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1</w:t>
            </w:r>
          </w:p>
        </w:tc>
        <w:tc>
          <w:tcPr>
            <w:tcW w:w="3827"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Протяженность распределительных газопроводов (уличных) сетей</w:t>
            </w:r>
          </w:p>
        </w:tc>
        <w:tc>
          <w:tcPr>
            <w:tcW w:w="1701"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км</w:t>
            </w:r>
          </w:p>
        </w:tc>
        <w:tc>
          <w:tcPr>
            <w:tcW w:w="1560"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2,5</w:t>
            </w:r>
          </w:p>
        </w:tc>
        <w:tc>
          <w:tcPr>
            <w:tcW w:w="1665"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2,5</w:t>
            </w:r>
          </w:p>
        </w:tc>
      </w:tr>
      <w:tr w:rsidR="00305640" w:rsidTr="00305640">
        <w:tc>
          <w:tcPr>
            <w:tcW w:w="817"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2.</w:t>
            </w:r>
          </w:p>
        </w:tc>
        <w:tc>
          <w:tcPr>
            <w:tcW w:w="3827"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Количество жилых домов (квартир) в населенном пункте (в настоящее время)</w:t>
            </w:r>
          </w:p>
        </w:tc>
        <w:tc>
          <w:tcPr>
            <w:tcW w:w="1701"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шт.</w:t>
            </w:r>
          </w:p>
        </w:tc>
        <w:tc>
          <w:tcPr>
            <w:tcW w:w="1560"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32</w:t>
            </w:r>
          </w:p>
        </w:tc>
        <w:tc>
          <w:tcPr>
            <w:tcW w:w="1665"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48</w:t>
            </w:r>
          </w:p>
        </w:tc>
      </w:tr>
      <w:tr w:rsidR="00305640" w:rsidTr="00305640">
        <w:tc>
          <w:tcPr>
            <w:tcW w:w="817"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3.</w:t>
            </w:r>
          </w:p>
        </w:tc>
        <w:tc>
          <w:tcPr>
            <w:tcW w:w="3827"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Количество жилых домов (квартир, расположенных на улице населенного пункта муниципального образования (сельского поселения). На которой планируется строительство распределительного газопровода</w:t>
            </w:r>
          </w:p>
        </w:tc>
        <w:tc>
          <w:tcPr>
            <w:tcW w:w="1701"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шт.</w:t>
            </w:r>
          </w:p>
        </w:tc>
        <w:tc>
          <w:tcPr>
            <w:tcW w:w="1560"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32</w:t>
            </w:r>
          </w:p>
        </w:tc>
        <w:tc>
          <w:tcPr>
            <w:tcW w:w="1665" w:type="dxa"/>
          </w:tcPr>
          <w:p w:rsidR="00305640" w:rsidRDefault="00305640" w:rsidP="0090111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48</w:t>
            </w:r>
          </w:p>
        </w:tc>
      </w:tr>
    </w:tbl>
    <w:p w:rsidR="00901110" w:rsidRDefault="00901110" w:rsidP="00742F16">
      <w:pPr>
        <w:spacing w:after="0" w:line="360" w:lineRule="auto"/>
        <w:rPr>
          <w:rFonts w:ascii="Times New Roman" w:eastAsiaTheme="minorHAnsi" w:hAnsi="Times New Roman"/>
          <w:sz w:val="24"/>
          <w:szCs w:val="24"/>
        </w:rPr>
      </w:pPr>
    </w:p>
    <w:p w:rsidR="009635F0" w:rsidRDefault="00404483" w:rsidP="006554EA">
      <w:pPr>
        <w:pStyle w:val="3"/>
        <w:rPr>
          <w:rFonts w:eastAsiaTheme="minorHAnsi"/>
        </w:rPr>
      </w:pPr>
      <w:bookmarkStart w:id="71" w:name="_Toc476649063"/>
      <w:r>
        <w:rPr>
          <w:rFonts w:eastAsiaTheme="minorHAnsi"/>
        </w:rPr>
        <w:t xml:space="preserve">12.2 </w:t>
      </w:r>
      <w:r w:rsidR="009635F0" w:rsidRPr="009635F0">
        <w:rPr>
          <w:rFonts w:eastAsiaTheme="minorHAnsi"/>
        </w:rPr>
        <w:t>ЭЛЕКТРОСНАБЖЕНИЕ</w:t>
      </w:r>
      <w:bookmarkEnd w:id="71"/>
    </w:p>
    <w:p w:rsidR="009635F0" w:rsidRDefault="009635F0" w:rsidP="00742F16">
      <w:pPr>
        <w:spacing w:after="0" w:line="360" w:lineRule="auto"/>
        <w:rPr>
          <w:rFonts w:ascii="Times New Roman" w:eastAsiaTheme="minorHAnsi" w:hAnsi="Times New Roman"/>
          <w:sz w:val="24"/>
          <w:szCs w:val="24"/>
        </w:rPr>
      </w:pPr>
    </w:p>
    <w:p w:rsidR="001E4334" w:rsidRDefault="00BC4553" w:rsidP="00BC4553">
      <w:pPr>
        <w:spacing w:after="0" w:line="360" w:lineRule="auto"/>
        <w:ind w:firstLine="709"/>
        <w:jc w:val="both"/>
        <w:rPr>
          <w:rFonts w:ascii="Times New Roman" w:eastAsiaTheme="minorHAnsi" w:hAnsi="Times New Roman"/>
          <w:sz w:val="24"/>
          <w:szCs w:val="24"/>
        </w:rPr>
      </w:pPr>
      <w:r w:rsidRPr="00BC4553">
        <w:rPr>
          <w:rFonts w:ascii="Times New Roman" w:eastAsiaTheme="minorHAnsi" w:hAnsi="Times New Roman"/>
          <w:sz w:val="24"/>
          <w:szCs w:val="24"/>
        </w:rPr>
        <w:t xml:space="preserve">Электроснабжение  </w:t>
      </w:r>
      <w:r>
        <w:rPr>
          <w:rFonts w:ascii="Times New Roman" w:eastAsiaTheme="minorHAnsi" w:hAnsi="Times New Roman"/>
          <w:sz w:val="24"/>
          <w:szCs w:val="24"/>
        </w:rPr>
        <w:t>Краснознаменского сельского поселения</w:t>
      </w:r>
      <w:r w:rsidRPr="00BC4553">
        <w:rPr>
          <w:rFonts w:ascii="Times New Roman" w:eastAsiaTheme="minorHAnsi" w:hAnsi="Times New Roman"/>
          <w:sz w:val="24"/>
          <w:szCs w:val="24"/>
        </w:rPr>
        <w:t xml:space="preserve">  выполняется Починковским  районом  электрических сетей филиала ОАО МРСК Центра-Смоленскэнерго</w:t>
      </w:r>
    </w:p>
    <w:p w:rsidR="00BC4553" w:rsidRDefault="00BC4553" w:rsidP="00BC4553">
      <w:pPr>
        <w:spacing w:after="0" w:line="360" w:lineRule="auto"/>
        <w:ind w:firstLine="709"/>
        <w:jc w:val="both"/>
        <w:rPr>
          <w:rFonts w:ascii="Times New Roman" w:eastAsiaTheme="minorHAnsi" w:hAnsi="Times New Roman"/>
          <w:sz w:val="24"/>
          <w:szCs w:val="24"/>
        </w:rPr>
      </w:pPr>
    </w:p>
    <w:tbl>
      <w:tblPr>
        <w:tblStyle w:val="a4"/>
        <w:tblW w:w="0" w:type="auto"/>
        <w:tblLook w:val="04A0" w:firstRow="1" w:lastRow="0" w:firstColumn="1" w:lastColumn="0" w:noHBand="0" w:noVBand="1"/>
      </w:tblPr>
      <w:tblGrid>
        <w:gridCol w:w="817"/>
        <w:gridCol w:w="4678"/>
        <w:gridCol w:w="2410"/>
        <w:gridCol w:w="1665"/>
      </w:tblGrid>
      <w:tr w:rsidR="00264B32" w:rsidTr="00264B32">
        <w:tc>
          <w:tcPr>
            <w:tcW w:w="817" w:type="dxa"/>
            <w:vAlign w:val="center"/>
          </w:tcPr>
          <w:p w:rsidR="00264B32" w:rsidRPr="00264B32" w:rsidRDefault="00264B32" w:rsidP="00264B32">
            <w:pPr>
              <w:spacing w:line="360" w:lineRule="auto"/>
              <w:jc w:val="center"/>
              <w:rPr>
                <w:rFonts w:ascii="Times New Roman" w:eastAsiaTheme="minorHAnsi" w:hAnsi="Times New Roman"/>
                <w:b/>
                <w:sz w:val="24"/>
                <w:szCs w:val="24"/>
              </w:rPr>
            </w:pPr>
            <w:r w:rsidRPr="00264B32">
              <w:rPr>
                <w:rFonts w:ascii="Times New Roman" w:eastAsiaTheme="minorHAnsi" w:hAnsi="Times New Roman"/>
                <w:b/>
                <w:sz w:val="24"/>
                <w:szCs w:val="24"/>
              </w:rPr>
              <w:t>№  п/п</w:t>
            </w:r>
          </w:p>
        </w:tc>
        <w:tc>
          <w:tcPr>
            <w:tcW w:w="4678" w:type="dxa"/>
            <w:vAlign w:val="center"/>
          </w:tcPr>
          <w:p w:rsidR="00264B32" w:rsidRPr="00264B32" w:rsidRDefault="00264B32" w:rsidP="00264B32">
            <w:pPr>
              <w:spacing w:line="360" w:lineRule="auto"/>
              <w:jc w:val="center"/>
              <w:rPr>
                <w:rFonts w:ascii="Times New Roman" w:eastAsiaTheme="minorHAnsi" w:hAnsi="Times New Roman"/>
                <w:b/>
                <w:sz w:val="24"/>
                <w:szCs w:val="24"/>
              </w:rPr>
            </w:pPr>
            <w:r w:rsidRPr="00264B32">
              <w:rPr>
                <w:rFonts w:ascii="Times New Roman" w:eastAsiaTheme="minorHAnsi" w:hAnsi="Times New Roman"/>
                <w:b/>
                <w:sz w:val="24"/>
                <w:szCs w:val="24"/>
              </w:rPr>
              <w:t>Показатели</w:t>
            </w:r>
          </w:p>
        </w:tc>
        <w:tc>
          <w:tcPr>
            <w:tcW w:w="2410" w:type="dxa"/>
            <w:vAlign w:val="center"/>
          </w:tcPr>
          <w:p w:rsidR="00264B32" w:rsidRPr="00264B32" w:rsidRDefault="00264B32" w:rsidP="00264B32">
            <w:pPr>
              <w:spacing w:line="360" w:lineRule="auto"/>
              <w:jc w:val="center"/>
              <w:rPr>
                <w:rFonts w:ascii="Times New Roman" w:eastAsiaTheme="minorHAnsi" w:hAnsi="Times New Roman"/>
                <w:b/>
                <w:sz w:val="24"/>
                <w:szCs w:val="24"/>
              </w:rPr>
            </w:pPr>
            <w:r w:rsidRPr="00264B32">
              <w:rPr>
                <w:rFonts w:ascii="Times New Roman" w:eastAsiaTheme="minorHAnsi" w:hAnsi="Times New Roman"/>
                <w:b/>
                <w:sz w:val="24"/>
                <w:szCs w:val="24"/>
              </w:rPr>
              <w:t>Единица измерения</w:t>
            </w:r>
          </w:p>
        </w:tc>
        <w:tc>
          <w:tcPr>
            <w:tcW w:w="1665" w:type="dxa"/>
            <w:vAlign w:val="center"/>
          </w:tcPr>
          <w:p w:rsidR="00264B32" w:rsidRPr="00264B32" w:rsidRDefault="00264B32" w:rsidP="00264B32">
            <w:pPr>
              <w:spacing w:line="360" w:lineRule="auto"/>
              <w:jc w:val="center"/>
              <w:rPr>
                <w:rFonts w:ascii="Times New Roman" w:eastAsiaTheme="minorHAnsi" w:hAnsi="Times New Roman"/>
                <w:b/>
                <w:sz w:val="24"/>
                <w:szCs w:val="24"/>
              </w:rPr>
            </w:pPr>
            <w:r w:rsidRPr="00264B32">
              <w:rPr>
                <w:rFonts w:ascii="Times New Roman" w:eastAsiaTheme="minorHAnsi" w:hAnsi="Times New Roman"/>
                <w:b/>
                <w:sz w:val="24"/>
                <w:szCs w:val="24"/>
              </w:rPr>
              <w:t>Значение</w:t>
            </w:r>
          </w:p>
        </w:tc>
      </w:tr>
      <w:tr w:rsidR="00264B32" w:rsidTr="0094151D">
        <w:tc>
          <w:tcPr>
            <w:tcW w:w="817" w:type="dxa"/>
            <w:vAlign w:val="center"/>
          </w:tcPr>
          <w:p w:rsidR="00264B32" w:rsidRPr="0094151D" w:rsidRDefault="0094151D" w:rsidP="0094151D">
            <w:pPr>
              <w:spacing w:line="360" w:lineRule="auto"/>
              <w:jc w:val="center"/>
              <w:rPr>
                <w:rFonts w:ascii="Times New Roman" w:eastAsiaTheme="minorHAnsi" w:hAnsi="Times New Roman"/>
                <w:b/>
                <w:sz w:val="24"/>
                <w:szCs w:val="24"/>
              </w:rPr>
            </w:pPr>
            <w:r w:rsidRPr="0094151D">
              <w:rPr>
                <w:rFonts w:ascii="Times New Roman" w:eastAsiaTheme="minorHAnsi" w:hAnsi="Times New Roman"/>
                <w:b/>
                <w:sz w:val="24"/>
                <w:szCs w:val="24"/>
              </w:rPr>
              <w:t>1</w:t>
            </w:r>
          </w:p>
        </w:tc>
        <w:tc>
          <w:tcPr>
            <w:tcW w:w="4678" w:type="dxa"/>
            <w:vAlign w:val="center"/>
          </w:tcPr>
          <w:p w:rsidR="00264B32" w:rsidRPr="0094151D" w:rsidRDefault="0094151D" w:rsidP="0094151D">
            <w:pPr>
              <w:spacing w:line="360" w:lineRule="auto"/>
              <w:jc w:val="center"/>
              <w:rPr>
                <w:rFonts w:ascii="Times New Roman" w:eastAsiaTheme="minorHAnsi" w:hAnsi="Times New Roman"/>
                <w:b/>
                <w:sz w:val="24"/>
                <w:szCs w:val="24"/>
              </w:rPr>
            </w:pPr>
            <w:r w:rsidRPr="0094151D">
              <w:rPr>
                <w:rFonts w:ascii="Times New Roman" w:eastAsiaTheme="minorHAnsi" w:hAnsi="Times New Roman"/>
                <w:b/>
                <w:sz w:val="24"/>
                <w:szCs w:val="24"/>
              </w:rPr>
              <w:t>2</w:t>
            </w:r>
          </w:p>
        </w:tc>
        <w:tc>
          <w:tcPr>
            <w:tcW w:w="2410" w:type="dxa"/>
            <w:vAlign w:val="center"/>
          </w:tcPr>
          <w:p w:rsidR="00264B32" w:rsidRPr="0094151D" w:rsidRDefault="0094151D" w:rsidP="0094151D">
            <w:pPr>
              <w:spacing w:line="360" w:lineRule="auto"/>
              <w:jc w:val="center"/>
              <w:rPr>
                <w:rFonts w:ascii="Times New Roman" w:eastAsiaTheme="minorHAnsi" w:hAnsi="Times New Roman"/>
                <w:b/>
                <w:sz w:val="24"/>
                <w:szCs w:val="24"/>
              </w:rPr>
            </w:pPr>
            <w:r w:rsidRPr="0094151D">
              <w:rPr>
                <w:rFonts w:ascii="Times New Roman" w:eastAsiaTheme="minorHAnsi" w:hAnsi="Times New Roman"/>
                <w:b/>
                <w:sz w:val="24"/>
                <w:szCs w:val="24"/>
              </w:rPr>
              <w:t>3</w:t>
            </w:r>
          </w:p>
        </w:tc>
        <w:tc>
          <w:tcPr>
            <w:tcW w:w="1665" w:type="dxa"/>
            <w:vAlign w:val="center"/>
          </w:tcPr>
          <w:p w:rsidR="00264B32" w:rsidRPr="0094151D" w:rsidRDefault="0094151D" w:rsidP="0094151D">
            <w:pPr>
              <w:spacing w:line="360" w:lineRule="auto"/>
              <w:jc w:val="center"/>
              <w:rPr>
                <w:rFonts w:ascii="Times New Roman" w:eastAsiaTheme="minorHAnsi" w:hAnsi="Times New Roman"/>
                <w:b/>
                <w:sz w:val="24"/>
                <w:szCs w:val="24"/>
              </w:rPr>
            </w:pPr>
            <w:r w:rsidRPr="0094151D">
              <w:rPr>
                <w:rFonts w:ascii="Times New Roman" w:eastAsiaTheme="minorHAnsi" w:hAnsi="Times New Roman"/>
                <w:b/>
                <w:sz w:val="24"/>
                <w:szCs w:val="24"/>
              </w:rPr>
              <w:t>4</w:t>
            </w:r>
          </w:p>
        </w:tc>
      </w:tr>
      <w:tr w:rsidR="00264B32" w:rsidTr="0094151D">
        <w:tc>
          <w:tcPr>
            <w:tcW w:w="817" w:type="dxa"/>
            <w:vAlign w:val="center"/>
          </w:tcPr>
          <w:p w:rsidR="00264B32" w:rsidRPr="0094151D" w:rsidRDefault="0094151D" w:rsidP="0094151D">
            <w:pPr>
              <w:spacing w:line="360" w:lineRule="auto"/>
              <w:jc w:val="center"/>
              <w:rPr>
                <w:rFonts w:ascii="Times New Roman" w:eastAsiaTheme="minorHAnsi" w:hAnsi="Times New Roman"/>
                <w:b/>
                <w:sz w:val="24"/>
                <w:szCs w:val="24"/>
              </w:rPr>
            </w:pPr>
            <w:r w:rsidRPr="0094151D">
              <w:rPr>
                <w:rFonts w:ascii="Times New Roman" w:eastAsiaTheme="minorHAnsi" w:hAnsi="Times New Roman"/>
                <w:b/>
                <w:sz w:val="24"/>
                <w:szCs w:val="24"/>
              </w:rPr>
              <w:t>1</w:t>
            </w:r>
          </w:p>
        </w:tc>
        <w:tc>
          <w:tcPr>
            <w:tcW w:w="4678" w:type="dxa"/>
            <w:vAlign w:val="center"/>
          </w:tcPr>
          <w:p w:rsidR="00264B32"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Протяжённость линий электропереда</w:t>
            </w:r>
            <w:r w:rsidR="001C5465">
              <w:rPr>
                <w:rFonts w:ascii="Times New Roman" w:eastAsiaTheme="minorHAnsi" w:hAnsi="Times New Roman"/>
                <w:sz w:val="24"/>
                <w:szCs w:val="24"/>
              </w:rPr>
              <w:t>ч</w:t>
            </w:r>
            <w:r>
              <w:rPr>
                <w:rFonts w:ascii="Times New Roman" w:eastAsiaTheme="minorHAnsi" w:hAnsi="Times New Roman"/>
                <w:sz w:val="24"/>
                <w:szCs w:val="24"/>
              </w:rPr>
              <w:t xml:space="preserve"> ВЛ-110 кВ</w:t>
            </w:r>
          </w:p>
        </w:tc>
        <w:tc>
          <w:tcPr>
            <w:tcW w:w="2410" w:type="dxa"/>
            <w:vAlign w:val="center"/>
          </w:tcPr>
          <w:p w:rsidR="00264B32"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км</w:t>
            </w:r>
          </w:p>
        </w:tc>
        <w:tc>
          <w:tcPr>
            <w:tcW w:w="1665" w:type="dxa"/>
            <w:vAlign w:val="center"/>
          </w:tcPr>
          <w:p w:rsidR="00264B32"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0</w:t>
            </w:r>
          </w:p>
        </w:tc>
      </w:tr>
      <w:tr w:rsidR="00264B32" w:rsidTr="0094151D">
        <w:tc>
          <w:tcPr>
            <w:tcW w:w="817" w:type="dxa"/>
            <w:vAlign w:val="center"/>
          </w:tcPr>
          <w:p w:rsidR="00264B32" w:rsidRPr="0094151D" w:rsidRDefault="0094151D" w:rsidP="0094151D">
            <w:pPr>
              <w:spacing w:line="360" w:lineRule="auto"/>
              <w:jc w:val="center"/>
              <w:rPr>
                <w:rFonts w:ascii="Times New Roman" w:eastAsiaTheme="minorHAnsi" w:hAnsi="Times New Roman"/>
                <w:b/>
                <w:sz w:val="24"/>
                <w:szCs w:val="24"/>
              </w:rPr>
            </w:pPr>
            <w:r w:rsidRPr="0094151D">
              <w:rPr>
                <w:rFonts w:ascii="Times New Roman" w:eastAsiaTheme="minorHAnsi" w:hAnsi="Times New Roman"/>
                <w:b/>
                <w:sz w:val="24"/>
                <w:szCs w:val="24"/>
              </w:rPr>
              <w:t>2</w:t>
            </w:r>
          </w:p>
        </w:tc>
        <w:tc>
          <w:tcPr>
            <w:tcW w:w="4678" w:type="dxa"/>
            <w:vAlign w:val="center"/>
          </w:tcPr>
          <w:p w:rsidR="00264B32" w:rsidRDefault="0094151D" w:rsidP="0094151D">
            <w:pPr>
              <w:spacing w:line="360" w:lineRule="auto"/>
              <w:jc w:val="center"/>
              <w:rPr>
                <w:rFonts w:ascii="Times New Roman" w:eastAsiaTheme="minorHAnsi" w:hAnsi="Times New Roman"/>
                <w:sz w:val="24"/>
                <w:szCs w:val="24"/>
              </w:rPr>
            </w:pPr>
            <w:r w:rsidRPr="0094151D">
              <w:rPr>
                <w:rFonts w:ascii="Times New Roman" w:eastAsiaTheme="minorHAnsi" w:hAnsi="Times New Roman"/>
                <w:sz w:val="24"/>
                <w:szCs w:val="24"/>
              </w:rPr>
              <w:t>Протяжённость линий электропереда</w:t>
            </w:r>
            <w:r>
              <w:rPr>
                <w:rFonts w:ascii="Times New Roman" w:eastAsiaTheme="minorHAnsi" w:hAnsi="Times New Roman"/>
                <w:sz w:val="24"/>
                <w:szCs w:val="24"/>
              </w:rPr>
              <w:t>ч</w:t>
            </w:r>
            <w:r w:rsidRPr="0094151D">
              <w:rPr>
                <w:rFonts w:ascii="Times New Roman" w:eastAsiaTheme="minorHAnsi" w:hAnsi="Times New Roman"/>
                <w:sz w:val="24"/>
                <w:szCs w:val="24"/>
              </w:rPr>
              <w:t xml:space="preserve"> ВЛ-</w:t>
            </w:r>
            <w:r>
              <w:rPr>
                <w:rFonts w:ascii="Times New Roman" w:eastAsiaTheme="minorHAnsi" w:hAnsi="Times New Roman"/>
                <w:sz w:val="24"/>
                <w:szCs w:val="24"/>
              </w:rPr>
              <w:t>35</w:t>
            </w:r>
            <w:r w:rsidRPr="0094151D">
              <w:rPr>
                <w:rFonts w:ascii="Times New Roman" w:eastAsiaTheme="minorHAnsi" w:hAnsi="Times New Roman"/>
                <w:sz w:val="24"/>
                <w:szCs w:val="24"/>
              </w:rPr>
              <w:t xml:space="preserve"> кВ</w:t>
            </w:r>
          </w:p>
        </w:tc>
        <w:tc>
          <w:tcPr>
            <w:tcW w:w="2410" w:type="dxa"/>
            <w:vAlign w:val="center"/>
          </w:tcPr>
          <w:p w:rsidR="00264B32" w:rsidRDefault="0094151D" w:rsidP="0094151D">
            <w:pPr>
              <w:spacing w:line="360" w:lineRule="auto"/>
              <w:jc w:val="center"/>
              <w:rPr>
                <w:rFonts w:ascii="Times New Roman" w:eastAsiaTheme="minorHAnsi" w:hAnsi="Times New Roman"/>
                <w:sz w:val="24"/>
                <w:szCs w:val="24"/>
              </w:rPr>
            </w:pPr>
            <w:r w:rsidRPr="0094151D">
              <w:rPr>
                <w:rFonts w:ascii="Times New Roman" w:eastAsiaTheme="minorHAnsi" w:hAnsi="Times New Roman"/>
                <w:sz w:val="24"/>
                <w:szCs w:val="24"/>
              </w:rPr>
              <w:t>км</w:t>
            </w:r>
          </w:p>
        </w:tc>
        <w:tc>
          <w:tcPr>
            <w:tcW w:w="1665" w:type="dxa"/>
            <w:vAlign w:val="center"/>
          </w:tcPr>
          <w:p w:rsidR="00264B32"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0</w:t>
            </w:r>
          </w:p>
        </w:tc>
      </w:tr>
      <w:tr w:rsidR="0094151D" w:rsidTr="0094151D">
        <w:tc>
          <w:tcPr>
            <w:tcW w:w="817" w:type="dxa"/>
            <w:vAlign w:val="center"/>
          </w:tcPr>
          <w:p w:rsidR="0094151D" w:rsidRPr="0094151D" w:rsidRDefault="0094151D" w:rsidP="0094151D">
            <w:pPr>
              <w:spacing w:line="360" w:lineRule="auto"/>
              <w:jc w:val="center"/>
              <w:rPr>
                <w:rFonts w:ascii="Times New Roman" w:eastAsiaTheme="minorHAnsi" w:hAnsi="Times New Roman"/>
                <w:b/>
                <w:sz w:val="24"/>
                <w:szCs w:val="24"/>
              </w:rPr>
            </w:pPr>
            <w:r w:rsidRPr="0094151D">
              <w:rPr>
                <w:rFonts w:ascii="Times New Roman" w:eastAsiaTheme="minorHAnsi" w:hAnsi="Times New Roman"/>
                <w:b/>
                <w:sz w:val="24"/>
                <w:szCs w:val="24"/>
              </w:rPr>
              <w:t>3</w:t>
            </w:r>
          </w:p>
        </w:tc>
        <w:tc>
          <w:tcPr>
            <w:tcW w:w="4678" w:type="dxa"/>
            <w:vAlign w:val="center"/>
          </w:tcPr>
          <w:p w:rsidR="0094151D" w:rsidRDefault="0094151D" w:rsidP="0094151D">
            <w:pPr>
              <w:spacing w:line="360" w:lineRule="auto"/>
              <w:jc w:val="center"/>
              <w:rPr>
                <w:rFonts w:ascii="Times New Roman" w:eastAsiaTheme="minorHAnsi" w:hAnsi="Times New Roman"/>
                <w:sz w:val="24"/>
                <w:szCs w:val="24"/>
              </w:rPr>
            </w:pPr>
            <w:r w:rsidRPr="0094151D">
              <w:rPr>
                <w:rFonts w:ascii="Times New Roman" w:eastAsiaTheme="minorHAnsi" w:hAnsi="Times New Roman"/>
                <w:sz w:val="24"/>
                <w:szCs w:val="24"/>
              </w:rPr>
              <w:t>Протяжённость линий электропереда</w:t>
            </w:r>
            <w:r>
              <w:rPr>
                <w:rFonts w:ascii="Times New Roman" w:eastAsiaTheme="minorHAnsi" w:hAnsi="Times New Roman"/>
                <w:sz w:val="24"/>
                <w:szCs w:val="24"/>
              </w:rPr>
              <w:t>ч</w:t>
            </w:r>
            <w:r w:rsidRPr="0094151D">
              <w:rPr>
                <w:rFonts w:ascii="Times New Roman" w:eastAsiaTheme="minorHAnsi" w:hAnsi="Times New Roman"/>
                <w:sz w:val="24"/>
                <w:szCs w:val="24"/>
              </w:rPr>
              <w:t xml:space="preserve"> ВЛ-</w:t>
            </w:r>
            <w:r>
              <w:rPr>
                <w:rFonts w:ascii="Times New Roman" w:eastAsiaTheme="minorHAnsi" w:hAnsi="Times New Roman"/>
                <w:sz w:val="24"/>
                <w:szCs w:val="24"/>
              </w:rPr>
              <w:t xml:space="preserve">0,4- 10 </w:t>
            </w:r>
            <w:r w:rsidRPr="0094151D">
              <w:rPr>
                <w:rFonts w:ascii="Times New Roman" w:eastAsiaTheme="minorHAnsi" w:hAnsi="Times New Roman"/>
                <w:sz w:val="24"/>
                <w:szCs w:val="24"/>
              </w:rPr>
              <w:t>кВ</w:t>
            </w:r>
          </w:p>
        </w:tc>
        <w:tc>
          <w:tcPr>
            <w:tcW w:w="2410" w:type="dxa"/>
            <w:vAlign w:val="center"/>
          </w:tcPr>
          <w:p w:rsidR="0094151D" w:rsidRDefault="0094151D" w:rsidP="0094151D">
            <w:pPr>
              <w:spacing w:line="360" w:lineRule="auto"/>
              <w:jc w:val="center"/>
              <w:rPr>
                <w:rFonts w:ascii="Times New Roman" w:eastAsiaTheme="minorHAnsi" w:hAnsi="Times New Roman"/>
                <w:sz w:val="24"/>
                <w:szCs w:val="24"/>
              </w:rPr>
            </w:pPr>
            <w:r w:rsidRPr="0094151D">
              <w:rPr>
                <w:rFonts w:ascii="Times New Roman" w:eastAsiaTheme="minorHAnsi" w:hAnsi="Times New Roman"/>
                <w:sz w:val="24"/>
                <w:szCs w:val="24"/>
              </w:rPr>
              <w:t>км</w:t>
            </w:r>
          </w:p>
        </w:tc>
        <w:tc>
          <w:tcPr>
            <w:tcW w:w="1665"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57,75</w:t>
            </w:r>
          </w:p>
        </w:tc>
      </w:tr>
      <w:tr w:rsidR="0094151D" w:rsidTr="0094151D">
        <w:tc>
          <w:tcPr>
            <w:tcW w:w="817" w:type="dxa"/>
            <w:vAlign w:val="center"/>
          </w:tcPr>
          <w:p w:rsidR="0094151D" w:rsidRPr="0094151D" w:rsidRDefault="0094151D" w:rsidP="0094151D">
            <w:pPr>
              <w:spacing w:line="360" w:lineRule="auto"/>
              <w:jc w:val="center"/>
              <w:rPr>
                <w:rFonts w:ascii="Times New Roman" w:eastAsiaTheme="minorHAnsi" w:hAnsi="Times New Roman"/>
                <w:b/>
                <w:sz w:val="24"/>
                <w:szCs w:val="24"/>
              </w:rPr>
            </w:pPr>
            <w:r w:rsidRPr="0094151D">
              <w:rPr>
                <w:rFonts w:ascii="Times New Roman" w:eastAsiaTheme="minorHAnsi" w:hAnsi="Times New Roman"/>
                <w:b/>
                <w:sz w:val="24"/>
                <w:szCs w:val="24"/>
              </w:rPr>
              <w:t>3</w:t>
            </w:r>
          </w:p>
        </w:tc>
        <w:tc>
          <w:tcPr>
            <w:tcW w:w="4678"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Потребность в электроэнергии - всего</w:t>
            </w:r>
          </w:p>
        </w:tc>
        <w:tc>
          <w:tcPr>
            <w:tcW w:w="2410"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Млн.кВт ч/год</w:t>
            </w:r>
          </w:p>
        </w:tc>
        <w:tc>
          <w:tcPr>
            <w:tcW w:w="1665"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422,6</w:t>
            </w:r>
          </w:p>
        </w:tc>
      </w:tr>
      <w:tr w:rsidR="0094151D" w:rsidTr="0094151D">
        <w:tc>
          <w:tcPr>
            <w:tcW w:w="817" w:type="dxa"/>
            <w:vAlign w:val="center"/>
          </w:tcPr>
          <w:p w:rsidR="0094151D" w:rsidRPr="0094151D" w:rsidRDefault="0094151D" w:rsidP="0094151D">
            <w:pPr>
              <w:spacing w:line="360" w:lineRule="auto"/>
              <w:jc w:val="center"/>
              <w:rPr>
                <w:rFonts w:ascii="Times New Roman" w:eastAsiaTheme="minorHAnsi" w:hAnsi="Times New Roman"/>
                <w:b/>
                <w:sz w:val="24"/>
                <w:szCs w:val="24"/>
              </w:rPr>
            </w:pPr>
          </w:p>
        </w:tc>
        <w:tc>
          <w:tcPr>
            <w:tcW w:w="4678"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В том числе:</w:t>
            </w:r>
          </w:p>
        </w:tc>
        <w:tc>
          <w:tcPr>
            <w:tcW w:w="2410" w:type="dxa"/>
            <w:vAlign w:val="center"/>
          </w:tcPr>
          <w:p w:rsidR="0094151D" w:rsidRDefault="0094151D" w:rsidP="0094151D">
            <w:pPr>
              <w:spacing w:line="360" w:lineRule="auto"/>
              <w:jc w:val="center"/>
              <w:rPr>
                <w:rFonts w:ascii="Times New Roman" w:eastAsiaTheme="minorHAnsi" w:hAnsi="Times New Roman"/>
                <w:sz w:val="24"/>
                <w:szCs w:val="24"/>
              </w:rPr>
            </w:pPr>
          </w:p>
        </w:tc>
        <w:tc>
          <w:tcPr>
            <w:tcW w:w="1665" w:type="dxa"/>
            <w:vAlign w:val="center"/>
          </w:tcPr>
          <w:p w:rsidR="0094151D" w:rsidRDefault="0094151D" w:rsidP="0094151D">
            <w:pPr>
              <w:spacing w:line="360" w:lineRule="auto"/>
              <w:jc w:val="center"/>
              <w:rPr>
                <w:rFonts w:ascii="Times New Roman" w:eastAsiaTheme="minorHAnsi" w:hAnsi="Times New Roman"/>
                <w:sz w:val="24"/>
                <w:szCs w:val="24"/>
              </w:rPr>
            </w:pPr>
          </w:p>
        </w:tc>
      </w:tr>
      <w:tr w:rsidR="0094151D" w:rsidTr="0094151D">
        <w:tc>
          <w:tcPr>
            <w:tcW w:w="817" w:type="dxa"/>
            <w:vAlign w:val="center"/>
          </w:tcPr>
          <w:p w:rsidR="0094151D" w:rsidRPr="0094151D" w:rsidRDefault="0094151D" w:rsidP="0094151D">
            <w:pPr>
              <w:spacing w:line="360" w:lineRule="auto"/>
              <w:jc w:val="center"/>
              <w:rPr>
                <w:rFonts w:ascii="Times New Roman" w:eastAsiaTheme="minorHAnsi" w:hAnsi="Times New Roman"/>
                <w:b/>
                <w:sz w:val="24"/>
                <w:szCs w:val="24"/>
              </w:rPr>
            </w:pPr>
          </w:p>
        </w:tc>
        <w:tc>
          <w:tcPr>
            <w:tcW w:w="4678"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на производственные нужды</w:t>
            </w:r>
          </w:p>
        </w:tc>
        <w:tc>
          <w:tcPr>
            <w:tcW w:w="2410" w:type="dxa"/>
            <w:vAlign w:val="center"/>
          </w:tcPr>
          <w:p w:rsidR="0094151D" w:rsidRDefault="0094151D" w:rsidP="0094151D">
            <w:pPr>
              <w:spacing w:line="360" w:lineRule="auto"/>
              <w:jc w:val="center"/>
              <w:rPr>
                <w:rFonts w:ascii="Times New Roman" w:eastAsiaTheme="minorHAnsi" w:hAnsi="Times New Roman"/>
                <w:sz w:val="24"/>
                <w:szCs w:val="24"/>
              </w:rPr>
            </w:pPr>
            <w:r w:rsidRPr="0094151D">
              <w:rPr>
                <w:rFonts w:ascii="Times New Roman" w:eastAsiaTheme="minorHAnsi" w:hAnsi="Times New Roman"/>
                <w:sz w:val="24"/>
                <w:szCs w:val="24"/>
              </w:rPr>
              <w:t>Млн.кВт ч/год</w:t>
            </w:r>
          </w:p>
        </w:tc>
        <w:tc>
          <w:tcPr>
            <w:tcW w:w="1665"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182,6</w:t>
            </w:r>
          </w:p>
        </w:tc>
      </w:tr>
      <w:tr w:rsidR="0094151D" w:rsidTr="0094151D">
        <w:trPr>
          <w:trHeight w:val="583"/>
        </w:trPr>
        <w:tc>
          <w:tcPr>
            <w:tcW w:w="817" w:type="dxa"/>
            <w:vAlign w:val="center"/>
          </w:tcPr>
          <w:p w:rsidR="0094151D" w:rsidRPr="0094151D" w:rsidRDefault="0094151D" w:rsidP="0094151D">
            <w:pPr>
              <w:spacing w:line="360" w:lineRule="auto"/>
              <w:jc w:val="center"/>
              <w:rPr>
                <w:rFonts w:ascii="Times New Roman" w:eastAsiaTheme="minorHAnsi" w:hAnsi="Times New Roman"/>
                <w:b/>
                <w:sz w:val="24"/>
                <w:szCs w:val="24"/>
              </w:rPr>
            </w:pPr>
          </w:p>
        </w:tc>
        <w:tc>
          <w:tcPr>
            <w:tcW w:w="4678"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на коммунально-бытовые нужды</w:t>
            </w:r>
          </w:p>
        </w:tc>
        <w:tc>
          <w:tcPr>
            <w:tcW w:w="2410" w:type="dxa"/>
            <w:vAlign w:val="center"/>
          </w:tcPr>
          <w:p w:rsidR="0094151D" w:rsidRDefault="0094151D" w:rsidP="0094151D">
            <w:pPr>
              <w:spacing w:line="360" w:lineRule="auto"/>
              <w:jc w:val="center"/>
              <w:rPr>
                <w:rFonts w:ascii="Times New Roman" w:eastAsiaTheme="minorHAnsi" w:hAnsi="Times New Roman"/>
                <w:sz w:val="24"/>
                <w:szCs w:val="24"/>
              </w:rPr>
            </w:pPr>
            <w:r w:rsidRPr="0094151D">
              <w:rPr>
                <w:rFonts w:ascii="Times New Roman" w:eastAsiaTheme="minorHAnsi" w:hAnsi="Times New Roman"/>
                <w:sz w:val="24"/>
                <w:szCs w:val="24"/>
              </w:rPr>
              <w:t>Млн.кВт ч/год</w:t>
            </w:r>
          </w:p>
        </w:tc>
        <w:tc>
          <w:tcPr>
            <w:tcW w:w="1665"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240</w:t>
            </w:r>
          </w:p>
        </w:tc>
      </w:tr>
      <w:tr w:rsidR="0094151D" w:rsidTr="0094151D">
        <w:tc>
          <w:tcPr>
            <w:tcW w:w="817" w:type="dxa"/>
            <w:vAlign w:val="center"/>
          </w:tcPr>
          <w:p w:rsidR="0094151D" w:rsidRPr="0094151D" w:rsidRDefault="0094151D" w:rsidP="0094151D">
            <w:pPr>
              <w:spacing w:line="360" w:lineRule="auto"/>
              <w:jc w:val="center"/>
              <w:rPr>
                <w:rFonts w:ascii="Times New Roman" w:eastAsiaTheme="minorHAnsi" w:hAnsi="Times New Roman"/>
                <w:b/>
                <w:sz w:val="24"/>
                <w:szCs w:val="24"/>
              </w:rPr>
            </w:pPr>
            <w:r w:rsidRPr="0094151D">
              <w:rPr>
                <w:rFonts w:ascii="Times New Roman" w:eastAsiaTheme="minorHAnsi" w:hAnsi="Times New Roman"/>
                <w:b/>
                <w:sz w:val="24"/>
                <w:szCs w:val="24"/>
              </w:rPr>
              <w:t>4</w:t>
            </w:r>
          </w:p>
        </w:tc>
        <w:tc>
          <w:tcPr>
            <w:tcW w:w="4678"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Потребление электроэнергии  на 1 чел/год</w:t>
            </w:r>
          </w:p>
        </w:tc>
        <w:tc>
          <w:tcPr>
            <w:tcW w:w="2410" w:type="dxa"/>
            <w:vAlign w:val="center"/>
          </w:tcPr>
          <w:p w:rsidR="0094151D" w:rsidRDefault="0094151D" w:rsidP="0094151D">
            <w:pPr>
              <w:spacing w:line="360" w:lineRule="auto"/>
              <w:jc w:val="center"/>
              <w:rPr>
                <w:rFonts w:ascii="Times New Roman" w:eastAsiaTheme="minorHAnsi" w:hAnsi="Times New Roman"/>
                <w:sz w:val="24"/>
                <w:szCs w:val="24"/>
              </w:rPr>
            </w:pPr>
            <w:proofErr w:type="spellStart"/>
            <w:r>
              <w:rPr>
                <w:rFonts w:ascii="Times New Roman" w:eastAsiaTheme="minorHAnsi" w:hAnsi="Times New Roman"/>
                <w:sz w:val="24"/>
                <w:szCs w:val="24"/>
              </w:rPr>
              <w:t>кВт.ч</w:t>
            </w:r>
            <w:proofErr w:type="spellEnd"/>
          </w:p>
        </w:tc>
        <w:tc>
          <w:tcPr>
            <w:tcW w:w="1665"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581</w:t>
            </w:r>
          </w:p>
        </w:tc>
      </w:tr>
      <w:tr w:rsidR="0094151D" w:rsidTr="0094151D">
        <w:tc>
          <w:tcPr>
            <w:tcW w:w="817" w:type="dxa"/>
            <w:vAlign w:val="center"/>
          </w:tcPr>
          <w:p w:rsidR="0094151D" w:rsidRPr="0094151D" w:rsidRDefault="0094151D" w:rsidP="0094151D">
            <w:pPr>
              <w:spacing w:line="360" w:lineRule="auto"/>
              <w:jc w:val="center"/>
              <w:rPr>
                <w:rFonts w:ascii="Times New Roman" w:eastAsiaTheme="minorHAnsi" w:hAnsi="Times New Roman"/>
                <w:b/>
                <w:sz w:val="24"/>
                <w:szCs w:val="24"/>
              </w:rPr>
            </w:pPr>
          </w:p>
        </w:tc>
        <w:tc>
          <w:tcPr>
            <w:tcW w:w="4678"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В том числе на коммунально-бытовые нужды</w:t>
            </w:r>
          </w:p>
        </w:tc>
        <w:tc>
          <w:tcPr>
            <w:tcW w:w="2410" w:type="dxa"/>
            <w:vAlign w:val="center"/>
          </w:tcPr>
          <w:p w:rsidR="0094151D" w:rsidRDefault="0094151D" w:rsidP="0094151D">
            <w:pPr>
              <w:spacing w:line="360" w:lineRule="auto"/>
              <w:jc w:val="center"/>
              <w:rPr>
                <w:rFonts w:ascii="Times New Roman" w:eastAsiaTheme="minorHAnsi" w:hAnsi="Times New Roman"/>
                <w:sz w:val="24"/>
                <w:szCs w:val="24"/>
              </w:rPr>
            </w:pPr>
            <w:proofErr w:type="spellStart"/>
            <w:r w:rsidRPr="0094151D">
              <w:rPr>
                <w:rFonts w:ascii="Times New Roman" w:eastAsiaTheme="minorHAnsi" w:hAnsi="Times New Roman"/>
                <w:sz w:val="24"/>
                <w:szCs w:val="24"/>
              </w:rPr>
              <w:t>кВт.ч</w:t>
            </w:r>
            <w:proofErr w:type="spellEnd"/>
          </w:p>
        </w:tc>
        <w:tc>
          <w:tcPr>
            <w:tcW w:w="1665" w:type="dxa"/>
            <w:vAlign w:val="center"/>
          </w:tcPr>
          <w:p w:rsidR="0094151D" w:rsidRDefault="0094151D" w:rsidP="0094151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581</w:t>
            </w:r>
          </w:p>
        </w:tc>
      </w:tr>
    </w:tbl>
    <w:p w:rsidR="00264B32" w:rsidRDefault="00264B32" w:rsidP="00264B32">
      <w:pPr>
        <w:spacing w:after="0" w:line="360" w:lineRule="auto"/>
        <w:ind w:firstLine="709"/>
        <w:rPr>
          <w:rFonts w:ascii="Times New Roman" w:eastAsiaTheme="minorHAnsi" w:hAnsi="Times New Roman"/>
          <w:sz w:val="24"/>
          <w:szCs w:val="24"/>
        </w:rPr>
      </w:pPr>
    </w:p>
    <w:p w:rsidR="00765A7F" w:rsidRPr="00765A7F" w:rsidRDefault="00765A7F" w:rsidP="0025405A">
      <w:pPr>
        <w:spacing w:after="0" w:line="360" w:lineRule="auto"/>
        <w:ind w:firstLine="709"/>
        <w:jc w:val="center"/>
        <w:rPr>
          <w:rFonts w:ascii="Times New Roman" w:eastAsiaTheme="minorHAnsi" w:hAnsi="Times New Roman"/>
          <w:b/>
          <w:sz w:val="24"/>
          <w:szCs w:val="24"/>
        </w:rPr>
      </w:pPr>
      <w:r w:rsidRPr="00765A7F">
        <w:rPr>
          <w:rFonts w:ascii="Times New Roman" w:eastAsiaTheme="minorHAnsi" w:hAnsi="Times New Roman"/>
          <w:b/>
          <w:sz w:val="24"/>
          <w:szCs w:val="24"/>
        </w:rPr>
        <w:t xml:space="preserve">Сведения по ЛЭП, проходящим по территории Краснознаменского сельского поселения </w:t>
      </w:r>
      <w:proofErr w:type="spellStart"/>
      <w:r w:rsidRPr="00765A7F">
        <w:rPr>
          <w:rFonts w:ascii="Times New Roman" w:eastAsiaTheme="minorHAnsi" w:hAnsi="Times New Roman"/>
          <w:b/>
          <w:sz w:val="24"/>
          <w:szCs w:val="24"/>
        </w:rPr>
        <w:t>Починковского</w:t>
      </w:r>
      <w:proofErr w:type="spellEnd"/>
      <w:r w:rsidRPr="00765A7F">
        <w:rPr>
          <w:rFonts w:ascii="Times New Roman" w:eastAsiaTheme="minorHAnsi" w:hAnsi="Times New Roman"/>
          <w:b/>
          <w:sz w:val="24"/>
          <w:szCs w:val="24"/>
        </w:rPr>
        <w:t xml:space="preserve"> района Смоленской области:</w:t>
      </w:r>
    </w:p>
    <w:p w:rsidR="00765A7F" w:rsidRPr="00765A7F" w:rsidRDefault="00765A7F" w:rsidP="00264B32">
      <w:pPr>
        <w:spacing w:after="0" w:line="360" w:lineRule="auto"/>
        <w:ind w:firstLine="709"/>
        <w:rPr>
          <w:rFonts w:ascii="Times New Roman" w:eastAsiaTheme="minorHAnsi" w:hAnsi="Times New Roman"/>
          <w:sz w:val="24"/>
          <w:szCs w:val="24"/>
        </w:rPr>
      </w:pPr>
    </w:p>
    <w:tbl>
      <w:tblPr>
        <w:tblStyle w:val="a4"/>
        <w:tblW w:w="0" w:type="auto"/>
        <w:tblLook w:val="04A0" w:firstRow="1" w:lastRow="0" w:firstColumn="1" w:lastColumn="0" w:noHBand="0" w:noVBand="1"/>
      </w:tblPr>
      <w:tblGrid>
        <w:gridCol w:w="817"/>
        <w:gridCol w:w="5563"/>
        <w:gridCol w:w="3190"/>
      </w:tblGrid>
      <w:tr w:rsidR="00E422E3" w:rsidTr="000B1B29">
        <w:tc>
          <w:tcPr>
            <w:tcW w:w="817" w:type="dxa"/>
            <w:vAlign w:val="center"/>
          </w:tcPr>
          <w:p w:rsidR="00E422E3" w:rsidRPr="000B1B29" w:rsidRDefault="000B1B29" w:rsidP="000B1B29">
            <w:pPr>
              <w:spacing w:line="360" w:lineRule="auto"/>
              <w:jc w:val="center"/>
              <w:rPr>
                <w:rFonts w:ascii="Times New Roman" w:eastAsiaTheme="minorHAnsi" w:hAnsi="Times New Roman"/>
                <w:b/>
                <w:sz w:val="24"/>
                <w:szCs w:val="24"/>
              </w:rPr>
            </w:pPr>
            <w:r w:rsidRPr="000B1B29">
              <w:rPr>
                <w:rFonts w:ascii="Times New Roman" w:eastAsiaTheme="minorHAnsi" w:hAnsi="Times New Roman"/>
                <w:b/>
                <w:sz w:val="24"/>
                <w:szCs w:val="24"/>
              </w:rPr>
              <w:t>№ п/п</w:t>
            </w:r>
          </w:p>
        </w:tc>
        <w:tc>
          <w:tcPr>
            <w:tcW w:w="5563" w:type="dxa"/>
            <w:vAlign w:val="center"/>
          </w:tcPr>
          <w:p w:rsidR="00E422E3" w:rsidRPr="000B1B29" w:rsidRDefault="000B1B29" w:rsidP="000B1B29">
            <w:pPr>
              <w:spacing w:line="360" w:lineRule="auto"/>
              <w:jc w:val="center"/>
              <w:rPr>
                <w:rFonts w:ascii="Times New Roman" w:eastAsiaTheme="minorHAnsi" w:hAnsi="Times New Roman"/>
                <w:b/>
                <w:sz w:val="24"/>
                <w:szCs w:val="24"/>
              </w:rPr>
            </w:pPr>
            <w:r w:rsidRPr="000B1B29">
              <w:rPr>
                <w:rFonts w:ascii="Times New Roman" w:eastAsiaTheme="minorHAnsi" w:hAnsi="Times New Roman"/>
                <w:b/>
                <w:sz w:val="24"/>
                <w:szCs w:val="24"/>
              </w:rPr>
              <w:t>Наименование фидера питания</w:t>
            </w:r>
          </w:p>
        </w:tc>
        <w:tc>
          <w:tcPr>
            <w:tcW w:w="3190" w:type="dxa"/>
            <w:vAlign w:val="center"/>
          </w:tcPr>
          <w:p w:rsidR="00E422E3" w:rsidRPr="000B1B29" w:rsidRDefault="000B1B29" w:rsidP="000B1B29">
            <w:pPr>
              <w:spacing w:line="360" w:lineRule="auto"/>
              <w:jc w:val="center"/>
              <w:rPr>
                <w:rFonts w:ascii="Times New Roman" w:eastAsiaTheme="minorHAnsi" w:hAnsi="Times New Roman"/>
                <w:b/>
                <w:sz w:val="24"/>
                <w:szCs w:val="24"/>
              </w:rPr>
            </w:pPr>
            <w:r w:rsidRPr="000B1B29">
              <w:rPr>
                <w:rFonts w:ascii="Times New Roman" w:eastAsiaTheme="minorHAnsi" w:hAnsi="Times New Roman"/>
                <w:b/>
                <w:sz w:val="24"/>
                <w:szCs w:val="24"/>
              </w:rPr>
              <w:t>Населённый пункт</w:t>
            </w:r>
          </w:p>
        </w:tc>
      </w:tr>
      <w:tr w:rsidR="00E422E3" w:rsidTr="000B1B29">
        <w:tc>
          <w:tcPr>
            <w:tcW w:w="817" w:type="dxa"/>
            <w:vAlign w:val="center"/>
          </w:tcPr>
          <w:p w:rsidR="00E422E3" w:rsidRPr="000B1B29" w:rsidRDefault="000B1B29" w:rsidP="000B1B29">
            <w:pPr>
              <w:spacing w:line="360" w:lineRule="auto"/>
              <w:jc w:val="center"/>
              <w:rPr>
                <w:rFonts w:ascii="Times New Roman" w:eastAsiaTheme="minorHAnsi" w:hAnsi="Times New Roman"/>
                <w:b/>
                <w:sz w:val="24"/>
                <w:szCs w:val="24"/>
              </w:rPr>
            </w:pPr>
            <w:r w:rsidRPr="000B1B29">
              <w:rPr>
                <w:rFonts w:ascii="Times New Roman" w:eastAsiaTheme="minorHAnsi" w:hAnsi="Times New Roman"/>
                <w:b/>
                <w:sz w:val="24"/>
                <w:szCs w:val="24"/>
              </w:rPr>
              <w:t>1</w:t>
            </w:r>
          </w:p>
        </w:tc>
        <w:tc>
          <w:tcPr>
            <w:tcW w:w="5563" w:type="dxa"/>
            <w:vAlign w:val="center"/>
          </w:tcPr>
          <w:p w:rsidR="00E422E3" w:rsidRPr="000B1B29" w:rsidRDefault="000B1B29" w:rsidP="000B1B29">
            <w:pPr>
              <w:spacing w:line="360" w:lineRule="auto"/>
              <w:jc w:val="center"/>
              <w:rPr>
                <w:rFonts w:ascii="Times New Roman" w:eastAsiaTheme="minorHAnsi" w:hAnsi="Times New Roman"/>
                <w:b/>
                <w:sz w:val="24"/>
                <w:szCs w:val="24"/>
              </w:rPr>
            </w:pPr>
            <w:r w:rsidRPr="000B1B29">
              <w:rPr>
                <w:rFonts w:ascii="Times New Roman" w:eastAsiaTheme="minorHAnsi" w:hAnsi="Times New Roman"/>
                <w:b/>
                <w:sz w:val="24"/>
                <w:szCs w:val="24"/>
              </w:rPr>
              <w:t>2</w:t>
            </w:r>
          </w:p>
        </w:tc>
        <w:tc>
          <w:tcPr>
            <w:tcW w:w="3190" w:type="dxa"/>
            <w:vAlign w:val="center"/>
          </w:tcPr>
          <w:p w:rsidR="00E422E3" w:rsidRPr="000B1B29" w:rsidRDefault="000B1B29" w:rsidP="000B1B29">
            <w:pPr>
              <w:spacing w:line="360" w:lineRule="auto"/>
              <w:jc w:val="center"/>
              <w:rPr>
                <w:rFonts w:ascii="Times New Roman" w:eastAsiaTheme="minorHAnsi" w:hAnsi="Times New Roman"/>
                <w:b/>
                <w:sz w:val="24"/>
                <w:szCs w:val="24"/>
              </w:rPr>
            </w:pPr>
            <w:r w:rsidRPr="000B1B29">
              <w:rPr>
                <w:rFonts w:ascii="Times New Roman" w:eastAsiaTheme="minorHAnsi" w:hAnsi="Times New Roman"/>
                <w:b/>
                <w:sz w:val="24"/>
                <w:szCs w:val="24"/>
              </w:rPr>
              <w:t>3</w:t>
            </w:r>
          </w:p>
        </w:tc>
      </w:tr>
      <w:tr w:rsidR="00E422E3" w:rsidRPr="000B1B29" w:rsidTr="000B1B29">
        <w:tc>
          <w:tcPr>
            <w:tcW w:w="817" w:type="dxa"/>
            <w:vAlign w:val="center"/>
          </w:tcPr>
          <w:p w:rsidR="00E422E3" w:rsidRP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5563" w:type="dxa"/>
            <w:vAlign w:val="center"/>
          </w:tcPr>
          <w:p w:rsidR="00E422E3" w:rsidRP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ВЛ-10Кв № 1001 ПС 110/35/10 кВ Стодолище</w:t>
            </w:r>
          </w:p>
        </w:tc>
        <w:tc>
          <w:tcPr>
            <w:tcW w:w="3190" w:type="dxa"/>
            <w:vAlign w:val="center"/>
          </w:tcPr>
          <w:p w:rsidR="00E422E3" w:rsidRP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д. Красное знамя</w:t>
            </w:r>
          </w:p>
        </w:tc>
      </w:tr>
      <w:tr w:rsidR="00E422E3" w:rsidRPr="000B1B29" w:rsidTr="000B1B29">
        <w:tc>
          <w:tcPr>
            <w:tcW w:w="817" w:type="dxa"/>
            <w:vAlign w:val="center"/>
          </w:tcPr>
          <w:p w:rsidR="00E422E3" w:rsidRP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5563" w:type="dxa"/>
            <w:vAlign w:val="center"/>
          </w:tcPr>
          <w:p w:rsid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ВЛ-10 </w:t>
            </w:r>
            <w:proofErr w:type="spellStart"/>
            <w:r>
              <w:rPr>
                <w:rFonts w:ascii="Times New Roman" w:eastAsiaTheme="minorHAnsi" w:hAnsi="Times New Roman"/>
                <w:sz w:val="24"/>
                <w:szCs w:val="24"/>
              </w:rPr>
              <w:t>Кв</w:t>
            </w:r>
            <w:proofErr w:type="spellEnd"/>
            <w:r>
              <w:rPr>
                <w:rFonts w:ascii="Times New Roman" w:eastAsiaTheme="minorHAnsi" w:hAnsi="Times New Roman"/>
                <w:sz w:val="24"/>
                <w:szCs w:val="24"/>
              </w:rPr>
              <w:t xml:space="preserve"> № 1003 ПС 35/10 кВ Первомайская</w:t>
            </w:r>
          </w:p>
          <w:p w:rsidR="000B1B29" w:rsidRDefault="000B1B29" w:rsidP="000B1B29">
            <w:pPr>
              <w:jc w:val="center"/>
              <w:rPr>
                <w:rFonts w:ascii="Times New Roman" w:eastAsiaTheme="minorHAnsi" w:hAnsi="Times New Roman"/>
                <w:sz w:val="24"/>
                <w:szCs w:val="24"/>
              </w:rPr>
            </w:pPr>
          </w:p>
          <w:p w:rsidR="000B1B29" w:rsidRDefault="000B1B29" w:rsidP="000B1B29">
            <w:pPr>
              <w:jc w:val="center"/>
              <w:rPr>
                <w:rFonts w:ascii="Times New Roman" w:eastAsiaTheme="minorHAnsi" w:hAnsi="Times New Roman"/>
                <w:sz w:val="24"/>
                <w:szCs w:val="24"/>
              </w:rPr>
            </w:pPr>
          </w:p>
          <w:p w:rsidR="00E422E3" w:rsidRPr="000B1B29" w:rsidRDefault="00E422E3" w:rsidP="000B1B29">
            <w:pPr>
              <w:jc w:val="center"/>
              <w:rPr>
                <w:rFonts w:ascii="Times New Roman" w:eastAsiaTheme="minorHAnsi" w:hAnsi="Times New Roman"/>
                <w:sz w:val="24"/>
                <w:szCs w:val="24"/>
              </w:rPr>
            </w:pPr>
          </w:p>
        </w:tc>
        <w:tc>
          <w:tcPr>
            <w:tcW w:w="3190" w:type="dxa"/>
            <w:vAlign w:val="center"/>
          </w:tcPr>
          <w:p w:rsidR="00E422E3"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Д. Красное знамя</w:t>
            </w:r>
          </w:p>
          <w:p w:rsid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Ляхтовка</w:t>
            </w:r>
            <w:proofErr w:type="spellEnd"/>
          </w:p>
          <w:p w:rsid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Д. Ново-Моисеевка</w:t>
            </w:r>
          </w:p>
          <w:p w:rsidR="000B1B29" w:rsidRP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Тростино</w:t>
            </w:r>
            <w:proofErr w:type="spellEnd"/>
          </w:p>
        </w:tc>
      </w:tr>
      <w:tr w:rsidR="00E422E3" w:rsidRPr="000B1B29" w:rsidTr="000B1B29">
        <w:tc>
          <w:tcPr>
            <w:tcW w:w="817" w:type="dxa"/>
            <w:vAlign w:val="center"/>
          </w:tcPr>
          <w:p w:rsidR="00E422E3" w:rsidRP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5563" w:type="dxa"/>
            <w:vAlign w:val="center"/>
          </w:tcPr>
          <w:p w:rsidR="00E422E3" w:rsidRP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ВЛ-10 </w:t>
            </w:r>
            <w:proofErr w:type="spellStart"/>
            <w:r>
              <w:rPr>
                <w:rFonts w:ascii="Times New Roman" w:eastAsiaTheme="minorHAnsi" w:hAnsi="Times New Roman"/>
                <w:sz w:val="24"/>
                <w:szCs w:val="24"/>
              </w:rPr>
              <w:t>Кв</w:t>
            </w:r>
            <w:proofErr w:type="spellEnd"/>
            <w:r>
              <w:rPr>
                <w:rFonts w:ascii="Times New Roman" w:eastAsiaTheme="minorHAnsi" w:hAnsi="Times New Roman"/>
                <w:sz w:val="24"/>
                <w:szCs w:val="24"/>
              </w:rPr>
              <w:t xml:space="preserve"> №1007 </w:t>
            </w:r>
            <w:proofErr w:type="spellStart"/>
            <w:r>
              <w:rPr>
                <w:rFonts w:ascii="Times New Roman" w:eastAsiaTheme="minorHAnsi" w:hAnsi="Times New Roman"/>
                <w:sz w:val="24"/>
                <w:szCs w:val="24"/>
              </w:rPr>
              <w:t>пс</w:t>
            </w:r>
            <w:proofErr w:type="spellEnd"/>
            <w:r>
              <w:rPr>
                <w:rFonts w:ascii="Times New Roman" w:eastAsiaTheme="minorHAnsi" w:hAnsi="Times New Roman"/>
                <w:sz w:val="24"/>
                <w:szCs w:val="24"/>
              </w:rPr>
              <w:t xml:space="preserve"> 110/35/10 кВ Стодолище</w:t>
            </w:r>
          </w:p>
        </w:tc>
        <w:tc>
          <w:tcPr>
            <w:tcW w:w="3190" w:type="dxa"/>
            <w:vAlign w:val="center"/>
          </w:tcPr>
          <w:p w:rsidR="00E422E3"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Деребуж</w:t>
            </w:r>
            <w:proofErr w:type="spellEnd"/>
          </w:p>
          <w:p w:rsid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Д. Жуковичи</w:t>
            </w:r>
          </w:p>
          <w:p w:rsid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Д. Комаровка</w:t>
            </w:r>
          </w:p>
          <w:p w:rsidR="000B1B29" w:rsidRPr="000B1B29" w:rsidRDefault="000B1B29" w:rsidP="000B1B29">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Печкуры</w:t>
            </w:r>
            <w:proofErr w:type="spellEnd"/>
          </w:p>
        </w:tc>
      </w:tr>
    </w:tbl>
    <w:p w:rsidR="00E422E3" w:rsidRDefault="00E422E3" w:rsidP="00264B32">
      <w:pPr>
        <w:spacing w:after="0" w:line="360" w:lineRule="auto"/>
        <w:ind w:firstLine="709"/>
        <w:rPr>
          <w:rFonts w:ascii="Times New Roman" w:eastAsiaTheme="minorHAnsi" w:hAnsi="Times New Roman"/>
          <w:sz w:val="24"/>
          <w:szCs w:val="24"/>
        </w:rPr>
      </w:pPr>
    </w:p>
    <w:p w:rsidR="00F36271" w:rsidRPr="00F36271" w:rsidRDefault="00F36271" w:rsidP="0025405A">
      <w:pPr>
        <w:spacing w:after="0" w:line="360" w:lineRule="auto"/>
        <w:ind w:firstLine="709"/>
        <w:jc w:val="center"/>
        <w:rPr>
          <w:rFonts w:ascii="Times New Roman" w:eastAsiaTheme="minorHAnsi" w:hAnsi="Times New Roman"/>
          <w:b/>
          <w:sz w:val="24"/>
          <w:szCs w:val="24"/>
        </w:rPr>
      </w:pPr>
      <w:r w:rsidRPr="00F36271">
        <w:rPr>
          <w:rFonts w:ascii="Times New Roman" w:eastAsiaTheme="minorHAnsi" w:hAnsi="Times New Roman"/>
          <w:b/>
          <w:sz w:val="24"/>
          <w:szCs w:val="24"/>
        </w:rPr>
        <w:t>Сведения по трансформаторным подстанциям, расположенным на территории Краснознаменского сельск</w:t>
      </w:r>
      <w:r>
        <w:rPr>
          <w:rFonts w:ascii="Times New Roman" w:eastAsiaTheme="minorHAnsi" w:hAnsi="Times New Roman"/>
          <w:b/>
          <w:sz w:val="24"/>
          <w:szCs w:val="24"/>
        </w:rPr>
        <w:t xml:space="preserve">ого </w:t>
      </w:r>
      <w:proofErr w:type="spellStart"/>
      <w:r>
        <w:rPr>
          <w:rFonts w:ascii="Times New Roman" w:eastAsiaTheme="minorHAnsi" w:hAnsi="Times New Roman"/>
          <w:b/>
          <w:sz w:val="24"/>
          <w:szCs w:val="24"/>
        </w:rPr>
        <w:t>помселения</w:t>
      </w:r>
      <w:proofErr w:type="spellEnd"/>
      <w:r>
        <w:rPr>
          <w:rFonts w:ascii="Times New Roman" w:eastAsiaTheme="minorHAnsi" w:hAnsi="Times New Roman"/>
          <w:b/>
          <w:sz w:val="24"/>
          <w:szCs w:val="24"/>
        </w:rPr>
        <w:t xml:space="preserve"> </w:t>
      </w:r>
      <w:proofErr w:type="spellStart"/>
      <w:r>
        <w:rPr>
          <w:rFonts w:ascii="Times New Roman" w:eastAsiaTheme="minorHAnsi" w:hAnsi="Times New Roman"/>
          <w:b/>
          <w:sz w:val="24"/>
          <w:szCs w:val="24"/>
        </w:rPr>
        <w:t>Починковского</w:t>
      </w:r>
      <w:proofErr w:type="spellEnd"/>
      <w:r>
        <w:rPr>
          <w:rFonts w:ascii="Times New Roman" w:eastAsiaTheme="minorHAnsi" w:hAnsi="Times New Roman"/>
          <w:b/>
          <w:sz w:val="24"/>
          <w:szCs w:val="24"/>
        </w:rPr>
        <w:t xml:space="preserve"> ра</w:t>
      </w:r>
      <w:r w:rsidRPr="00F36271">
        <w:rPr>
          <w:rFonts w:ascii="Times New Roman" w:eastAsiaTheme="minorHAnsi" w:hAnsi="Times New Roman"/>
          <w:b/>
          <w:sz w:val="24"/>
          <w:szCs w:val="24"/>
        </w:rPr>
        <w:t>йона Смоленской области:</w:t>
      </w:r>
    </w:p>
    <w:tbl>
      <w:tblPr>
        <w:tblStyle w:val="a4"/>
        <w:tblW w:w="0" w:type="auto"/>
        <w:tblLook w:val="04A0" w:firstRow="1" w:lastRow="0" w:firstColumn="1" w:lastColumn="0" w:noHBand="0" w:noVBand="1"/>
      </w:tblPr>
      <w:tblGrid>
        <w:gridCol w:w="790"/>
        <w:gridCol w:w="2888"/>
        <w:gridCol w:w="1905"/>
        <w:gridCol w:w="2087"/>
        <w:gridCol w:w="1900"/>
      </w:tblGrid>
      <w:tr w:rsidR="00725942" w:rsidTr="008A592B">
        <w:tc>
          <w:tcPr>
            <w:tcW w:w="790" w:type="dxa"/>
            <w:vAlign w:val="center"/>
          </w:tcPr>
          <w:p w:rsidR="00725942" w:rsidRPr="00725942" w:rsidRDefault="00725942" w:rsidP="00393512">
            <w:pPr>
              <w:spacing w:line="360" w:lineRule="auto"/>
              <w:jc w:val="center"/>
              <w:rPr>
                <w:rFonts w:ascii="Times New Roman" w:eastAsiaTheme="minorHAnsi" w:hAnsi="Times New Roman"/>
                <w:b/>
                <w:sz w:val="24"/>
                <w:szCs w:val="24"/>
              </w:rPr>
            </w:pPr>
            <w:r w:rsidRPr="00725942">
              <w:rPr>
                <w:rFonts w:ascii="Times New Roman" w:eastAsiaTheme="minorHAnsi" w:hAnsi="Times New Roman"/>
                <w:b/>
                <w:sz w:val="24"/>
                <w:szCs w:val="24"/>
              </w:rPr>
              <w:t>№ п/п</w:t>
            </w:r>
          </w:p>
        </w:tc>
        <w:tc>
          <w:tcPr>
            <w:tcW w:w="2888" w:type="dxa"/>
            <w:vAlign w:val="center"/>
          </w:tcPr>
          <w:p w:rsidR="00725942" w:rsidRPr="00725942" w:rsidRDefault="00725942" w:rsidP="00393512">
            <w:pPr>
              <w:spacing w:line="360" w:lineRule="auto"/>
              <w:jc w:val="center"/>
              <w:rPr>
                <w:rFonts w:ascii="Times New Roman" w:eastAsiaTheme="minorHAnsi" w:hAnsi="Times New Roman"/>
                <w:b/>
                <w:sz w:val="24"/>
                <w:szCs w:val="24"/>
              </w:rPr>
            </w:pPr>
            <w:r w:rsidRPr="00725942">
              <w:rPr>
                <w:rFonts w:ascii="Times New Roman" w:eastAsiaTheme="minorHAnsi" w:hAnsi="Times New Roman"/>
                <w:b/>
                <w:sz w:val="24"/>
                <w:szCs w:val="24"/>
              </w:rPr>
              <w:t>Наименование ЦП, фидера питания</w:t>
            </w:r>
          </w:p>
        </w:tc>
        <w:tc>
          <w:tcPr>
            <w:tcW w:w="1905" w:type="dxa"/>
            <w:vAlign w:val="center"/>
          </w:tcPr>
          <w:p w:rsidR="00725942" w:rsidRPr="00725942" w:rsidRDefault="00725942" w:rsidP="00393512">
            <w:pPr>
              <w:spacing w:line="360" w:lineRule="auto"/>
              <w:jc w:val="center"/>
              <w:rPr>
                <w:rFonts w:ascii="Times New Roman" w:eastAsiaTheme="minorHAnsi" w:hAnsi="Times New Roman"/>
                <w:b/>
                <w:sz w:val="24"/>
                <w:szCs w:val="24"/>
              </w:rPr>
            </w:pPr>
            <w:r w:rsidRPr="00725942">
              <w:rPr>
                <w:rFonts w:ascii="Times New Roman" w:eastAsiaTheme="minorHAnsi" w:hAnsi="Times New Roman"/>
                <w:b/>
                <w:sz w:val="24"/>
                <w:szCs w:val="24"/>
              </w:rPr>
              <w:t>Наименование ТП</w:t>
            </w:r>
          </w:p>
        </w:tc>
        <w:tc>
          <w:tcPr>
            <w:tcW w:w="2087" w:type="dxa"/>
            <w:vAlign w:val="center"/>
          </w:tcPr>
          <w:p w:rsidR="00725942" w:rsidRPr="00725942" w:rsidRDefault="00725942" w:rsidP="00393512">
            <w:pPr>
              <w:spacing w:line="360" w:lineRule="auto"/>
              <w:jc w:val="center"/>
              <w:rPr>
                <w:rFonts w:ascii="Times New Roman" w:eastAsiaTheme="minorHAnsi" w:hAnsi="Times New Roman"/>
                <w:b/>
                <w:sz w:val="24"/>
                <w:szCs w:val="24"/>
              </w:rPr>
            </w:pPr>
            <w:r w:rsidRPr="00725942">
              <w:rPr>
                <w:rFonts w:ascii="Times New Roman" w:eastAsiaTheme="minorHAnsi" w:hAnsi="Times New Roman"/>
                <w:b/>
                <w:sz w:val="24"/>
                <w:szCs w:val="24"/>
              </w:rPr>
              <w:t xml:space="preserve">Установленная мощность трансформатора, </w:t>
            </w:r>
            <w:proofErr w:type="spellStart"/>
            <w:r w:rsidRPr="00725942">
              <w:rPr>
                <w:rFonts w:ascii="Times New Roman" w:eastAsiaTheme="minorHAnsi" w:hAnsi="Times New Roman"/>
                <w:b/>
                <w:sz w:val="24"/>
                <w:szCs w:val="24"/>
              </w:rPr>
              <w:t>кВА</w:t>
            </w:r>
            <w:proofErr w:type="spellEnd"/>
          </w:p>
        </w:tc>
        <w:tc>
          <w:tcPr>
            <w:tcW w:w="1900" w:type="dxa"/>
            <w:vAlign w:val="center"/>
          </w:tcPr>
          <w:p w:rsidR="00725942" w:rsidRPr="00725942" w:rsidRDefault="00725942" w:rsidP="00393512">
            <w:pPr>
              <w:spacing w:line="360" w:lineRule="auto"/>
              <w:jc w:val="center"/>
              <w:rPr>
                <w:rFonts w:ascii="Times New Roman" w:eastAsiaTheme="minorHAnsi" w:hAnsi="Times New Roman"/>
                <w:b/>
                <w:sz w:val="24"/>
                <w:szCs w:val="24"/>
              </w:rPr>
            </w:pPr>
            <w:r w:rsidRPr="00725942">
              <w:rPr>
                <w:rFonts w:ascii="Times New Roman" w:eastAsiaTheme="minorHAnsi" w:hAnsi="Times New Roman"/>
                <w:b/>
                <w:sz w:val="24"/>
                <w:szCs w:val="24"/>
              </w:rPr>
              <w:t>Адрес расположения ТП</w:t>
            </w:r>
          </w:p>
        </w:tc>
      </w:tr>
      <w:tr w:rsidR="00725942" w:rsidTr="00D93BFD">
        <w:tc>
          <w:tcPr>
            <w:tcW w:w="790" w:type="dxa"/>
            <w:vAlign w:val="center"/>
          </w:tcPr>
          <w:p w:rsidR="00725942" w:rsidRDefault="00725942"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888" w:type="dxa"/>
            <w:vAlign w:val="center"/>
          </w:tcPr>
          <w:p w:rsidR="00725942" w:rsidRDefault="008A592B"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ВЛ-10 кВ №1007 ПС  110/35/10кВ Стодолище</w:t>
            </w:r>
          </w:p>
        </w:tc>
        <w:tc>
          <w:tcPr>
            <w:tcW w:w="1905" w:type="dxa"/>
            <w:vAlign w:val="center"/>
          </w:tcPr>
          <w:p w:rsidR="00725942" w:rsidRDefault="008A592B"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КТП-11-7</w:t>
            </w:r>
          </w:p>
        </w:tc>
        <w:tc>
          <w:tcPr>
            <w:tcW w:w="2087" w:type="dxa"/>
            <w:vAlign w:val="center"/>
          </w:tcPr>
          <w:p w:rsidR="00725942" w:rsidRDefault="00B84FD4"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900" w:type="dxa"/>
            <w:vAlign w:val="center"/>
          </w:tcPr>
          <w:p w:rsidR="00725942" w:rsidRDefault="00B84FD4"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Деребуж</w:t>
            </w:r>
            <w:proofErr w:type="spellEnd"/>
          </w:p>
        </w:tc>
      </w:tr>
      <w:tr w:rsidR="00725942" w:rsidTr="00D93BFD">
        <w:tc>
          <w:tcPr>
            <w:tcW w:w="790" w:type="dxa"/>
            <w:vAlign w:val="center"/>
          </w:tcPr>
          <w:p w:rsidR="00725942" w:rsidRDefault="00725942"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888" w:type="dxa"/>
            <w:vAlign w:val="center"/>
          </w:tcPr>
          <w:p w:rsidR="00725942" w:rsidRDefault="008A592B" w:rsidP="00D93BFD">
            <w:pPr>
              <w:spacing w:line="360" w:lineRule="auto"/>
              <w:jc w:val="center"/>
              <w:rPr>
                <w:rFonts w:ascii="Times New Roman" w:eastAsiaTheme="minorHAnsi" w:hAnsi="Times New Roman"/>
                <w:sz w:val="24"/>
                <w:szCs w:val="24"/>
              </w:rPr>
            </w:pPr>
            <w:r w:rsidRPr="008A592B">
              <w:rPr>
                <w:rFonts w:ascii="Times New Roman" w:eastAsiaTheme="minorHAnsi" w:hAnsi="Times New Roman"/>
                <w:sz w:val="24"/>
                <w:szCs w:val="24"/>
              </w:rPr>
              <w:t>ВЛ-10 кВ №1007 ПС  110/35/10кВ Стодолище</w:t>
            </w:r>
          </w:p>
        </w:tc>
        <w:tc>
          <w:tcPr>
            <w:tcW w:w="1905" w:type="dxa"/>
            <w:vAlign w:val="center"/>
          </w:tcPr>
          <w:p w:rsidR="00725942" w:rsidRDefault="008A592B"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ТП 416</w:t>
            </w:r>
          </w:p>
        </w:tc>
        <w:tc>
          <w:tcPr>
            <w:tcW w:w="2087" w:type="dxa"/>
            <w:vAlign w:val="center"/>
          </w:tcPr>
          <w:p w:rsidR="00725942" w:rsidRDefault="00B84FD4"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900" w:type="dxa"/>
            <w:vAlign w:val="center"/>
          </w:tcPr>
          <w:p w:rsidR="00725942" w:rsidRDefault="00B84FD4" w:rsidP="00D93BFD">
            <w:pPr>
              <w:spacing w:line="360" w:lineRule="auto"/>
              <w:jc w:val="center"/>
              <w:rPr>
                <w:rFonts w:ascii="Times New Roman" w:eastAsiaTheme="minorHAnsi" w:hAnsi="Times New Roman"/>
                <w:sz w:val="24"/>
                <w:szCs w:val="24"/>
              </w:rPr>
            </w:pPr>
            <w:r w:rsidRPr="00B84FD4">
              <w:rPr>
                <w:rFonts w:ascii="Times New Roman" w:eastAsiaTheme="minorHAnsi" w:hAnsi="Times New Roman"/>
                <w:sz w:val="24"/>
                <w:szCs w:val="24"/>
              </w:rPr>
              <w:t xml:space="preserve">Д. </w:t>
            </w:r>
            <w:proofErr w:type="spellStart"/>
            <w:r w:rsidRPr="00B84FD4">
              <w:rPr>
                <w:rFonts w:ascii="Times New Roman" w:eastAsiaTheme="minorHAnsi" w:hAnsi="Times New Roman"/>
                <w:sz w:val="24"/>
                <w:szCs w:val="24"/>
              </w:rPr>
              <w:t>Деребуж</w:t>
            </w:r>
            <w:proofErr w:type="spellEnd"/>
          </w:p>
        </w:tc>
      </w:tr>
      <w:tr w:rsidR="00725942" w:rsidTr="00D93BFD">
        <w:tc>
          <w:tcPr>
            <w:tcW w:w="790" w:type="dxa"/>
            <w:vAlign w:val="center"/>
          </w:tcPr>
          <w:p w:rsidR="00725942" w:rsidRDefault="00725942"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888" w:type="dxa"/>
            <w:vAlign w:val="center"/>
          </w:tcPr>
          <w:p w:rsidR="00725942" w:rsidRDefault="008A592B" w:rsidP="00D93BFD">
            <w:pPr>
              <w:spacing w:line="360" w:lineRule="auto"/>
              <w:jc w:val="center"/>
              <w:rPr>
                <w:rFonts w:ascii="Times New Roman" w:eastAsiaTheme="minorHAnsi" w:hAnsi="Times New Roman"/>
                <w:sz w:val="24"/>
                <w:szCs w:val="24"/>
              </w:rPr>
            </w:pPr>
            <w:r w:rsidRPr="008A592B">
              <w:rPr>
                <w:rFonts w:ascii="Times New Roman" w:eastAsiaTheme="minorHAnsi" w:hAnsi="Times New Roman"/>
                <w:sz w:val="24"/>
                <w:szCs w:val="24"/>
              </w:rPr>
              <w:t>ВЛ-10 кВ №1007 ПС  110/35/10кВ Стодолище</w:t>
            </w:r>
          </w:p>
        </w:tc>
        <w:tc>
          <w:tcPr>
            <w:tcW w:w="1905" w:type="dxa"/>
            <w:vAlign w:val="center"/>
          </w:tcPr>
          <w:p w:rsidR="00725942" w:rsidRDefault="008A592B"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КТП-17-7</w:t>
            </w:r>
          </w:p>
        </w:tc>
        <w:tc>
          <w:tcPr>
            <w:tcW w:w="2087" w:type="dxa"/>
            <w:vAlign w:val="center"/>
          </w:tcPr>
          <w:p w:rsidR="00725942" w:rsidRDefault="00B84FD4"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400</w:t>
            </w:r>
          </w:p>
        </w:tc>
        <w:tc>
          <w:tcPr>
            <w:tcW w:w="1900" w:type="dxa"/>
            <w:vAlign w:val="center"/>
          </w:tcPr>
          <w:p w:rsidR="00725942" w:rsidRDefault="00B84FD4" w:rsidP="00D93BFD">
            <w:pPr>
              <w:spacing w:line="360" w:lineRule="auto"/>
              <w:jc w:val="center"/>
              <w:rPr>
                <w:rFonts w:ascii="Times New Roman" w:eastAsiaTheme="minorHAnsi" w:hAnsi="Times New Roman"/>
                <w:sz w:val="24"/>
                <w:szCs w:val="24"/>
              </w:rPr>
            </w:pPr>
            <w:r w:rsidRPr="00B84FD4">
              <w:rPr>
                <w:rFonts w:ascii="Times New Roman" w:eastAsiaTheme="minorHAnsi" w:hAnsi="Times New Roman"/>
                <w:sz w:val="24"/>
                <w:szCs w:val="24"/>
              </w:rPr>
              <w:t xml:space="preserve">Д. </w:t>
            </w:r>
            <w:proofErr w:type="spellStart"/>
            <w:r w:rsidRPr="00B84FD4">
              <w:rPr>
                <w:rFonts w:ascii="Times New Roman" w:eastAsiaTheme="minorHAnsi" w:hAnsi="Times New Roman"/>
                <w:sz w:val="24"/>
                <w:szCs w:val="24"/>
              </w:rPr>
              <w:t>Деребуж</w:t>
            </w:r>
            <w:proofErr w:type="spellEnd"/>
          </w:p>
        </w:tc>
      </w:tr>
      <w:tr w:rsidR="00725942" w:rsidTr="00D93BFD">
        <w:tc>
          <w:tcPr>
            <w:tcW w:w="790" w:type="dxa"/>
            <w:vAlign w:val="center"/>
          </w:tcPr>
          <w:p w:rsidR="00725942" w:rsidRDefault="00725942"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4</w:t>
            </w:r>
          </w:p>
        </w:tc>
        <w:tc>
          <w:tcPr>
            <w:tcW w:w="2888" w:type="dxa"/>
            <w:vAlign w:val="center"/>
          </w:tcPr>
          <w:p w:rsidR="00725942" w:rsidRDefault="008A592B" w:rsidP="00D93BFD">
            <w:pPr>
              <w:spacing w:line="360" w:lineRule="auto"/>
              <w:jc w:val="center"/>
              <w:rPr>
                <w:rFonts w:ascii="Times New Roman" w:eastAsiaTheme="minorHAnsi" w:hAnsi="Times New Roman"/>
                <w:sz w:val="24"/>
                <w:szCs w:val="24"/>
              </w:rPr>
            </w:pPr>
            <w:r w:rsidRPr="008A592B">
              <w:rPr>
                <w:rFonts w:ascii="Times New Roman" w:eastAsiaTheme="minorHAnsi" w:hAnsi="Times New Roman"/>
                <w:sz w:val="24"/>
                <w:szCs w:val="24"/>
              </w:rPr>
              <w:t>ВЛ-10 кВ №1007 ПС  110/35/10кВ Стодолище</w:t>
            </w:r>
          </w:p>
        </w:tc>
        <w:tc>
          <w:tcPr>
            <w:tcW w:w="1905" w:type="dxa"/>
            <w:vAlign w:val="center"/>
          </w:tcPr>
          <w:p w:rsidR="00725942" w:rsidRDefault="008A592B"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ТП 418</w:t>
            </w:r>
          </w:p>
        </w:tc>
        <w:tc>
          <w:tcPr>
            <w:tcW w:w="2087" w:type="dxa"/>
            <w:vAlign w:val="center"/>
          </w:tcPr>
          <w:p w:rsidR="00725942" w:rsidRDefault="00B84FD4"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160</w:t>
            </w:r>
          </w:p>
        </w:tc>
        <w:tc>
          <w:tcPr>
            <w:tcW w:w="1900" w:type="dxa"/>
            <w:vAlign w:val="center"/>
          </w:tcPr>
          <w:p w:rsidR="00725942" w:rsidRDefault="00B84FD4" w:rsidP="00D93BFD">
            <w:pPr>
              <w:spacing w:line="360" w:lineRule="auto"/>
              <w:jc w:val="center"/>
              <w:rPr>
                <w:rFonts w:ascii="Times New Roman" w:eastAsiaTheme="minorHAnsi" w:hAnsi="Times New Roman"/>
                <w:sz w:val="24"/>
                <w:szCs w:val="24"/>
              </w:rPr>
            </w:pPr>
            <w:r w:rsidRPr="00B84FD4">
              <w:rPr>
                <w:rFonts w:ascii="Times New Roman" w:eastAsiaTheme="minorHAnsi" w:hAnsi="Times New Roman"/>
                <w:sz w:val="24"/>
                <w:szCs w:val="24"/>
              </w:rPr>
              <w:t xml:space="preserve">Д. </w:t>
            </w:r>
            <w:proofErr w:type="spellStart"/>
            <w:r w:rsidRPr="00B84FD4">
              <w:rPr>
                <w:rFonts w:ascii="Times New Roman" w:eastAsiaTheme="minorHAnsi" w:hAnsi="Times New Roman"/>
                <w:sz w:val="24"/>
                <w:szCs w:val="24"/>
              </w:rPr>
              <w:t>Деребуж</w:t>
            </w:r>
            <w:proofErr w:type="spellEnd"/>
          </w:p>
        </w:tc>
      </w:tr>
      <w:tr w:rsidR="00725942" w:rsidTr="00D93BFD">
        <w:tc>
          <w:tcPr>
            <w:tcW w:w="790" w:type="dxa"/>
            <w:vAlign w:val="center"/>
          </w:tcPr>
          <w:p w:rsidR="00725942" w:rsidRDefault="00725942"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2888" w:type="dxa"/>
            <w:vAlign w:val="center"/>
          </w:tcPr>
          <w:p w:rsidR="00725942" w:rsidRDefault="008A592B" w:rsidP="00D93BFD">
            <w:pPr>
              <w:spacing w:line="360" w:lineRule="auto"/>
              <w:jc w:val="center"/>
              <w:rPr>
                <w:rFonts w:ascii="Times New Roman" w:eastAsiaTheme="minorHAnsi" w:hAnsi="Times New Roman"/>
                <w:sz w:val="24"/>
                <w:szCs w:val="24"/>
              </w:rPr>
            </w:pPr>
            <w:r w:rsidRPr="008A592B">
              <w:rPr>
                <w:rFonts w:ascii="Times New Roman" w:eastAsiaTheme="minorHAnsi" w:hAnsi="Times New Roman"/>
                <w:sz w:val="24"/>
                <w:szCs w:val="24"/>
              </w:rPr>
              <w:t>ВЛ-10 кВ №1007 ПС  110/35/10кВ Стодолище</w:t>
            </w:r>
          </w:p>
        </w:tc>
        <w:tc>
          <w:tcPr>
            <w:tcW w:w="1905" w:type="dxa"/>
            <w:vAlign w:val="center"/>
          </w:tcPr>
          <w:p w:rsidR="00725942" w:rsidRDefault="008A592B"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ТП 419</w:t>
            </w:r>
          </w:p>
        </w:tc>
        <w:tc>
          <w:tcPr>
            <w:tcW w:w="2087" w:type="dxa"/>
            <w:vAlign w:val="center"/>
          </w:tcPr>
          <w:p w:rsidR="00725942" w:rsidRDefault="00B84FD4"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900" w:type="dxa"/>
            <w:vAlign w:val="center"/>
          </w:tcPr>
          <w:p w:rsidR="00725942" w:rsidRDefault="00B84FD4" w:rsidP="00D93BFD">
            <w:pPr>
              <w:spacing w:line="360" w:lineRule="auto"/>
              <w:jc w:val="center"/>
              <w:rPr>
                <w:rFonts w:ascii="Times New Roman" w:eastAsiaTheme="minorHAnsi" w:hAnsi="Times New Roman"/>
                <w:sz w:val="24"/>
                <w:szCs w:val="24"/>
              </w:rPr>
            </w:pPr>
            <w:r w:rsidRPr="00B84FD4">
              <w:rPr>
                <w:rFonts w:ascii="Times New Roman" w:eastAsiaTheme="minorHAnsi" w:hAnsi="Times New Roman"/>
                <w:sz w:val="24"/>
                <w:szCs w:val="24"/>
              </w:rPr>
              <w:t xml:space="preserve">Д. </w:t>
            </w:r>
            <w:proofErr w:type="spellStart"/>
            <w:r w:rsidRPr="00B84FD4">
              <w:rPr>
                <w:rFonts w:ascii="Times New Roman" w:eastAsiaTheme="minorHAnsi" w:hAnsi="Times New Roman"/>
                <w:sz w:val="24"/>
                <w:szCs w:val="24"/>
              </w:rPr>
              <w:t>Деребуж</w:t>
            </w:r>
            <w:proofErr w:type="spellEnd"/>
          </w:p>
        </w:tc>
      </w:tr>
      <w:tr w:rsidR="00725942" w:rsidTr="00D93BFD">
        <w:tc>
          <w:tcPr>
            <w:tcW w:w="790" w:type="dxa"/>
            <w:vAlign w:val="center"/>
          </w:tcPr>
          <w:p w:rsidR="00725942" w:rsidRDefault="00725942"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2888" w:type="dxa"/>
            <w:vAlign w:val="center"/>
          </w:tcPr>
          <w:p w:rsidR="00725942" w:rsidRDefault="008A592B" w:rsidP="00D93BFD">
            <w:pPr>
              <w:spacing w:line="360" w:lineRule="auto"/>
              <w:jc w:val="center"/>
              <w:rPr>
                <w:rFonts w:ascii="Times New Roman" w:eastAsiaTheme="minorHAnsi" w:hAnsi="Times New Roman"/>
                <w:sz w:val="24"/>
                <w:szCs w:val="24"/>
              </w:rPr>
            </w:pPr>
            <w:r w:rsidRPr="008A592B">
              <w:rPr>
                <w:rFonts w:ascii="Times New Roman" w:eastAsiaTheme="minorHAnsi" w:hAnsi="Times New Roman"/>
                <w:sz w:val="24"/>
                <w:szCs w:val="24"/>
              </w:rPr>
              <w:t>ВЛ-10 кВ №1007 ПС  110/35/10кВ Стодолище</w:t>
            </w:r>
          </w:p>
        </w:tc>
        <w:tc>
          <w:tcPr>
            <w:tcW w:w="1905" w:type="dxa"/>
            <w:vAlign w:val="center"/>
          </w:tcPr>
          <w:p w:rsidR="00725942" w:rsidRDefault="008A592B"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КТП-8-7</w:t>
            </w:r>
          </w:p>
        </w:tc>
        <w:tc>
          <w:tcPr>
            <w:tcW w:w="2087" w:type="dxa"/>
            <w:vAlign w:val="center"/>
          </w:tcPr>
          <w:p w:rsidR="00725942" w:rsidRDefault="00B84FD4"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63</w:t>
            </w:r>
          </w:p>
        </w:tc>
        <w:tc>
          <w:tcPr>
            <w:tcW w:w="1900" w:type="dxa"/>
            <w:vAlign w:val="center"/>
          </w:tcPr>
          <w:p w:rsidR="00725942" w:rsidRDefault="00B84FD4"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Д. Жуковичи</w:t>
            </w:r>
          </w:p>
        </w:tc>
      </w:tr>
      <w:tr w:rsidR="00725942" w:rsidTr="00D93BFD">
        <w:tc>
          <w:tcPr>
            <w:tcW w:w="790" w:type="dxa"/>
            <w:vAlign w:val="center"/>
          </w:tcPr>
          <w:p w:rsidR="00725942" w:rsidRDefault="00725942"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7</w:t>
            </w:r>
          </w:p>
        </w:tc>
        <w:tc>
          <w:tcPr>
            <w:tcW w:w="2888" w:type="dxa"/>
            <w:vAlign w:val="center"/>
          </w:tcPr>
          <w:p w:rsidR="00725942" w:rsidRDefault="008A592B" w:rsidP="00D93BFD">
            <w:pPr>
              <w:spacing w:line="360" w:lineRule="auto"/>
              <w:jc w:val="center"/>
              <w:rPr>
                <w:rFonts w:ascii="Times New Roman" w:eastAsiaTheme="minorHAnsi" w:hAnsi="Times New Roman"/>
                <w:sz w:val="24"/>
                <w:szCs w:val="24"/>
              </w:rPr>
            </w:pPr>
            <w:r w:rsidRPr="008A592B">
              <w:rPr>
                <w:rFonts w:ascii="Times New Roman" w:eastAsiaTheme="minorHAnsi" w:hAnsi="Times New Roman"/>
                <w:sz w:val="24"/>
                <w:szCs w:val="24"/>
              </w:rPr>
              <w:t>ВЛ-10 кВ №1007 ПС  110/35/10кВ Стодолище</w:t>
            </w:r>
          </w:p>
        </w:tc>
        <w:tc>
          <w:tcPr>
            <w:tcW w:w="1905" w:type="dxa"/>
            <w:vAlign w:val="center"/>
          </w:tcPr>
          <w:p w:rsidR="00725942" w:rsidRDefault="008A592B"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КТП-15-7</w:t>
            </w:r>
          </w:p>
        </w:tc>
        <w:tc>
          <w:tcPr>
            <w:tcW w:w="2087" w:type="dxa"/>
            <w:vAlign w:val="center"/>
          </w:tcPr>
          <w:p w:rsidR="00725942" w:rsidRDefault="00B84FD4"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30</w:t>
            </w:r>
          </w:p>
        </w:tc>
        <w:tc>
          <w:tcPr>
            <w:tcW w:w="1900" w:type="dxa"/>
            <w:vAlign w:val="center"/>
          </w:tcPr>
          <w:p w:rsidR="00725942" w:rsidRDefault="00B84FD4"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Д. Комаровка</w:t>
            </w:r>
          </w:p>
        </w:tc>
      </w:tr>
      <w:tr w:rsidR="008A592B" w:rsidTr="00D93BFD">
        <w:tc>
          <w:tcPr>
            <w:tcW w:w="790" w:type="dxa"/>
            <w:vAlign w:val="center"/>
          </w:tcPr>
          <w:p w:rsidR="00725942" w:rsidRDefault="00725942"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8</w:t>
            </w:r>
          </w:p>
        </w:tc>
        <w:tc>
          <w:tcPr>
            <w:tcW w:w="2888" w:type="dxa"/>
            <w:vAlign w:val="center"/>
          </w:tcPr>
          <w:p w:rsidR="00725942" w:rsidRDefault="008A592B" w:rsidP="00D93BFD">
            <w:pPr>
              <w:spacing w:line="360" w:lineRule="auto"/>
              <w:jc w:val="center"/>
              <w:rPr>
                <w:rFonts w:ascii="Times New Roman" w:eastAsiaTheme="minorHAnsi" w:hAnsi="Times New Roman"/>
                <w:sz w:val="24"/>
                <w:szCs w:val="24"/>
              </w:rPr>
            </w:pPr>
            <w:r w:rsidRPr="008A592B">
              <w:rPr>
                <w:rFonts w:ascii="Times New Roman" w:eastAsiaTheme="minorHAnsi" w:hAnsi="Times New Roman"/>
                <w:sz w:val="24"/>
                <w:szCs w:val="24"/>
              </w:rPr>
              <w:t>ВЛ-10 кВ №1007 ПС  110/35/10кВ Стодолище</w:t>
            </w:r>
          </w:p>
        </w:tc>
        <w:tc>
          <w:tcPr>
            <w:tcW w:w="1905" w:type="dxa"/>
            <w:vAlign w:val="center"/>
          </w:tcPr>
          <w:p w:rsidR="00725942" w:rsidRDefault="008A592B"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КТП-16-7</w:t>
            </w:r>
          </w:p>
        </w:tc>
        <w:tc>
          <w:tcPr>
            <w:tcW w:w="2087" w:type="dxa"/>
            <w:vAlign w:val="center"/>
          </w:tcPr>
          <w:p w:rsidR="00725942" w:rsidRDefault="00B84FD4" w:rsidP="00D93BFD">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63</w:t>
            </w:r>
          </w:p>
        </w:tc>
        <w:tc>
          <w:tcPr>
            <w:tcW w:w="1900" w:type="dxa"/>
            <w:vAlign w:val="center"/>
          </w:tcPr>
          <w:p w:rsidR="00725942" w:rsidRDefault="00B84FD4" w:rsidP="00D93BFD">
            <w:pPr>
              <w:spacing w:line="360" w:lineRule="auto"/>
              <w:jc w:val="center"/>
              <w:rPr>
                <w:rFonts w:ascii="Times New Roman" w:eastAsiaTheme="minorHAnsi" w:hAnsi="Times New Roman"/>
                <w:sz w:val="24"/>
                <w:szCs w:val="24"/>
              </w:rPr>
            </w:pPr>
            <w:r w:rsidRPr="00B84FD4">
              <w:rPr>
                <w:rFonts w:ascii="Times New Roman" w:eastAsiaTheme="minorHAnsi" w:hAnsi="Times New Roman"/>
                <w:sz w:val="24"/>
                <w:szCs w:val="24"/>
              </w:rPr>
              <w:t>Д. Комаровка</w:t>
            </w:r>
          </w:p>
        </w:tc>
      </w:tr>
      <w:tr w:rsidR="008A592B" w:rsidTr="009E106A">
        <w:tc>
          <w:tcPr>
            <w:tcW w:w="790" w:type="dxa"/>
            <w:vAlign w:val="center"/>
          </w:tcPr>
          <w:p w:rsidR="00725942" w:rsidRDefault="00725942"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9</w:t>
            </w:r>
          </w:p>
        </w:tc>
        <w:tc>
          <w:tcPr>
            <w:tcW w:w="2888" w:type="dxa"/>
            <w:vAlign w:val="center"/>
          </w:tcPr>
          <w:p w:rsidR="00725942" w:rsidRDefault="00243403"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ВЛ-10 кВ №1003</w:t>
            </w:r>
            <w:r w:rsidRPr="00243403">
              <w:rPr>
                <w:rFonts w:ascii="Times New Roman" w:eastAsiaTheme="minorHAnsi" w:hAnsi="Times New Roman"/>
                <w:sz w:val="24"/>
                <w:szCs w:val="24"/>
              </w:rPr>
              <w:t xml:space="preserve"> ПС  110/35/10кВ </w:t>
            </w:r>
            <w:r>
              <w:rPr>
                <w:rFonts w:ascii="Times New Roman" w:eastAsiaTheme="minorHAnsi" w:hAnsi="Times New Roman"/>
                <w:sz w:val="24"/>
                <w:szCs w:val="24"/>
              </w:rPr>
              <w:t>Первомайская</w:t>
            </w:r>
          </w:p>
        </w:tc>
        <w:tc>
          <w:tcPr>
            <w:tcW w:w="1905" w:type="dxa"/>
            <w:vAlign w:val="center"/>
          </w:tcPr>
          <w:p w:rsidR="00725942" w:rsidRDefault="001D42CE"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ТП 537</w:t>
            </w:r>
          </w:p>
        </w:tc>
        <w:tc>
          <w:tcPr>
            <w:tcW w:w="2087"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900"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Д. Красное знамя</w:t>
            </w:r>
          </w:p>
        </w:tc>
      </w:tr>
      <w:tr w:rsidR="008A592B" w:rsidTr="009E106A">
        <w:tc>
          <w:tcPr>
            <w:tcW w:w="790" w:type="dxa"/>
            <w:vAlign w:val="center"/>
          </w:tcPr>
          <w:p w:rsidR="00725942" w:rsidRDefault="00725942"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2888" w:type="dxa"/>
            <w:vAlign w:val="center"/>
          </w:tcPr>
          <w:p w:rsidR="00725942" w:rsidRDefault="00243403"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ВЛ-10 кВ №1003 ПС </w:t>
            </w:r>
            <w:r w:rsidRPr="00243403">
              <w:rPr>
                <w:rFonts w:ascii="Times New Roman" w:eastAsiaTheme="minorHAnsi" w:hAnsi="Times New Roman"/>
                <w:sz w:val="24"/>
                <w:szCs w:val="24"/>
              </w:rPr>
              <w:t>35/10кВ Первомайская</w:t>
            </w:r>
          </w:p>
        </w:tc>
        <w:tc>
          <w:tcPr>
            <w:tcW w:w="1905" w:type="dxa"/>
            <w:vAlign w:val="center"/>
          </w:tcPr>
          <w:p w:rsidR="00725942" w:rsidRDefault="001D42CE"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КТП-12-3</w:t>
            </w:r>
          </w:p>
        </w:tc>
        <w:tc>
          <w:tcPr>
            <w:tcW w:w="2087"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160</w:t>
            </w:r>
          </w:p>
        </w:tc>
        <w:tc>
          <w:tcPr>
            <w:tcW w:w="1900" w:type="dxa"/>
            <w:vAlign w:val="center"/>
          </w:tcPr>
          <w:p w:rsidR="00725942" w:rsidRDefault="009E106A" w:rsidP="009E106A">
            <w:pPr>
              <w:spacing w:line="360" w:lineRule="auto"/>
              <w:jc w:val="center"/>
              <w:rPr>
                <w:rFonts w:ascii="Times New Roman" w:eastAsiaTheme="minorHAnsi" w:hAnsi="Times New Roman"/>
                <w:sz w:val="24"/>
                <w:szCs w:val="24"/>
              </w:rPr>
            </w:pPr>
            <w:r w:rsidRPr="009E106A">
              <w:rPr>
                <w:rFonts w:ascii="Times New Roman" w:eastAsiaTheme="minorHAnsi" w:hAnsi="Times New Roman"/>
                <w:sz w:val="24"/>
                <w:szCs w:val="24"/>
              </w:rPr>
              <w:t>Д. Красное знамя</w:t>
            </w:r>
          </w:p>
        </w:tc>
      </w:tr>
      <w:tr w:rsidR="008A592B" w:rsidTr="009E106A">
        <w:tc>
          <w:tcPr>
            <w:tcW w:w="790" w:type="dxa"/>
            <w:vAlign w:val="center"/>
          </w:tcPr>
          <w:p w:rsidR="00725942" w:rsidRDefault="00725942"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2888" w:type="dxa"/>
            <w:vAlign w:val="center"/>
          </w:tcPr>
          <w:p w:rsidR="00725942" w:rsidRDefault="00362560" w:rsidP="009E106A">
            <w:pPr>
              <w:spacing w:line="360" w:lineRule="auto"/>
              <w:jc w:val="center"/>
              <w:rPr>
                <w:rFonts w:ascii="Times New Roman" w:eastAsiaTheme="minorHAnsi" w:hAnsi="Times New Roman"/>
                <w:sz w:val="24"/>
                <w:szCs w:val="24"/>
              </w:rPr>
            </w:pPr>
            <w:r w:rsidRPr="00362560">
              <w:rPr>
                <w:rFonts w:ascii="Times New Roman" w:eastAsiaTheme="minorHAnsi" w:hAnsi="Times New Roman"/>
                <w:sz w:val="24"/>
                <w:szCs w:val="24"/>
              </w:rPr>
              <w:t>ВЛ-10 кВ №1003 ПС 35/10кВ Первомайская</w:t>
            </w:r>
          </w:p>
        </w:tc>
        <w:tc>
          <w:tcPr>
            <w:tcW w:w="1905" w:type="dxa"/>
            <w:vAlign w:val="center"/>
          </w:tcPr>
          <w:p w:rsidR="00725942" w:rsidRDefault="001D42CE"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КТП-13-3</w:t>
            </w:r>
          </w:p>
        </w:tc>
        <w:tc>
          <w:tcPr>
            <w:tcW w:w="2087"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160</w:t>
            </w:r>
          </w:p>
        </w:tc>
        <w:tc>
          <w:tcPr>
            <w:tcW w:w="1900" w:type="dxa"/>
            <w:vAlign w:val="center"/>
          </w:tcPr>
          <w:p w:rsidR="00725942" w:rsidRDefault="009E106A" w:rsidP="009E106A">
            <w:pPr>
              <w:spacing w:line="360" w:lineRule="auto"/>
              <w:jc w:val="center"/>
              <w:rPr>
                <w:rFonts w:ascii="Times New Roman" w:eastAsiaTheme="minorHAnsi" w:hAnsi="Times New Roman"/>
                <w:sz w:val="24"/>
                <w:szCs w:val="24"/>
              </w:rPr>
            </w:pPr>
            <w:r w:rsidRPr="009E106A">
              <w:rPr>
                <w:rFonts w:ascii="Times New Roman" w:eastAsiaTheme="minorHAnsi" w:hAnsi="Times New Roman"/>
                <w:sz w:val="24"/>
                <w:szCs w:val="24"/>
              </w:rPr>
              <w:t>Д. Красное знамя</w:t>
            </w:r>
          </w:p>
        </w:tc>
      </w:tr>
      <w:tr w:rsidR="008A592B" w:rsidTr="009E106A">
        <w:tc>
          <w:tcPr>
            <w:tcW w:w="790" w:type="dxa"/>
            <w:vAlign w:val="center"/>
          </w:tcPr>
          <w:p w:rsidR="00725942" w:rsidRDefault="00725942"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12</w:t>
            </w:r>
          </w:p>
        </w:tc>
        <w:tc>
          <w:tcPr>
            <w:tcW w:w="2888" w:type="dxa"/>
            <w:vAlign w:val="center"/>
          </w:tcPr>
          <w:p w:rsidR="00725942" w:rsidRDefault="00362560" w:rsidP="009E106A">
            <w:pPr>
              <w:spacing w:line="360" w:lineRule="auto"/>
              <w:jc w:val="center"/>
              <w:rPr>
                <w:rFonts w:ascii="Times New Roman" w:eastAsiaTheme="minorHAnsi" w:hAnsi="Times New Roman"/>
                <w:sz w:val="24"/>
                <w:szCs w:val="24"/>
              </w:rPr>
            </w:pPr>
            <w:r w:rsidRPr="00362560">
              <w:rPr>
                <w:rFonts w:ascii="Times New Roman" w:eastAsiaTheme="minorHAnsi" w:hAnsi="Times New Roman"/>
                <w:sz w:val="24"/>
                <w:szCs w:val="24"/>
              </w:rPr>
              <w:t>ВЛ-</w:t>
            </w:r>
            <w:r>
              <w:rPr>
                <w:rFonts w:ascii="Times New Roman" w:eastAsiaTheme="minorHAnsi" w:hAnsi="Times New Roman"/>
                <w:sz w:val="24"/>
                <w:szCs w:val="24"/>
              </w:rPr>
              <w:t>10 кВ №1001</w:t>
            </w:r>
            <w:r w:rsidRPr="00362560">
              <w:rPr>
                <w:rFonts w:ascii="Times New Roman" w:eastAsiaTheme="minorHAnsi" w:hAnsi="Times New Roman"/>
                <w:sz w:val="24"/>
                <w:szCs w:val="24"/>
              </w:rPr>
              <w:t xml:space="preserve"> ПС  110/35/10кВ Стодолище</w:t>
            </w:r>
          </w:p>
        </w:tc>
        <w:tc>
          <w:tcPr>
            <w:tcW w:w="1905" w:type="dxa"/>
            <w:vAlign w:val="center"/>
          </w:tcPr>
          <w:p w:rsidR="00725942" w:rsidRDefault="001D42CE"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КТП-5-1</w:t>
            </w:r>
          </w:p>
        </w:tc>
        <w:tc>
          <w:tcPr>
            <w:tcW w:w="2087"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900" w:type="dxa"/>
            <w:vAlign w:val="center"/>
          </w:tcPr>
          <w:p w:rsidR="00725942" w:rsidRDefault="009E106A" w:rsidP="009E106A">
            <w:pPr>
              <w:spacing w:line="360" w:lineRule="auto"/>
              <w:jc w:val="center"/>
              <w:rPr>
                <w:rFonts w:ascii="Times New Roman" w:eastAsiaTheme="minorHAnsi" w:hAnsi="Times New Roman"/>
                <w:sz w:val="24"/>
                <w:szCs w:val="24"/>
              </w:rPr>
            </w:pPr>
            <w:r w:rsidRPr="009E106A">
              <w:rPr>
                <w:rFonts w:ascii="Times New Roman" w:eastAsiaTheme="minorHAnsi" w:hAnsi="Times New Roman"/>
                <w:sz w:val="24"/>
                <w:szCs w:val="24"/>
              </w:rPr>
              <w:t>Д. Красное знамя</w:t>
            </w:r>
          </w:p>
        </w:tc>
      </w:tr>
      <w:tr w:rsidR="008A592B" w:rsidTr="009E106A">
        <w:tc>
          <w:tcPr>
            <w:tcW w:w="790" w:type="dxa"/>
            <w:vAlign w:val="center"/>
          </w:tcPr>
          <w:p w:rsidR="00725942" w:rsidRDefault="00725942"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13</w:t>
            </w:r>
          </w:p>
        </w:tc>
        <w:tc>
          <w:tcPr>
            <w:tcW w:w="2888" w:type="dxa"/>
            <w:vAlign w:val="center"/>
          </w:tcPr>
          <w:p w:rsidR="00725942" w:rsidRDefault="00362560" w:rsidP="009E106A">
            <w:pPr>
              <w:spacing w:line="360" w:lineRule="auto"/>
              <w:jc w:val="center"/>
              <w:rPr>
                <w:rFonts w:ascii="Times New Roman" w:eastAsiaTheme="minorHAnsi" w:hAnsi="Times New Roman"/>
                <w:sz w:val="24"/>
                <w:szCs w:val="24"/>
              </w:rPr>
            </w:pPr>
            <w:r w:rsidRPr="00362560">
              <w:rPr>
                <w:rFonts w:ascii="Times New Roman" w:eastAsiaTheme="minorHAnsi" w:hAnsi="Times New Roman"/>
                <w:sz w:val="24"/>
                <w:szCs w:val="24"/>
              </w:rPr>
              <w:t>ВЛ-10 кВ №1003 ПС 35/10кВ Первомайская</w:t>
            </w:r>
          </w:p>
        </w:tc>
        <w:tc>
          <w:tcPr>
            <w:tcW w:w="1905" w:type="dxa"/>
            <w:vAlign w:val="center"/>
          </w:tcPr>
          <w:p w:rsidR="00725942" w:rsidRDefault="001D42CE"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СТП-5-3</w:t>
            </w:r>
          </w:p>
        </w:tc>
        <w:tc>
          <w:tcPr>
            <w:tcW w:w="2087"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1900"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Ляхтовка</w:t>
            </w:r>
            <w:proofErr w:type="spellEnd"/>
          </w:p>
        </w:tc>
      </w:tr>
      <w:tr w:rsidR="008A592B" w:rsidTr="009E106A">
        <w:tc>
          <w:tcPr>
            <w:tcW w:w="790" w:type="dxa"/>
            <w:vAlign w:val="center"/>
          </w:tcPr>
          <w:p w:rsidR="00725942" w:rsidRDefault="00725942"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14</w:t>
            </w:r>
          </w:p>
        </w:tc>
        <w:tc>
          <w:tcPr>
            <w:tcW w:w="2888" w:type="dxa"/>
            <w:vAlign w:val="center"/>
          </w:tcPr>
          <w:p w:rsidR="00725942" w:rsidRDefault="00362560" w:rsidP="009E106A">
            <w:pPr>
              <w:spacing w:line="360" w:lineRule="auto"/>
              <w:jc w:val="center"/>
              <w:rPr>
                <w:rFonts w:ascii="Times New Roman" w:eastAsiaTheme="minorHAnsi" w:hAnsi="Times New Roman"/>
                <w:sz w:val="24"/>
                <w:szCs w:val="24"/>
              </w:rPr>
            </w:pPr>
            <w:r w:rsidRPr="00362560">
              <w:rPr>
                <w:rFonts w:ascii="Times New Roman" w:eastAsiaTheme="minorHAnsi" w:hAnsi="Times New Roman"/>
                <w:sz w:val="24"/>
                <w:szCs w:val="24"/>
              </w:rPr>
              <w:t>ВЛ-10 кВ №1003 ПС 35/10кВ Первомайская</w:t>
            </w:r>
          </w:p>
        </w:tc>
        <w:tc>
          <w:tcPr>
            <w:tcW w:w="1905" w:type="dxa"/>
            <w:vAlign w:val="center"/>
          </w:tcPr>
          <w:p w:rsidR="00725942" w:rsidRDefault="001D42CE"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ТП 533</w:t>
            </w:r>
          </w:p>
        </w:tc>
        <w:tc>
          <w:tcPr>
            <w:tcW w:w="2087"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60</w:t>
            </w:r>
          </w:p>
        </w:tc>
        <w:tc>
          <w:tcPr>
            <w:tcW w:w="1900"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Д. Ново-Моисеевка</w:t>
            </w:r>
          </w:p>
        </w:tc>
      </w:tr>
      <w:tr w:rsidR="008A592B" w:rsidTr="009E106A">
        <w:tc>
          <w:tcPr>
            <w:tcW w:w="790" w:type="dxa"/>
            <w:vAlign w:val="center"/>
          </w:tcPr>
          <w:p w:rsidR="00725942" w:rsidRDefault="00725942"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15</w:t>
            </w:r>
          </w:p>
        </w:tc>
        <w:tc>
          <w:tcPr>
            <w:tcW w:w="2888" w:type="dxa"/>
            <w:vAlign w:val="center"/>
          </w:tcPr>
          <w:p w:rsidR="00725942" w:rsidRDefault="00362560" w:rsidP="009E106A">
            <w:pPr>
              <w:spacing w:line="360" w:lineRule="auto"/>
              <w:jc w:val="center"/>
              <w:rPr>
                <w:rFonts w:ascii="Times New Roman" w:eastAsiaTheme="minorHAnsi" w:hAnsi="Times New Roman"/>
                <w:sz w:val="24"/>
                <w:szCs w:val="24"/>
              </w:rPr>
            </w:pPr>
            <w:r w:rsidRPr="00362560">
              <w:rPr>
                <w:rFonts w:ascii="Times New Roman" w:eastAsiaTheme="minorHAnsi" w:hAnsi="Times New Roman"/>
                <w:sz w:val="24"/>
                <w:szCs w:val="24"/>
              </w:rPr>
              <w:t>ВЛ-10 кВ №1007 ПС  110/35/10кВ Стодолище</w:t>
            </w:r>
          </w:p>
        </w:tc>
        <w:tc>
          <w:tcPr>
            <w:tcW w:w="1905" w:type="dxa"/>
            <w:vAlign w:val="center"/>
          </w:tcPr>
          <w:p w:rsidR="00725942" w:rsidRDefault="001D42CE"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КТП-10-7</w:t>
            </w:r>
          </w:p>
        </w:tc>
        <w:tc>
          <w:tcPr>
            <w:tcW w:w="2087"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25</w:t>
            </w:r>
          </w:p>
        </w:tc>
        <w:tc>
          <w:tcPr>
            <w:tcW w:w="1900"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Печкуры</w:t>
            </w:r>
            <w:proofErr w:type="spellEnd"/>
          </w:p>
        </w:tc>
      </w:tr>
      <w:tr w:rsidR="008A592B" w:rsidTr="009E106A">
        <w:tc>
          <w:tcPr>
            <w:tcW w:w="790" w:type="dxa"/>
            <w:vAlign w:val="center"/>
          </w:tcPr>
          <w:p w:rsidR="00725942" w:rsidRDefault="00725942"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16</w:t>
            </w:r>
          </w:p>
        </w:tc>
        <w:tc>
          <w:tcPr>
            <w:tcW w:w="2888" w:type="dxa"/>
            <w:vAlign w:val="center"/>
          </w:tcPr>
          <w:p w:rsidR="00725942" w:rsidRDefault="00362560" w:rsidP="009E106A">
            <w:pPr>
              <w:spacing w:line="360" w:lineRule="auto"/>
              <w:jc w:val="center"/>
              <w:rPr>
                <w:rFonts w:ascii="Times New Roman" w:eastAsiaTheme="minorHAnsi" w:hAnsi="Times New Roman"/>
                <w:sz w:val="24"/>
                <w:szCs w:val="24"/>
              </w:rPr>
            </w:pPr>
            <w:r w:rsidRPr="00362560">
              <w:rPr>
                <w:rFonts w:ascii="Times New Roman" w:eastAsiaTheme="minorHAnsi" w:hAnsi="Times New Roman"/>
                <w:sz w:val="24"/>
                <w:szCs w:val="24"/>
              </w:rPr>
              <w:t>ВЛ-10 кВ №1007 ПС  110/35/10кВ Стодолище</w:t>
            </w:r>
          </w:p>
        </w:tc>
        <w:tc>
          <w:tcPr>
            <w:tcW w:w="1905" w:type="dxa"/>
            <w:vAlign w:val="center"/>
          </w:tcPr>
          <w:p w:rsidR="00725942" w:rsidRDefault="001D42CE"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ТП 413</w:t>
            </w:r>
          </w:p>
        </w:tc>
        <w:tc>
          <w:tcPr>
            <w:tcW w:w="2087"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160</w:t>
            </w:r>
          </w:p>
        </w:tc>
        <w:tc>
          <w:tcPr>
            <w:tcW w:w="1900" w:type="dxa"/>
            <w:vAlign w:val="center"/>
          </w:tcPr>
          <w:p w:rsidR="00725942" w:rsidRDefault="009E106A" w:rsidP="009E106A">
            <w:pPr>
              <w:spacing w:line="360" w:lineRule="auto"/>
              <w:jc w:val="center"/>
              <w:rPr>
                <w:rFonts w:ascii="Times New Roman" w:eastAsiaTheme="minorHAnsi" w:hAnsi="Times New Roman"/>
                <w:sz w:val="24"/>
                <w:szCs w:val="24"/>
              </w:rPr>
            </w:pPr>
            <w:r w:rsidRPr="009E106A">
              <w:rPr>
                <w:rFonts w:ascii="Times New Roman" w:eastAsiaTheme="minorHAnsi" w:hAnsi="Times New Roman"/>
                <w:sz w:val="24"/>
                <w:szCs w:val="24"/>
              </w:rPr>
              <w:t xml:space="preserve">Д. </w:t>
            </w:r>
            <w:proofErr w:type="spellStart"/>
            <w:r w:rsidRPr="009E106A">
              <w:rPr>
                <w:rFonts w:ascii="Times New Roman" w:eastAsiaTheme="minorHAnsi" w:hAnsi="Times New Roman"/>
                <w:sz w:val="24"/>
                <w:szCs w:val="24"/>
              </w:rPr>
              <w:t>Печкуры</w:t>
            </w:r>
            <w:proofErr w:type="spellEnd"/>
          </w:p>
        </w:tc>
      </w:tr>
      <w:tr w:rsidR="008A592B" w:rsidTr="009E106A">
        <w:tc>
          <w:tcPr>
            <w:tcW w:w="790" w:type="dxa"/>
            <w:vAlign w:val="center"/>
          </w:tcPr>
          <w:p w:rsidR="00725942" w:rsidRDefault="00725942"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17</w:t>
            </w:r>
          </w:p>
        </w:tc>
        <w:tc>
          <w:tcPr>
            <w:tcW w:w="2888" w:type="dxa"/>
            <w:vAlign w:val="center"/>
          </w:tcPr>
          <w:p w:rsidR="00725942" w:rsidRDefault="00362560" w:rsidP="009E106A">
            <w:pPr>
              <w:spacing w:line="360" w:lineRule="auto"/>
              <w:jc w:val="center"/>
              <w:rPr>
                <w:rFonts w:ascii="Times New Roman" w:eastAsiaTheme="minorHAnsi" w:hAnsi="Times New Roman"/>
                <w:sz w:val="24"/>
                <w:szCs w:val="24"/>
              </w:rPr>
            </w:pPr>
            <w:r w:rsidRPr="00362560">
              <w:rPr>
                <w:rFonts w:ascii="Times New Roman" w:eastAsiaTheme="minorHAnsi" w:hAnsi="Times New Roman"/>
                <w:sz w:val="24"/>
                <w:szCs w:val="24"/>
              </w:rPr>
              <w:t>ВЛ-10 кВ №1003 ПС 35/10кВ Первомайская</w:t>
            </w:r>
          </w:p>
        </w:tc>
        <w:tc>
          <w:tcPr>
            <w:tcW w:w="1905" w:type="dxa"/>
            <w:vAlign w:val="center"/>
          </w:tcPr>
          <w:p w:rsidR="00725942" w:rsidRDefault="001D42CE"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МТП-8-3</w:t>
            </w:r>
          </w:p>
        </w:tc>
        <w:tc>
          <w:tcPr>
            <w:tcW w:w="2087"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250</w:t>
            </w:r>
          </w:p>
        </w:tc>
        <w:tc>
          <w:tcPr>
            <w:tcW w:w="1900"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Д. </w:t>
            </w:r>
            <w:proofErr w:type="spellStart"/>
            <w:r>
              <w:rPr>
                <w:rFonts w:ascii="Times New Roman" w:eastAsiaTheme="minorHAnsi" w:hAnsi="Times New Roman"/>
                <w:sz w:val="24"/>
                <w:szCs w:val="24"/>
              </w:rPr>
              <w:t>Тростино</w:t>
            </w:r>
            <w:proofErr w:type="spellEnd"/>
          </w:p>
        </w:tc>
      </w:tr>
      <w:tr w:rsidR="008A592B" w:rsidTr="009E106A">
        <w:tc>
          <w:tcPr>
            <w:tcW w:w="790" w:type="dxa"/>
            <w:vAlign w:val="center"/>
          </w:tcPr>
          <w:p w:rsidR="00725942" w:rsidRDefault="00725942"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18</w:t>
            </w:r>
          </w:p>
        </w:tc>
        <w:tc>
          <w:tcPr>
            <w:tcW w:w="2888" w:type="dxa"/>
            <w:vAlign w:val="center"/>
          </w:tcPr>
          <w:p w:rsidR="00725942" w:rsidRDefault="00362560" w:rsidP="009E106A">
            <w:pPr>
              <w:spacing w:line="360" w:lineRule="auto"/>
              <w:jc w:val="center"/>
              <w:rPr>
                <w:rFonts w:ascii="Times New Roman" w:eastAsiaTheme="minorHAnsi" w:hAnsi="Times New Roman"/>
                <w:sz w:val="24"/>
                <w:szCs w:val="24"/>
              </w:rPr>
            </w:pPr>
            <w:r w:rsidRPr="00362560">
              <w:rPr>
                <w:rFonts w:ascii="Times New Roman" w:eastAsiaTheme="minorHAnsi" w:hAnsi="Times New Roman"/>
                <w:sz w:val="24"/>
                <w:szCs w:val="24"/>
              </w:rPr>
              <w:t>ВЛ-10 кВ №1003 ПС 35/10кВ Первомайская</w:t>
            </w:r>
          </w:p>
        </w:tc>
        <w:tc>
          <w:tcPr>
            <w:tcW w:w="1905" w:type="dxa"/>
            <w:vAlign w:val="center"/>
          </w:tcPr>
          <w:p w:rsidR="00725942" w:rsidRDefault="001D42CE"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ТП 536</w:t>
            </w:r>
          </w:p>
        </w:tc>
        <w:tc>
          <w:tcPr>
            <w:tcW w:w="2087" w:type="dxa"/>
            <w:vAlign w:val="center"/>
          </w:tcPr>
          <w:p w:rsidR="00725942" w:rsidRDefault="009E106A" w:rsidP="009E106A">
            <w:pPr>
              <w:spacing w:line="360" w:lineRule="auto"/>
              <w:jc w:val="center"/>
              <w:rPr>
                <w:rFonts w:ascii="Times New Roman" w:eastAsiaTheme="minorHAnsi" w:hAnsi="Times New Roman"/>
                <w:sz w:val="24"/>
                <w:szCs w:val="24"/>
              </w:rPr>
            </w:pPr>
            <w:r>
              <w:rPr>
                <w:rFonts w:ascii="Times New Roman" w:eastAsiaTheme="minorHAnsi" w:hAnsi="Times New Roman"/>
                <w:sz w:val="24"/>
                <w:szCs w:val="24"/>
              </w:rPr>
              <w:t>30</w:t>
            </w:r>
          </w:p>
        </w:tc>
        <w:tc>
          <w:tcPr>
            <w:tcW w:w="1900" w:type="dxa"/>
            <w:vAlign w:val="center"/>
          </w:tcPr>
          <w:p w:rsidR="00725942" w:rsidRDefault="009E106A" w:rsidP="009E106A">
            <w:pPr>
              <w:spacing w:line="360" w:lineRule="auto"/>
              <w:jc w:val="center"/>
              <w:rPr>
                <w:rFonts w:ascii="Times New Roman" w:eastAsiaTheme="minorHAnsi" w:hAnsi="Times New Roman"/>
                <w:sz w:val="24"/>
                <w:szCs w:val="24"/>
              </w:rPr>
            </w:pPr>
            <w:r w:rsidRPr="009E106A">
              <w:rPr>
                <w:rFonts w:ascii="Times New Roman" w:eastAsiaTheme="minorHAnsi" w:hAnsi="Times New Roman"/>
                <w:sz w:val="24"/>
                <w:szCs w:val="24"/>
              </w:rPr>
              <w:t xml:space="preserve">Д. </w:t>
            </w:r>
            <w:proofErr w:type="spellStart"/>
            <w:r w:rsidRPr="009E106A">
              <w:rPr>
                <w:rFonts w:ascii="Times New Roman" w:eastAsiaTheme="minorHAnsi" w:hAnsi="Times New Roman"/>
                <w:sz w:val="24"/>
                <w:szCs w:val="24"/>
              </w:rPr>
              <w:t>Тростино</w:t>
            </w:r>
            <w:proofErr w:type="spellEnd"/>
          </w:p>
        </w:tc>
      </w:tr>
    </w:tbl>
    <w:p w:rsidR="00264B32" w:rsidRDefault="00264B32" w:rsidP="00B11F77">
      <w:pPr>
        <w:rPr>
          <w:rFonts w:eastAsiaTheme="minorHAnsi"/>
        </w:rPr>
      </w:pPr>
    </w:p>
    <w:p w:rsidR="00B11F77" w:rsidRPr="0009769D" w:rsidRDefault="00B21ADA" w:rsidP="00B11F77">
      <w:pPr>
        <w:rPr>
          <w:rFonts w:ascii="Times New Roman" w:eastAsiaTheme="minorHAnsi" w:hAnsi="Times New Roman"/>
          <w:b/>
        </w:rPr>
      </w:pPr>
      <w:r w:rsidRPr="0009769D">
        <w:rPr>
          <w:rFonts w:ascii="Times New Roman" w:eastAsiaTheme="minorHAnsi" w:hAnsi="Times New Roman"/>
          <w:b/>
        </w:rPr>
        <w:t>П</w:t>
      </w:r>
      <w:r w:rsidR="0009769D">
        <w:rPr>
          <w:rFonts w:ascii="Times New Roman" w:eastAsiaTheme="minorHAnsi" w:hAnsi="Times New Roman"/>
          <w:b/>
        </w:rPr>
        <w:t>роектные предложения</w:t>
      </w:r>
    </w:p>
    <w:p w:rsidR="007D1239" w:rsidRPr="007D1239" w:rsidRDefault="007D1239" w:rsidP="007D1239">
      <w:pPr>
        <w:spacing w:line="360" w:lineRule="auto"/>
        <w:jc w:val="both"/>
        <w:rPr>
          <w:rFonts w:ascii="Times New Roman" w:eastAsiaTheme="minorHAnsi" w:hAnsi="Times New Roman"/>
        </w:rPr>
      </w:pPr>
    </w:p>
    <w:p w:rsidR="00B21ADA" w:rsidRDefault="00B21ADA" w:rsidP="00B21ADA">
      <w:pPr>
        <w:pStyle w:val="a3"/>
        <w:numPr>
          <w:ilvl w:val="1"/>
          <w:numId w:val="1"/>
        </w:numPr>
        <w:tabs>
          <w:tab w:val="clear" w:pos="1440"/>
          <w:tab w:val="num" w:pos="1134"/>
        </w:tabs>
        <w:spacing w:line="360" w:lineRule="auto"/>
        <w:ind w:left="0" w:firstLine="709"/>
        <w:jc w:val="both"/>
        <w:rPr>
          <w:rFonts w:ascii="Times New Roman" w:eastAsiaTheme="minorHAnsi" w:hAnsi="Times New Roman"/>
        </w:rPr>
      </w:pPr>
      <w:r>
        <w:rPr>
          <w:rFonts w:ascii="Times New Roman" w:eastAsiaTheme="minorHAnsi" w:hAnsi="Times New Roman"/>
        </w:rPr>
        <w:lastRenderedPageBreak/>
        <w:t>Проектом предусматривается повышение надежности и экономичности функционирования системы электроснабжения за счет реконструкции действующих КТП</w:t>
      </w:r>
      <w:bookmarkStart w:id="72" w:name="_GoBack"/>
      <w:bookmarkEnd w:id="72"/>
    </w:p>
    <w:p w:rsidR="007D1239" w:rsidRDefault="007D1239" w:rsidP="007D1239">
      <w:pPr>
        <w:pStyle w:val="a3"/>
        <w:numPr>
          <w:ilvl w:val="1"/>
          <w:numId w:val="1"/>
        </w:numPr>
        <w:tabs>
          <w:tab w:val="clear" w:pos="1440"/>
          <w:tab w:val="num" w:pos="1134"/>
        </w:tabs>
        <w:spacing w:line="360" w:lineRule="auto"/>
        <w:ind w:left="0" w:firstLine="709"/>
        <w:jc w:val="both"/>
        <w:rPr>
          <w:rFonts w:ascii="Times New Roman" w:eastAsiaTheme="minorHAnsi" w:hAnsi="Times New Roman"/>
        </w:rPr>
      </w:pPr>
      <w:r w:rsidRPr="007D1239">
        <w:rPr>
          <w:rFonts w:ascii="Times New Roman" w:eastAsiaTheme="minorHAnsi" w:hAnsi="Times New Roman"/>
        </w:rPr>
        <w:t>Повышение надежности работы системы электроснабжения, с реконструкцией существующих и строительством новых воздушных линий.</w:t>
      </w:r>
    </w:p>
    <w:p w:rsidR="00B21ADA" w:rsidRDefault="0009769D" w:rsidP="00E96D7A">
      <w:pPr>
        <w:pStyle w:val="a3"/>
        <w:numPr>
          <w:ilvl w:val="1"/>
          <w:numId w:val="1"/>
        </w:numPr>
        <w:tabs>
          <w:tab w:val="clear" w:pos="1440"/>
          <w:tab w:val="num" w:pos="1134"/>
        </w:tabs>
        <w:spacing w:line="360" w:lineRule="auto"/>
        <w:ind w:left="0" w:firstLine="709"/>
        <w:jc w:val="both"/>
        <w:rPr>
          <w:rFonts w:ascii="Times New Roman" w:eastAsiaTheme="minorHAnsi" w:hAnsi="Times New Roman"/>
        </w:rPr>
      </w:pPr>
      <w:r>
        <w:rPr>
          <w:rFonts w:ascii="Times New Roman" w:eastAsiaTheme="minorHAnsi" w:hAnsi="Times New Roman"/>
        </w:rPr>
        <w:t>Замена</w:t>
      </w:r>
      <w:r w:rsidR="00B21ADA">
        <w:rPr>
          <w:rFonts w:ascii="Times New Roman" w:eastAsiaTheme="minorHAnsi" w:hAnsi="Times New Roman"/>
        </w:rPr>
        <w:t xml:space="preserve"> трансформаторов на современные типы без увеличения мощностей;</w:t>
      </w:r>
    </w:p>
    <w:p w:rsidR="00B21ADA" w:rsidRDefault="00B21ADA" w:rsidP="00E96D7A">
      <w:pPr>
        <w:pStyle w:val="a3"/>
        <w:numPr>
          <w:ilvl w:val="1"/>
          <w:numId w:val="1"/>
        </w:numPr>
        <w:tabs>
          <w:tab w:val="clear" w:pos="1440"/>
          <w:tab w:val="num" w:pos="1134"/>
        </w:tabs>
        <w:spacing w:line="360" w:lineRule="auto"/>
        <w:ind w:left="0" w:firstLine="709"/>
        <w:jc w:val="both"/>
        <w:rPr>
          <w:rFonts w:ascii="Times New Roman" w:eastAsiaTheme="minorHAnsi" w:hAnsi="Times New Roman"/>
        </w:rPr>
      </w:pPr>
      <w:r>
        <w:rPr>
          <w:rFonts w:ascii="Times New Roman" w:eastAsiaTheme="minorHAnsi" w:hAnsi="Times New Roman"/>
        </w:rPr>
        <w:t>Проект предусматривает также реконструкцию всех существующих воздушны</w:t>
      </w:r>
      <w:r w:rsidR="00C33948">
        <w:rPr>
          <w:rFonts w:ascii="Times New Roman" w:eastAsiaTheme="minorHAnsi" w:hAnsi="Times New Roman"/>
        </w:rPr>
        <w:t>х линий, отработавших свой эксплуатационный ресурс частично или полностью к концу расчетного периода.</w:t>
      </w:r>
    </w:p>
    <w:p w:rsidR="00281CF2" w:rsidRDefault="00393E36" w:rsidP="00E96D7A">
      <w:pPr>
        <w:pStyle w:val="a3"/>
        <w:numPr>
          <w:ilvl w:val="1"/>
          <w:numId w:val="1"/>
        </w:numPr>
        <w:tabs>
          <w:tab w:val="clear" w:pos="1440"/>
          <w:tab w:val="num" w:pos="1134"/>
        </w:tabs>
        <w:spacing w:line="360" w:lineRule="auto"/>
        <w:ind w:left="0" w:firstLine="709"/>
        <w:jc w:val="both"/>
        <w:rPr>
          <w:rFonts w:ascii="Times New Roman" w:eastAsiaTheme="minorHAnsi" w:hAnsi="Times New Roman"/>
        </w:rPr>
      </w:pPr>
      <w:r>
        <w:rPr>
          <w:rFonts w:ascii="Times New Roman" w:eastAsiaTheme="minorHAnsi" w:hAnsi="Times New Roman"/>
        </w:rPr>
        <w:t>В связи с образованием новых и реконструируемых объектов капитального строительство необходимо раз</w:t>
      </w:r>
      <w:r w:rsidR="001C5465">
        <w:rPr>
          <w:rFonts w:ascii="Times New Roman" w:eastAsiaTheme="minorHAnsi" w:hAnsi="Times New Roman"/>
        </w:rPr>
        <w:t>витие системы электроснабжения:</w:t>
      </w:r>
    </w:p>
    <w:p w:rsidR="00393E36" w:rsidRDefault="00393E36" w:rsidP="00E96D7A">
      <w:pPr>
        <w:pStyle w:val="a3"/>
        <w:spacing w:line="360" w:lineRule="auto"/>
        <w:ind w:left="0" w:firstLine="709"/>
        <w:jc w:val="both"/>
        <w:rPr>
          <w:rFonts w:ascii="Times New Roman" w:eastAsiaTheme="minorHAnsi" w:hAnsi="Times New Roman"/>
        </w:rPr>
      </w:pPr>
      <w:r>
        <w:rPr>
          <w:rFonts w:ascii="Times New Roman" w:eastAsiaTheme="minorHAnsi" w:hAnsi="Times New Roman"/>
        </w:rPr>
        <w:t xml:space="preserve">- </w:t>
      </w:r>
      <w:r w:rsidR="00D84AB1">
        <w:rPr>
          <w:rFonts w:ascii="Times New Roman" w:eastAsiaTheme="minorHAnsi" w:hAnsi="Times New Roman"/>
        </w:rPr>
        <w:t xml:space="preserve">д. </w:t>
      </w:r>
      <w:proofErr w:type="spellStart"/>
      <w:r w:rsidR="00D84AB1">
        <w:rPr>
          <w:rFonts w:ascii="Times New Roman" w:eastAsiaTheme="minorHAnsi" w:hAnsi="Times New Roman"/>
        </w:rPr>
        <w:t>Тростино</w:t>
      </w:r>
      <w:proofErr w:type="spellEnd"/>
      <w:r w:rsidR="00D84AB1">
        <w:rPr>
          <w:rFonts w:ascii="Times New Roman" w:eastAsiaTheme="minorHAnsi" w:hAnsi="Times New Roman"/>
        </w:rPr>
        <w:t xml:space="preserve"> </w:t>
      </w:r>
      <w:r w:rsidR="0089737E">
        <w:rPr>
          <w:rFonts w:ascii="Times New Roman" w:eastAsiaTheme="minorHAnsi" w:hAnsi="Times New Roman"/>
        </w:rPr>
        <w:t xml:space="preserve">- </w:t>
      </w:r>
      <w:r w:rsidR="00D84AB1">
        <w:rPr>
          <w:rFonts w:ascii="Times New Roman" w:eastAsiaTheme="minorHAnsi" w:hAnsi="Times New Roman"/>
        </w:rPr>
        <w:t xml:space="preserve">электроснабжение </w:t>
      </w:r>
      <w:proofErr w:type="gramStart"/>
      <w:r w:rsidR="00D84AB1">
        <w:rPr>
          <w:rFonts w:ascii="Times New Roman" w:eastAsiaTheme="minorHAnsi" w:hAnsi="Times New Roman"/>
        </w:rPr>
        <w:t>проектируемых</w:t>
      </w:r>
      <w:proofErr w:type="gramEnd"/>
      <w:r w:rsidR="00D84AB1">
        <w:rPr>
          <w:rFonts w:ascii="Times New Roman" w:eastAsiaTheme="minorHAnsi" w:hAnsi="Times New Roman"/>
        </w:rPr>
        <w:t xml:space="preserve"> ОКС пре</w:t>
      </w:r>
      <w:r w:rsidR="00026BA9">
        <w:rPr>
          <w:rFonts w:ascii="Times New Roman" w:eastAsiaTheme="minorHAnsi" w:hAnsi="Times New Roman"/>
        </w:rPr>
        <w:t>дусмотрено от МТП-8-3-</w:t>
      </w:r>
      <w:r w:rsidR="00D84AB1">
        <w:rPr>
          <w:rFonts w:ascii="Times New Roman" w:eastAsiaTheme="minorHAnsi" w:hAnsi="Times New Roman"/>
        </w:rPr>
        <w:t>Тростино;</w:t>
      </w:r>
    </w:p>
    <w:p w:rsidR="00D84AB1" w:rsidRDefault="00D84AB1" w:rsidP="00E96D7A">
      <w:pPr>
        <w:pStyle w:val="a3"/>
        <w:spacing w:line="360" w:lineRule="auto"/>
        <w:ind w:left="0" w:firstLine="709"/>
        <w:jc w:val="both"/>
        <w:rPr>
          <w:rFonts w:ascii="Times New Roman" w:eastAsiaTheme="minorHAnsi" w:hAnsi="Times New Roman"/>
        </w:rPr>
      </w:pPr>
      <w:r>
        <w:rPr>
          <w:rFonts w:ascii="Times New Roman" w:eastAsiaTheme="minorHAnsi" w:hAnsi="Times New Roman"/>
        </w:rPr>
        <w:t xml:space="preserve">- д. Комаровка </w:t>
      </w:r>
      <w:r w:rsidR="0089737E">
        <w:rPr>
          <w:rFonts w:ascii="Times New Roman" w:eastAsiaTheme="minorHAnsi" w:hAnsi="Times New Roman"/>
        </w:rPr>
        <w:t xml:space="preserve">- </w:t>
      </w:r>
      <w:r w:rsidRPr="00D84AB1">
        <w:rPr>
          <w:rFonts w:ascii="Times New Roman" w:eastAsiaTheme="minorHAnsi" w:hAnsi="Times New Roman"/>
        </w:rPr>
        <w:t xml:space="preserve">электроснабжение </w:t>
      </w:r>
      <w:proofErr w:type="gramStart"/>
      <w:r w:rsidRPr="00D84AB1">
        <w:rPr>
          <w:rFonts w:ascii="Times New Roman" w:eastAsiaTheme="minorHAnsi" w:hAnsi="Times New Roman"/>
        </w:rPr>
        <w:t>проектируемых</w:t>
      </w:r>
      <w:proofErr w:type="gramEnd"/>
      <w:r w:rsidRPr="00D84AB1">
        <w:rPr>
          <w:rFonts w:ascii="Times New Roman" w:eastAsiaTheme="minorHAnsi" w:hAnsi="Times New Roman"/>
        </w:rPr>
        <w:t xml:space="preserve"> ОКС предусмотрено</w:t>
      </w:r>
      <w:r>
        <w:rPr>
          <w:rFonts w:ascii="Times New Roman" w:eastAsiaTheme="minorHAnsi" w:hAnsi="Times New Roman"/>
        </w:rPr>
        <w:t xml:space="preserve"> от КПТ-15-7;</w:t>
      </w:r>
    </w:p>
    <w:p w:rsidR="00D84AB1" w:rsidRPr="0089737E" w:rsidRDefault="00D84AB1" w:rsidP="0089737E">
      <w:pPr>
        <w:pStyle w:val="a3"/>
        <w:spacing w:line="360" w:lineRule="auto"/>
        <w:ind w:left="0" w:firstLine="709"/>
        <w:jc w:val="both"/>
        <w:rPr>
          <w:rFonts w:ascii="Times New Roman" w:eastAsiaTheme="minorHAnsi" w:hAnsi="Times New Roman"/>
        </w:rPr>
      </w:pPr>
      <w:r>
        <w:rPr>
          <w:rFonts w:ascii="Times New Roman" w:eastAsiaTheme="minorHAnsi" w:hAnsi="Times New Roman"/>
        </w:rPr>
        <w:t xml:space="preserve">- д. </w:t>
      </w:r>
      <w:proofErr w:type="spellStart"/>
      <w:r>
        <w:rPr>
          <w:rFonts w:ascii="Times New Roman" w:eastAsiaTheme="minorHAnsi" w:hAnsi="Times New Roman"/>
        </w:rPr>
        <w:t>Деребуж</w:t>
      </w:r>
      <w:proofErr w:type="spellEnd"/>
      <w:r>
        <w:rPr>
          <w:rFonts w:ascii="Times New Roman" w:eastAsiaTheme="minorHAnsi" w:hAnsi="Times New Roman"/>
        </w:rPr>
        <w:t xml:space="preserve"> </w:t>
      </w:r>
      <w:r w:rsidR="0089737E">
        <w:rPr>
          <w:rFonts w:ascii="Times New Roman" w:eastAsiaTheme="minorHAnsi" w:hAnsi="Times New Roman"/>
        </w:rPr>
        <w:t xml:space="preserve">- </w:t>
      </w:r>
      <w:r w:rsidRPr="00D84AB1">
        <w:rPr>
          <w:rFonts w:ascii="Times New Roman" w:eastAsiaTheme="minorHAnsi" w:hAnsi="Times New Roman"/>
        </w:rPr>
        <w:t xml:space="preserve">электроснабжение </w:t>
      </w:r>
      <w:r>
        <w:rPr>
          <w:rFonts w:ascii="Times New Roman" w:eastAsiaTheme="minorHAnsi" w:hAnsi="Times New Roman"/>
        </w:rPr>
        <w:t>реконструируемой фермы предусмотрено от КТП-</w:t>
      </w:r>
      <w:r w:rsidR="0089737E">
        <w:rPr>
          <w:rFonts w:ascii="Times New Roman" w:eastAsiaTheme="minorHAnsi" w:hAnsi="Times New Roman"/>
        </w:rPr>
        <w:t xml:space="preserve">17-7; </w:t>
      </w:r>
      <w:r w:rsidRPr="0089737E">
        <w:rPr>
          <w:rFonts w:ascii="Times New Roman" w:eastAsiaTheme="minorHAnsi" w:hAnsi="Times New Roman"/>
        </w:rPr>
        <w:t>электроснабжение реконструируемой мастерской предусмотрено от КТП-11-7-Мастерские;</w:t>
      </w:r>
    </w:p>
    <w:p w:rsidR="00D84AB1" w:rsidRDefault="00D84AB1" w:rsidP="00E96D7A">
      <w:pPr>
        <w:pStyle w:val="a3"/>
        <w:spacing w:line="360" w:lineRule="auto"/>
        <w:ind w:left="0" w:firstLine="709"/>
        <w:jc w:val="both"/>
        <w:rPr>
          <w:rFonts w:ascii="Times New Roman" w:eastAsiaTheme="minorHAnsi" w:hAnsi="Times New Roman"/>
        </w:rPr>
      </w:pPr>
      <w:r>
        <w:rPr>
          <w:rFonts w:ascii="Times New Roman" w:eastAsiaTheme="minorHAnsi" w:hAnsi="Times New Roman"/>
        </w:rPr>
        <w:t xml:space="preserve">- д. </w:t>
      </w:r>
      <w:proofErr w:type="spellStart"/>
      <w:r>
        <w:rPr>
          <w:rFonts w:ascii="Times New Roman" w:eastAsiaTheme="minorHAnsi" w:hAnsi="Times New Roman"/>
        </w:rPr>
        <w:t>Печкуры</w:t>
      </w:r>
      <w:proofErr w:type="spellEnd"/>
      <w:r w:rsidR="0089737E">
        <w:rPr>
          <w:rFonts w:ascii="Times New Roman" w:eastAsiaTheme="minorHAnsi" w:hAnsi="Times New Roman"/>
        </w:rPr>
        <w:t xml:space="preserve"> -</w:t>
      </w:r>
      <w:r>
        <w:rPr>
          <w:rFonts w:ascii="Times New Roman" w:eastAsiaTheme="minorHAnsi" w:hAnsi="Times New Roman"/>
        </w:rPr>
        <w:t xml:space="preserve"> </w:t>
      </w:r>
      <w:r w:rsidRPr="00D84AB1">
        <w:rPr>
          <w:rFonts w:ascii="Times New Roman" w:eastAsiaTheme="minorHAnsi" w:hAnsi="Times New Roman"/>
        </w:rPr>
        <w:t xml:space="preserve">электроснабжение </w:t>
      </w:r>
      <w:proofErr w:type="gramStart"/>
      <w:r w:rsidRPr="00D84AB1">
        <w:rPr>
          <w:rFonts w:ascii="Times New Roman" w:eastAsiaTheme="minorHAnsi" w:hAnsi="Times New Roman"/>
        </w:rPr>
        <w:t>проектируемых</w:t>
      </w:r>
      <w:proofErr w:type="gramEnd"/>
      <w:r w:rsidRPr="00D84AB1">
        <w:rPr>
          <w:rFonts w:ascii="Times New Roman" w:eastAsiaTheme="minorHAnsi" w:hAnsi="Times New Roman"/>
        </w:rPr>
        <w:t xml:space="preserve"> ОКС</w:t>
      </w:r>
      <w:r>
        <w:rPr>
          <w:rFonts w:ascii="Times New Roman" w:eastAsiaTheme="minorHAnsi" w:hAnsi="Times New Roman"/>
        </w:rPr>
        <w:t xml:space="preserve"> предусмотрено от КТП-10-7;</w:t>
      </w:r>
    </w:p>
    <w:p w:rsidR="00D84AB1" w:rsidRDefault="001C5465" w:rsidP="00E96D7A">
      <w:pPr>
        <w:pStyle w:val="a3"/>
        <w:spacing w:line="360" w:lineRule="auto"/>
        <w:ind w:left="0" w:firstLine="709"/>
        <w:jc w:val="both"/>
        <w:rPr>
          <w:rFonts w:ascii="Times New Roman" w:eastAsiaTheme="minorHAnsi" w:hAnsi="Times New Roman"/>
        </w:rPr>
      </w:pPr>
      <w:r>
        <w:rPr>
          <w:rFonts w:ascii="Times New Roman" w:eastAsiaTheme="minorHAnsi" w:hAnsi="Times New Roman"/>
        </w:rPr>
        <w:t>- д. Жуковичи</w:t>
      </w:r>
      <w:r w:rsidR="0089737E">
        <w:rPr>
          <w:rFonts w:ascii="Times New Roman" w:eastAsiaTheme="minorHAnsi" w:hAnsi="Times New Roman"/>
        </w:rPr>
        <w:t xml:space="preserve"> - </w:t>
      </w:r>
      <w:r>
        <w:rPr>
          <w:rFonts w:ascii="Times New Roman" w:eastAsiaTheme="minorHAnsi" w:hAnsi="Times New Roman"/>
        </w:rPr>
        <w:t xml:space="preserve"> </w:t>
      </w:r>
      <w:r w:rsidRPr="001C5465">
        <w:rPr>
          <w:rFonts w:ascii="Times New Roman" w:eastAsiaTheme="minorHAnsi" w:hAnsi="Times New Roman"/>
        </w:rPr>
        <w:t>электроснабжение реконструируемой фермы предусмотрено</w:t>
      </w:r>
      <w:r w:rsidR="00026BA9">
        <w:rPr>
          <w:rFonts w:ascii="Times New Roman" w:eastAsiaTheme="minorHAnsi" w:hAnsi="Times New Roman"/>
        </w:rPr>
        <w:t xml:space="preserve"> от КТП-8-7-</w:t>
      </w:r>
      <w:r>
        <w:rPr>
          <w:rFonts w:ascii="Times New Roman" w:eastAsiaTheme="minorHAnsi" w:hAnsi="Times New Roman"/>
        </w:rPr>
        <w:t>Жуковичи.</w:t>
      </w:r>
    </w:p>
    <w:p w:rsidR="001C5465" w:rsidRDefault="002F7B53" w:rsidP="00E96D7A">
      <w:pPr>
        <w:pStyle w:val="a3"/>
        <w:spacing w:line="360" w:lineRule="auto"/>
        <w:ind w:left="0" w:firstLine="709"/>
        <w:jc w:val="both"/>
        <w:rPr>
          <w:rFonts w:ascii="Times New Roman" w:eastAsiaTheme="minorHAnsi" w:hAnsi="Times New Roman"/>
        </w:rPr>
      </w:pPr>
      <w:r>
        <w:rPr>
          <w:rFonts w:ascii="Times New Roman" w:eastAsiaTheme="minorHAnsi" w:hAnsi="Times New Roman"/>
        </w:rPr>
        <w:t>6</w:t>
      </w:r>
      <w:r w:rsidR="001C5465">
        <w:rPr>
          <w:rFonts w:ascii="Times New Roman" w:eastAsiaTheme="minorHAnsi" w:hAnsi="Times New Roman"/>
        </w:rPr>
        <w:t>. Для обеспечения электроснабжением планируемых жилых зон необходимо строительс</w:t>
      </w:r>
      <w:r>
        <w:rPr>
          <w:rFonts w:ascii="Times New Roman" w:eastAsiaTheme="minorHAnsi" w:hAnsi="Times New Roman"/>
        </w:rPr>
        <w:t>т</w:t>
      </w:r>
      <w:r w:rsidR="001C5465">
        <w:rPr>
          <w:rFonts w:ascii="Times New Roman" w:eastAsiaTheme="minorHAnsi" w:hAnsi="Times New Roman"/>
        </w:rPr>
        <w:t xml:space="preserve">во </w:t>
      </w:r>
      <w:r>
        <w:rPr>
          <w:rFonts w:ascii="Times New Roman" w:eastAsiaTheme="minorHAnsi" w:hAnsi="Times New Roman"/>
        </w:rPr>
        <w:t>линий электропередач</w:t>
      </w:r>
      <w:r w:rsidR="001C5465">
        <w:rPr>
          <w:rFonts w:ascii="Times New Roman" w:eastAsiaTheme="minorHAnsi" w:hAnsi="Times New Roman"/>
        </w:rPr>
        <w:t xml:space="preserve"> </w:t>
      </w:r>
      <w:r>
        <w:rPr>
          <w:rFonts w:ascii="Times New Roman" w:eastAsiaTheme="minorHAnsi" w:hAnsi="Times New Roman"/>
        </w:rPr>
        <w:t>ВЛ-0</w:t>
      </w:r>
      <w:r w:rsidR="001C5465">
        <w:rPr>
          <w:rFonts w:ascii="Times New Roman" w:eastAsiaTheme="minorHAnsi" w:hAnsi="Times New Roman"/>
        </w:rPr>
        <w:t>,4 кВ</w:t>
      </w:r>
    </w:p>
    <w:p w:rsidR="00393E36" w:rsidRDefault="002F7B53" w:rsidP="00E96D7A">
      <w:pPr>
        <w:pStyle w:val="a3"/>
        <w:spacing w:line="360" w:lineRule="auto"/>
        <w:ind w:left="0" w:firstLine="709"/>
        <w:jc w:val="both"/>
        <w:rPr>
          <w:rFonts w:ascii="Times New Roman" w:eastAsiaTheme="minorHAnsi" w:hAnsi="Times New Roman"/>
        </w:rPr>
      </w:pPr>
      <w:r>
        <w:rPr>
          <w:rFonts w:ascii="Times New Roman" w:eastAsiaTheme="minorHAnsi" w:hAnsi="Times New Roman"/>
        </w:rPr>
        <w:t>7</w:t>
      </w:r>
      <w:r w:rsidR="00026BA9">
        <w:rPr>
          <w:rFonts w:ascii="Times New Roman" w:eastAsiaTheme="minorHAnsi" w:hAnsi="Times New Roman"/>
        </w:rPr>
        <w:t xml:space="preserve">. </w:t>
      </w:r>
      <w:r w:rsidRPr="002F7B53">
        <w:rPr>
          <w:rFonts w:ascii="Times New Roman" w:eastAsiaTheme="minorHAnsi" w:hAnsi="Times New Roman"/>
        </w:rPr>
        <w:t>Объемы электропотребления на полное разви</w:t>
      </w:r>
      <w:r w:rsidR="00026BA9">
        <w:rPr>
          <w:rFonts w:ascii="Times New Roman" w:eastAsiaTheme="minorHAnsi" w:hAnsi="Times New Roman"/>
        </w:rPr>
        <w:t>тие по промышленным площадкам,</w:t>
      </w:r>
      <w:r w:rsidR="00E96D7A">
        <w:rPr>
          <w:rFonts w:ascii="Times New Roman" w:eastAsiaTheme="minorHAnsi" w:hAnsi="Times New Roman"/>
        </w:rPr>
        <w:t xml:space="preserve"> </w:t>
      </w:r>
      <w:r w:rsidRPr="002F7B53">
        <w:rPr>
          <w:rFonts w:ascii="Times New Roman" w:eastAsiaTheme="minorHAnsi" w:hAnsi="Times New Roman"/>
        </w:rPr>
        <w:t>общественно-деловым объектам</w:t>
      </w:r>
      <w:r w:rsidR="00026BA9">
        <w:rPr>
          <w:rFonts w:ascii="Times New Roman" w:eastAsiaTheme="minorHAnsi" w:hAnsi="Times New Roman"/>
        </w:rPr>
        <w:t xml:space="preserve"> и жилым зонам</w:t>
      </w:r>
      <w:r w:rsidRPr="002F7B53">
        <w:rPr>
          <w:rFonts w:ascii="Times New Roman" w:eastAsiaTheme="minorHAnsi" w:hAnsi="Times New Roman"/>
        </w:rPr>
        <w:t xml:space="preserve"> определяются на стадии проекта планировки.</w:t>
      </w:r>
    </w:p>
    <w:p w:rsidR="00E96D7A" w:rsidRPr="00404483" w:rsidRDefault="00E96D7A" w:rsidP="00E96D7A">
      <w:pPr>
        <w:pStyle w:val="a3"/>
        <w:spacing w:line="360" w:lineRule="auto"/>
        <w:ind w:left="0" w:firstLine="709"/>
        <w:jc w:val="both"/>
        <w:rPr>
          <w:rFonts w:ascii="Times New Roman" w:eastAsiaTheme="minorHAnsi" w:hAnsi="Times New Roman"/>
        </w:rPr>
      </w:pPr>
    </w:p>
    <w:p w:rsidR="009635F0" w:rsidRDefault="00404483" w:rsidP="006554EA">
      <w:pPr>
        <w:pStyle w:val="3"/>
        <w:rPr>
          <w:rFonts w:eastAsiaTheme="minorHAnsi"/>
        </w:rPr>
      </w:pPr>
      <w:bookmarkStart w:id="73" w:name="_Toc476649064"/>
      <w:r>
        <w:rPr>
          <w:rFonts w:eastAsiaTheme="minorHAnsi"/>
        </w:rPr>
        <w:t xml:space="preserve">12.3 </w:t>
      </w:r>
      <w:r w:rsidR="009635F0" w:rsidRPr="009635F0">
        <w:rPr>
          <w:rFonts w:eastAsiaTheme="minorHAnsi"/>
        </w:rPr>
        <w:t>ВОДОСНАБЖЕНИЕ И ВОДООТВЕДЕНИЕ</w:t>
      </w:r>
      <w:bookmarkEnd w:id="73"/>
    </w:p>
    <w:p w:rsidR="00BC4553" w:rsidRDefault="00BC4553" w:rsidP="006554EA">
      <w:pPr>
        <w:pStyle w:val="3"/>
        <w:rPr>
          <w:rFonts w:eastAsiaTheme="minorHAnsi"/>
        </w:rPr>
      </w:pPr>
    </w:p>
    <w:p w:rsidR="00BC4553" w:rsidRDefault="00BC4553" w:rsidP="00BC4553">
      <w:pPr>
        <w:spacing w:after="0" w:line="360" w:lineRule="auto"/>
        <w:ind w:firstLine="709"/>
        <w:jc w:val="both"/>
        <w:rPr>
          <w:rFonts w:ascii="Times New Roman" w:hAnsi="Times New Roman"/>
          <w:sz w:val="24"/>
          <w:szCs w:val="24"/>
        </w:rPr>
      </w:pPr>
      <w:r w:rsidRPr="00BC4553">
        <w:rPr>
          <w:rFonts w:ascii="Times New Roman" w:hAnsi="Times New Roman"/>
          <w:sz w:val="24"/>
          <w:szCs w:val="24"/>
        </w:rPr>
        <w:t xml:space="preserve">Автономные системы хозяйственно-питьевого и противопожарного водоснабжения имеют д. Красное Знамя, д. </w:t>
      </w:r>
      <w:proofErr w:type="spellStart"/>
      <w:r w:rsidRPr="00BC4553">
        <w:rPr>
          <w:rFonts w:ascii="Times New Roman" w:hAnsi="Times New Roman"/>
          <w:sz w:val="24"/>
          <w:szCs w:val="24"/>
        </w:rPr>
        <w:t>Деребуж</w:t>
      </w:r>
      <w:proofErr w:type="spellEnd"/>
      <w:r w:rsidRPr="00BC4553">
        <w:rPr>
          <w:rFonts w:ascii="Times New Roman" w:hAnsi="Times New Roman"/>
          <w:sz w:val="24"/>
          <w:szCs w:val="24"/>
        </w:rPr>
        <w:t xml:space="preserve"> и д. </w:t>
      </w:r>
      <w:proofErr w:type="spellStart"/>
      <w:r w:rsidRPr="00BC4553">
        <w:rPr>
          <w:rFonts w:ascii="Times New Roman" w:hAnsi="Times New Roman"/>
          <w:sz w:val="24"/>
          <w:szCs w:val="24"/>
        </w:rPr>
        <w:t>Печкуры</w:t>
      </w:r>
      <w:proofErr w:type="spellEnd"/>
      <w:r w:rsidRPr="00BC4553">
        <w:rPr>
          <w:rFonts w:ascii="Times New Roman" w:hAnsi="Times New Roman"/>
          <w:sz w:val="24"/>
          <w:szCs w:val="24"/>
        </w:rPr>
        <w:t>, водоснабжение остальных населённых пунктов обеспечивается от индивидуальных приусадебных шахтных колодцев</w:t>
      </w:r>
    </w:p>
    <w:p w:rsidR="00CB772A" w:rsidRPr="0025405A" w:rsidRDefault="00CB772A" w:rsidP="00BC4553">
      <w:pPr>
        <w:spacing w:after="0" w:line="360" w:lineRule="auto"/>
        <w:ind w:firstLine="709"/>
        <w:jc w:val="both"/>
        <w:rPr>
          <w:rFonts w:ascii="Times New Roman" w:hAnsi="Times New Roman"/>
          <w:sz w:val="24"/>
          <w:szCs w:val="24"/>
        </w:rPr>
      </w:pPr>
      <w:r w:rsidRPr="0025405A">
        <w:rPr>
          <w:rFonts w:ascii="Times New Roman" w:hAnsi="Times New Roman"/>
          <w:sz w:val="24"/>
          <w:szCs w:val="24"/>
        </w:rPr>
        <w:t>Источником водоснабжения д. Красное Знамя является артезианская скважина. Водозабор насосная станция с погружным электронасосом ЭЦВ 6-110 и по двум напорным линиям  Ø 63 поступает неочищенная вода из артезианской скважины. Водоочистные сооружения отсутствуют.</w:t>
      </w:r>
    </w:p>
    <w:p w:rsidR="00B07CC3" w:rsidRPr="0025405A" w:rsidRDefault="00B07CC3" w:rsidP="00BC4553">
      <w:pPr>
        <w:spacing w:after="0" w:line="360" w:lineRule="auto"/>
        <w:ind w:firstLine="709"/>
        <w:jc w:val="both"/>
        <w:rPr>
          <w:rFonts w:ascii="Times New Roman" w:hAnsi="Times New Roman"/>
          <w:sz w:val="24"/>
          <w:szCs w:val="24"/>
        </w:rPr>
      </w:pPr>
      <w:r w:rsidRPr="0025405A">
        <w:rPr>
          <w:rFonts w:ascii="Times New Roman" w:hAnsi="Times New Roman"/>
          <w:sz w:val="24"/>
          <w:szCs w:val="24"/>
        </w:rPr>
        <w:t xml:space="preserve">Протяженность водовода до водопроводной башни 0,1 км, башня емкостью 10 м3. Год установки 1987год. Общая протяжённость водопроводных сетей д. Красное Знамя – 2,0 км. Год постройки 1987г. </w:t>
      </w:r>
    </w:p>
    <w:p w:rsidR="00CB772A" w:rsidRPr="0025405A" w:rsidRDefault="00B07CC3" w:rsidP="00BC4553">
      <w:pPr>
        <w:spacing w:after="0" w:line="360" w:lineRule="auto"/>
        <w:ind w:firstLine="709"/>
        <w:jc w:val="both"/>
        <w:rPr>
          <w:rFonts w:ascii="Times New Roman" w:hAnsi="Times New Roman"/>
          <w:sz w:val="24"/>
          <w:szCs w:val="24"/>
        </w:rPr>
      </w:pPr>
      <w:r w:rsidRPr="0025405A">
        <w:rPr>
          <w:rFonts w:ascii="Times New Roman" w:hAnsi="Times New Roman"/>
          <w:sz w:val="24"/>
          <w:szCs w:val="24"/>
        </w:rPr>
        <w:t xml:space="preserve">Источником водоснабжения д. </w:t>
      </w:r>
      <w:proofErr w:type="spellStart"/>
      <w:r w:rsidRPr="0025405A">
        <w:rPr>
          <w:rFonts w:ascii="Times New Roman" w:hAnsi="Times New Roman"/>
          <w:sz w:val="24"/>
          <w:szCs w:val="24"/>
        </w:rPr>
        <w:t>Печкуры</w:t>
      </w:r>
      <w:proofErr w:type="spellEnd"/>
      <w:r w:rsidRPr="0025405A">
        <w:rPr>
          <w:rFonts w:ascii="Times New Roman" w:hAnsi="Times New Roman"/>
          <w:sz w:val="24"/>
          <w:szCs w:val="24"/>
        </w:rPr>
        <w:t xml:space="preserve"> является артезианская скважина. Водозабор насосная станция с погружным электронасосом ЭЦВ 6-110. Протяженность </w:t>
      </w:r>
      <w:r w:rsidRPr="0025405A">
        <w:rPr>
          <w:rFonts w:ascii="Times New Roman" w:hAnsi="Times New Roman"/>
          <w:sz w:val="24"/>
          <w:szCs w:val="24"/>
        </w:rPr>
        <w:lastRenderedPageBreak/>
        <w:t xml:space="preserve">водовода до водопроводной башни 0,15 км, башня емкостью 10 м3. Год установки 1967 год. Общая протяжённость водопроводных сетей д. </w:t>
      </w:r>
      <w:proofErr w:type="spellStart"/>
      <w:r w:rsidRPr="0025405A">
        <w:rPr>
          <w:rFonts w:ascii="Times New Roman" w:hAnsi="Times New Roman"/>
          <w:sz w:val="24"/>
          <w:szCs w:val="24"/>
        </w:rPr>
        <w:t>Печкуры</w:t>
      </w:r>
      <w:proofErr w:type="spellEnd"/>
      <w:r w:rsidRPr="0025405A">
        <w:rPr>
          <w:rFonts w:ascii="Times New Roman" w:hAnsi="Times New Roman"/>
          <w:sz w:val="24"/>
          <w:szCs w:val="24"/>
        </w:rPr>
        <w:t xml:space="preserve"> – 1,551 км. Год постройки 1967г. </w:t>
      </w:r>
    </w:p>
    <w:p w:rsidR="00B07CC3" w:rsidRDefault="00B07CC3" w:rsidP="00BC4553">
      <w:pPr>
        <w:spacing w:after="0" w:line="360" w:lineRule="auto"/>
        <w:ind w:firstLine="709"/>
        <w:jc w:val="both"/>
        <w:rPr>
          <w:rFonts w:ascii="Times New Roman" w:hAnsi="Times New Roman"/>
          <w:sz w:val="24"/>
          <w:szCs w:val="24"/>
        </w:rPr>
      </w:pPr>
      <w:r w:rsidRPr="0025405A">
        <w:rPr>
          <w:rFonts w:ascii="Times New Roman" w:hAnsi="Times New Roman"/>
          <w:sz w:val="24"/>
          <w:szCs w:val="24"/>
        </w:rPr>
        <w:t xml:space="preserve">Источником водоснабжения д. </w:t>
      </w:r>
      <w:proofErr w:type="spellStart"/>
      <w:r w:rsidRPr="0025405A">
        <w:rPr>
          <w:rFonts w:ascii="Times New Roman" w:hAnsi="Times New Roman"/>
          <w:sz w:val="24"/>
          <w:szCs w:val="24"/>
        </w:rPr>
        <w:t>Деребуж</w:t>
      </w:r>
      <w:proofErr w:type="spellEnd"/>
      <w:r w:rsidRPr="0025405A">
        <w:rPr>
          <w:rFonts w:ascii="Times New Roman" w:hAnsi="Times New Roman"/>
          <w:sz w:val="24"/>
          <w:szCs w:val="24"/>
        </w:rPr>
        <w:t xml:space="preserve"> является артезианская скважина. Водозабор насосная станция с погружным электронасосом ЭЦВ 6-110. Протяженность водовода до водопроводной башни 0,1 км, башня емкостью 10 м3. Год установки 1966год. Общая протяжённость водопроводных сетей д. </w:t>
      </w:r>
      <w:proofErr w:type="spellStart"/>
      <w:r w:rsidRPr="0025405A">
        <w:rPr>
          <w:rFonts w:ascii="Times New Roman" w:hAnsi="Times New Roman"/>
          <w:sz w:val="24"/>
          <w:szCs w:val="24"/>
        </w:rPr>
        <w:t>Деребуж</w:t>
      </w:r>
      <w:proofErr w:type="spellEnd"/>
      <w:r w:rsidRPr="0025405A">
        <w:rPr>
          <w:rFonts w:ascii="Times New Roman" w:hAnsi="Times New Roman"/>
          <w:sz w:val="24"/>
          <w:szCs w:val="24"/>
        </w:rPr>
        <w:t xml:space="preserve"> – 2,349 км. Год постройки 1966г. </w:t>
      </w:r>
    </w:p>
    <w:p w:rsidR="00BC4553" w:rsidRPr="00BC4553" w:rsidRDefault="00BC4553" w:rsidP="00BC4553">
      <w:pPr>
        <w:spacing w:after="0" w:line="360" w:lineRule="auto"/>
        <w:ind w:firstLine="709"/>
        <w:jc w:val="both"/>
        <w:rPr>
          <w:rFonts w:ascii="Times New Roman" w:hAnsi="Times New Roman"/>
          <w:sz w:val="24"/>
          <w:szCs w:val="24"/>
        </w:rPr>
      </w:pPr>
      <w:r w:rsidRPr="00BC4553">
        <w:rPr>
          <w:rFonts w:ascii="Times New Roman" w:hAnsi="Times New Roman"/>
          <w:sz w:val="24"/>
          <w:szCs w:val="24"/>
        </w:rPr>
        <w:t>за 2015 год по Краснознаменскому сельскому поселению:</w:t>
      </w:r>
    </w:p>
    <w:p w:rsidR="00BC4553" w:rsidRPr="00BC4553" w:rsidRDefault="00BC4553" w:rsidP="00BC4553">
      <w:pPr>
        <w:spacing w:after="0" w:line="360" w:lineRule="auto"/>
        <w:ind w:firstLine="709"/>
        <w:jc w:val="both"/>
        <w:rPr>
          <w:rFonts w:ascii="Times New Roman" w:hAnsi="Times New Roman"/>
          <w:sz w:val="24"/>
          <w:szCs w:val="24"/>
        </w:rPr>
      </w:pPr>
      <w:r w:rsidRPr="00BC4553">
        <w:rPr>
          <w:rFonts w:ascii="Times New Roman" w:hAnsi="Times New Roman"/>
          <w:sz w:val="24"/>
          <w:szCs w:val="24"/>
        </w:rPr>
        <w:t>- Поднято воды насосными станциями 1 подъема – 12 тыс. м3</w:t>
      </w:r>
    </w:p>
    <w:p w:rsidR="00BC4553" w:rsidRPr="00BC4553" w:rsidRDefault="00BC4553" w:rsidP="00BC4553">
      <w:pPr>
        <w:spacing w:after="0" w:line="360" w:lineRule="auto"/>
        <w:ind w:firstLine="709"/>
        <w:jc w:val="both"/>
        <w:rPr>
          <w:rFonts w:ascii="Times New Roman" w:hAnsi="Times New Roman"/>
          <w:sz w:val="24"/>
          <w:szCs w:val="24"/>
        </w:rPr>
      </w:pPr>
      <w:r w:rsidRPr="00BC4553">
        <w:rPr>
          <w:rFonts w:ascii="Times New Roman" w:hAnsi="Times New Roman"/>
          <w:sz w:val="24"/>
          <w:szCs w:val="24"/>
        </w:rPr>
        <w:t xml:space="preserve">              в том числе подземной – 12 тыс. м3</w:t>
      </w:r>
    </w:p>
    <w:p w:rsidR="00BC4553" w:rsidRPr="00BC4553" w:rsidRDefault="00BC4553" w:rsidP="00BC4553">
      <w:pPr>
        <w:spacing w:after="0" w:line="360" w:lineRule="auto"/>
        <w:ind w:firstLine="709"/>
        <w:jc w:val="both"/>
        <w:rPr>
          <w:rFonts w:ascii="Times New Roman" w:hAnsi="Times New Roman"/>
          <w:sz w:val="24"/>
          <w:szCs w:val="24"/>
        </w:rPr>
      </w:pPr>
      <w:r w:rsidRPr="00BC4553">
        <w:rPr>
          <w:rFonts w:ascii="Times New Roman" w:hAnsi="Times New Roman"/>
          <w:sz w:val="24"/>
          <w:szCs w:val="24"/>
        </w:rPr>
        <w:t>- Отпущено воды всем потребителям – 12 тыс. м3</w:t>
      </w:r>
    </w:p>
    <w:p w:rsidR="00BC4553" w:rsidRPr="00BC4553" w:rsidRDefault="00BC4553" w:rsidP="00BC4553">
      <w:pPr>
        <w:spacing w:after="0" w:line="360" w:lineRule="auto"/>
        <w:ind w:firstLine="1560"/>
        <w:jc w:val="both"/>
        <w:rPr>
          <w:rFonts w:ascii="Times New Roman" w:hAnsi="Times New Roman"/>
          <w:sz w:val="24"/>
          <w:szCs w:val="24"/>
        </w:rPr>
      </w:pPr>
      <w:r w:rsidRPr="00BC4553">
        <w:rPr>
          <w:rFonts w:ascii="Times New Roman" w:hAnsi="Times New Roman"/>
          <w:sz w:val="24"/>
          <w:szCs w:val="24"/>
        </w:rPr>
        <w:t>в том числе своим потребителям – 12 тыс. м3</w:t>
      </w:r>
    </w:p>
    <w:p w:rsidR="00BC4553" w:rsidRPr="0025405A" w:rsidRDefault="00BC4553" w:rsidP="00BC4553">
      <w:pPr>
        <w:spacing w:after="0" w:line="360" w:lineRule="auto"/>
        <w:ind w:firstLine="1560"/>
        <w:jc w:val="both"/>
        <w:rPr>
          <w:rFonts w:ascii="Times New Roman" w:hAnsi="Times New Roman"/>
          <w:sz w:val="24"/>
          <w:szCs w:val="24"/>
        </w:rPr>
      </w:pPr>
      <w:r w:rsidRPr="00BC4553">
        <w:rPr>
          <w:rFonts w:ascii="Times New Roman" w:hAnsi="Times New Roman"/>
          <w:sz w:val="24"/>
          <w:szCs w:val="24"/>
        </w:rPr>
        <w:t>из них</w:t>
      </w:r>
      <w:r>
        <w:rPr>
          <w:rFonts w:ascii="Times New Roman" w:hAnsi="Times New Roman"/>
          <w:sz w:val="24"/>
          <w:szCs w:val="24"/>
        </w:rPr>
        <w:t xml:space="preserve"> </w:t>
      </w:r>
      <w:r w:rsidRPr="00BC4553">
        <w:rPr>
          <w:rFonts w:ascii="Times New Roman" w:hAnsi="Times New Roman"/>
          <w:sz w:val="24"/>
          <w:szCs w:val="24"/>
        </w:rPr>
        <w:t>населению – 12 тыс. м3</w:t>
      </w:r>
    </w:p>
    <w:p w:rsidR="00B07CC3" w:rsidRPr="0025405A" w:rsidRDefault="00B07CC3" w:rsidP="00BC4553">
      <w:pPr>
        <w:spacing w:after="0" w:line="360" w:lineRule="auto"/>
        <w:ind w:firstLine="709"/>
        <w:jc w:val="both"/>
        <w:rPr>
          <w:rFonts w:ascii="Times New Roman" w:hAnsi="Times New Roman"/>
          <w:sz w:val="24"/>
          <w:szCs w:val="24"/>
        </w:rPr>
      </w:pPr>
      <w:r w:rsidRPr="0025405A">
        <w:rPr>
          <w:rFonts w:ascii="Times New Roman" w:hAnsi="Times New Roman"/>
          <w:sz w:val="24"/>
          <w:szCs w:val="24"/>
        </w:rPr>
        <w:t>В настоящее время обслуживающей организацией является ООО «</w:t>
      </w:r>
      <w:proofErr w:type="spellStart"/>
      <w:r w:rsidRPr="0025405A">
        <w:rPr>
          <w:rFonts w:ascii="Times New Roman" w:hAnsi="Times New Roman"/>
          <w:sz w:val="24"/>
          <w:szCs w:val="24"/>
        </w:rPr>
        <w:t>Стодолищенский</w:t>
      </w:r>
      <w:proofErr w:type="spellEnd"/>
      <w:r w:rsidRPr="0025405A">
        <w:rPr>
          <w:rFonts w:ascii="Times New Roman" w:hAnsi="Times New Roman"/>
          <w:sz w:val="24"/>
          <w:szCs w:val="24"/>
        </w:rPr>
        <w:t xml:space="preserve"> ЖЭУ».</w:t>
      </w:r>
    </w:p>
    <w:p w:rsidR="00B07CC3" w:rsidRPr="0025405A" w:rsidRDefault="00B07CC3" w:rsidP="00BC4553">
      <w:pPr>
        <w:spacing w:after="0" w:line="360" w:lineRule="auto"/>
        <w:ind w:firstLine="709"/>
        <w:jc w:val="both"/>
        <w:rPr>
          <w:rFonts w:ascii="Times New Roman" w:hAnsi="Times New Roman"/>
          <w:sz w:val="24"/>
          <w:szCs w:val="24"/>
        </w:rPr>
      </w:pPr>
      <w:r w:rsidRPr="0025405A">
        <w:rPr>
          <w:rFonts w:ascii="Times New Roman" w:hAnsi="Times New Roman"/>
          <w:sz w:val="24"/>
          <w:szCs w:val="24"/>
        </w:rPr>
        <w:t>Скважина обеспечена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B07CC3" w:rsidRPr="0025405A" w:rsidRDefault="00B07CC3" w:rsidP="00BC4553">
      <w:pPr>
        <w:spacing w:after="0" w:line="360" w:lineRule="auto"/>
        <w:ind w:firstLine="709"/>
        <w:jc w:val="both"/>
        <w:rPr>
          <w:rFonts w:ascii="Times New Roman" w:hAnsi="Times New Roman"/>
          <w:sz w:val="24"/>
          <w:szCs w:val="24"/>
        </w:rPr>
      </w:pPr>
      <w:r w:rsidRPr="0025405A">
        <w:rPr>
          <w:rFonts w:ascii="Times New Roman" w:hAnsi="Times New Roman"/>
          <w:sz w:val="24"/>
          <w:szCs w:val="24"/>
        </w:rPr>
        <w:t>Существующие водопроводные сети проложены, ПНД трубопроводов диаметром от 32 до 100 мм общей протяжённостью 5,9 км.</w:t>
      </w:r>
    </w:p>
    <w:p w:rsidR="000B5D76" w:rsidRPr="0025405A" w:rsidRDefault="000B5D76" w:rsidP="0025405A">
      <w:pPr>
        <w:spacing w:line="360" w:lineRule="auto"/>
        <w:jc w:val="center"/>
        <w:rPr>
          <w:rFonts w:ascii="Times New Roman" w:hAnsi="Times New Roman"/>
          <w:b/>
          <w:sz w:val="24"/>
          <w:szCs w:val="24"/>
        </w:rPr>
      </w:pPr>
      <w:r w:rsidRPr="0025405A">
        <w:rPr>
          <w:rFonts w:ascii="Times New Roman" w:hAnsi="Times New Roman"/>
          <w:b/>
          <w:sz w:val="24"/>
          <w:szCs w:val="24"/>
        </w:rPr>
        <w:t>Данные лабораторных анализов качества воды</w:t>
      </w:r>
    </w:p>
    <w:p w:rsidR="000B5D76" w:rsidRPr="0025405A" w:rsidRDefault="000B5D76" w:rsidP="00BC4553">
      <w:pPr>
        <w:spacing w:after="0" w:line="360" w:lineRule="auto"/>
        <w:ind w:firstLine="709"/>
        <w:jc w:val="both"/>
        <w:rPr>
          <w:rFonts w:ascii="Times New Roman" w:hAnsi="Times New Roman"/>
          <w:sz w:val="24"/>
          <w:szCs w:val="24"/>
        </w:rPr>
      </w:pPr>
      <w:r w:rsidRPr="0025405A">
        <w:rPr>
          <w:rFonts w:ascii="Times New Roman" w:hAnsi="Times New Roman"/>
          <w:sz w:val="24"/>
          <w:szCs w:val="24"/>
        </w:rPr>
        <w:t>Данные об обследовании состава воды не были предоставлены.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p w:rsidR="000B5D76" w:rsidRPr="0025405A" w:rsidRDefault="000B5D76" w:rsidP="00BC4553">
      <w:pPr>
        <w:spacing w:after="0" w:line="360" w:lineRule="auto"/>
        <w:ind w:firstLine="709"/>
        <w:jc w:val="both"/>
        <w:rPr>
          <w:rFonts w:ascii="Times New Roman" w:hAnsi="Times New Roman"/>
          <w:sz w:val="24"/>
          <w:szCs w:val="24"/>
        </w:rPr>
      </w:pPr>
      <w:r w:rsidRPr="0025405A">
        <w:rPr>
          <w:rFonts w:ascii="Times New Roman" w:hAnsi="Times New Roman"/>
          <w:sz w:val="24"/>
          <w:szCs w:val="24"/>
        </w:rPr>
        <w:t>1.1.3 Описание существующих технических и технологических проблем в водоснабжении муниципального образования:</w:t>
      </w:r>
    </w:p>
    <w:p w:rsidR="000B5D76" w:rsidRPr="0025405A" w:rsidRDefault="000B5D76" w:rsidP="00BC4553">
      <w:pPr>
        <w:spacing w:after="0" w:line="360" w:lineRule="auto"/>
        <w:ind w:firstLine="709"/>
        <w:jc w:val="both"/>
        <w:rPr>
          <w:rFonts w:ascii="Times New Roman" w:hAnsi="Times New Roman"/>
          <w:sz w:val="24"/>
          <w:szCs w:val="24"/>
        </w:rPr>
      </w:pPr>
      <w:r w:rsidRPr="0025405A">
        <w:rPr>
          <w:rFonts w:ascii="Times New Roman" w:hAnsi="Times New Roman"/>
          <w:sz w:val="24"/>
          <w:szCs w:val="24"/>
        </w:rPr>
        <w:t>1.</w:t>
      </w:r>
      <w:r w:rsidRPr="0025405A">
        <w:rPr>
          <w:rFonts w:ascii="Times New Roman" w:hAnsi="Times New Roman"/>
          <w:sz w:val="24"/>
          <w:szCs w:val="24"/>
        </w:rPr>
        <w:tab/>
        <w:t>Централизованным водоснабжением не охвачена большая часть застройки Краснознаменского сельского поселения.</w:t>
      </w:r>
    </w:p>
    <w:p w:rsidR="000B5D76" w:rsidRPr="0025405A" w:rsidRDefault="00BC4553" w:rsidP="00BC4553">
      <w:pPr>
        <w:spacing w:after="0" w:line="360" w:lineRule="auto"/>
        <w:ind w:firstLine="709"/>
        <w:jc w:val="both"/>
        <w:rPr>
          <w:rFonts w:ascii="Times New Roman" w:hAnsi="Times New Roman"/>
          <w:sz w:val="24"/>
          <w:szCs w:val="24"/>
        </w:rPr>
      </w:pPr>
      <w:r>
        <w:rPr>
          <w:rFonts w:ascii="Times New Roman" w:hAnsi="Times New Roman"/>
          <w:sz w:val="24"/>
          <w:szCs w:val="24"/>
        </w:rPr>
        <w:t>2</w:t>
      </w:r>
      <w:r w:rsidR="000B5D76" w:rsidRPr="0025405A">
        <w:rPr>
          <w:rFonts w:ascii="Times New Roman" w:hAnsi="Times New Roman"/>
          <w:sz w:val="24"/>
          <w:szCs w:val="24"/>
        </w:rPr>
        <w:t>.</w:t>
      </w:r>
      <w:r w:rsidR="000B5D76" w:rsidRPr="0025405A">
        <w:rPr>
          <w:rFonts w:ascii="Times New Roman" w:hAnsi="Times New Roman"/>
          <w:sz w:val="24"/>
          <w:szCs w:val="24"/>
        </w:rPr>
        <w:tab/>
        <w:t>Водопроводная сеть на территории Краснознаменского сельского поселения проложена до 1987 года,  находится в неудовлетворительном состоянии и требует поэтапной перекладки.</w:t>
      </w:r>
    </w:p>
    <w:p w:rsidR="000B5D76" w:rsidRPr="0025405A" w:rsidRDefault="00BC4553" w:rsidP="00BC4553">
      <w:pPr>
        <w:spacing w:after="0" w:line="360" w:lineRule="auto"/>
        <w:ind w:firstLine="709"/>
        <w:jc w:val="both"/>
        <w:rPr>
          <w:rFonts w:ascii="Times New Roman" w:hAnsi="Times New Roman"/>
          <w:sz w:val="24"/>
          <w:szCs w:val="24"/>
        </w:rPr>
      </w:pPr>
      <w:r>
        <w:rPr>
          <w:rFonts w:ascii="Times New Roman" w:hAnsi="Times New Roman"/>
          <w:sz w:val="24"/>
          <w:szCs w:val="24"/>
        </w:rPr>
        <w:t>3</w:t>
      </w:r>
      <w:r w:rsidR="000B5D76" w:rsidRPr="0025405A">
        <w:rPr>
          <w:rFonts w:ascii="Times New Roman" w:hAnsi="Times New Roman"/>
          <w:sz w:val="24"/>
          <w:szCs w:val="24"/>
        </w:rPr>
        <w:t>.</w:t>
      </w:r>
      <w:r w:rsidR="000B5D76" w:rsidRPr="0025405A">
        <w:rPr>
          <w:rFonts w:ascii="Times New Roman" w:hAnsi="Times New Roman"/>
          <w:sz w:val="24"/>
          <w:szCs w:val="24"/>
        </w:rPr>
        <w:tab/>
        <w:t xml:space="preserve">Водозаборные узлы требуют реконструкции и капитального ремонта.                                                                                                                                                                                                                             </w:t>
      </w:r>
    </w:p>
    <w:p w:rsidR="00B07CC3" w:rsidRPr="0025405A" w:rsidRDefault="00BC4553" w:rsidP="00BC4553">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4</w:t>
      </w:r>
      <w:r w:rsidR="000B5D76" w:rsidRPr="0025405A">
        <w:rPr>
          <w:rFonts w:ascii="Times New Roman" w:hAnsi="Times New Roman"/>
          <w:sz w:val="24"/>
          <w:szCs w:val="24"/>
        </w:rPr>
        <w:t>.</w:t>
      </w:r>
      <w:r w:rsidR="000B5D76" w:rsidRPr="0025405A">
        <w:rPr>
          <w:rFonts w:ascii="Times New Roman" w:hAnsi="Times New Roman"/>
          <w:sz w:val="24"/>
          <w:szCs w:val="24"/>
        </w:rPr>
        <w:tab/>
        <w:t>Отсутствие  в ряде деревень источников водоснабжения и магистральных водопроводов  замедляет развитие сельского поселения в целом.</w:t>
      </w:r>
    </w:p>
    <w:p w:rsidR="00175FDA" w:rsidRDefault="00175FDA" w:rsidP="00175FDA">
      <w:pPr>
        <w:rPr>
          <w:rFonts w:ascii="Times New Roman" w:eastAsia="Times New Roman" w:hAnsi="Times New Roman"/>
          <w:sz w:val="24"/>
          <w:szCs w:val="24"/>
          <w:lang w:eastAsia="ru-RU"/>
        </w:rPr>
      </w:pPr>
      <w:bookmarkStart w:id="74" w:name="_Toc360613179"/>
      <w:bookmarkStart w:id="75" w:name="_Toc360612761"/>
      <w:bookmarkStart w:id="76" w:name="_Toc360611486"/>
      <w:bookmarkStart w:id="77" w:name="_Toc360611452"/>
      <w:bookmarkStart w:id="78" w:name="_Toc360541445"/>
      <w:bookmarkStart w:id="79" w:name="_Toc360541034"/>
      <w:bookmarkStart w:id="80" w:name="_Toc360540976"/>
      <w:bookmarkStart w:id="81" w:name="_Toc361734859"/>
      <w:bookmarkStart w:id="82" w:name="_Toc360633081"/>
    </w:p>
    <w:p w:rsidR="00CC104B" w:rsidRPr="0025405A" w:rsidRDefault="00CC104B" w:rsidP="00175FDA">
      <w:pP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 xml:space="preserve">1.2 Существующие балансы </w:t>
      </w:r>
      <w:bookmarkEnd w:id="74"/>
      <w:bookmarkEnd w:id="75"/>
      <w:bookmarkEnd w:id="76"/>
      <w:bookmarkEnd w:id="77"/>
      <w:bookmarkEnd w:id="78"/>
      <w:bookmarkEnd w:id="79"/>
      <w:bookmarkEnd w:id="80"/>
      <w:r w:rsidRPr="0025405A">
        <w:rPr>
          <w:rFonts w:ascii="Times New Roman" w:eastAsia="Times New Roman" w:hAnsi="Times New Roman"/>
          <w:sz w:val="24"/>
          <w:szCs w:val="24"/>
          <w:lang w:eastAsia="ru-RU"/>
        </w:rPr>
        <w:t>водопотребления</w:t>
      </w:r>
      <w:bookmarkEnd w:id="81"/>
      <w:bookmarkEnd w:id="82"/>
    </w:p>
    <w:p w:rsidR="00CC104B" w:rsidRPr="0025405A" w:rsidRDefault="00CC104B" w:rsidP="0025405A">
      <w:pPr>
        <w:spacing w:after="0" w:line="360" w:lineRule="auto"/>
        <w:ind w:firstLine="708"/>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Неучтённые расходы включают в себя расходы воды на нужды промышленности, обеспечивающей население продуктами.</w:t>
      </w:r>
    </w:p>
    <w:p w:rsidR="00CC104B" w:rsidRPr="0025405A" w:rsidRDefault="00CC104B" w:rsidP="0025405A">
      <w:pPr>
        <w:spacing w:after="0" w:line="360" w:lineRule="auto"/>
        <w:ind w:firstLine="708"/>
        <w:jc w:val="right"/>
        <w:rPr>
          <w:rFonts w:ascii="Times New Roman" w:eastAsia="Times New Roman" w:hAnsi="Times New Roman"/>
          <w:b/>
          <w:sz w:val="24"/>
          <w:szCs w:val="24"/>
          <w:lang w:eastAsia="ru-RU"/>
        </w:rPr>
      </w:pPr>
      <w:r w:rsidRPr="0025405A">
        <w:rPr>
          <w:rFonts w:ascii="Times New Roman" w:eastAsia="Times New Roman" w:hAnsi="Times New Roman"/>
          <w:b/>
          <w:sz w:val="24"/>
          <w:szCs w:val="24"/>
          <w:lang w:eastAsia="ru-RU"/>
        </w:rPr>
        <w:t xml:space="preserve"> </w:t>
      </w:r>
    </w:p>
    <w:p w:rsidR="00CC104B" w:rsidRPr="0025405A" w:rsidRDefault="00CC104B" w:rsidP="0025405A">
      <w:pPr>
        <w:spacing w:after="0" w:line="360" w:lineRule="auto"/>
        <w:ind w:firstLine="708"/>
        <w:jc w:val="center"/>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 xml:space="preserve">Таблица водопотребления по Краснознаменскому сельскому поселению за </w:t>
      </w:r>
      <w:smartTag w:uri="urn:schemas-microsoft-com:office:smarttags" w:element="metricconverter">
        <w:smartTagPr>
          <w:attr w:name="ProductID" w:val="2012 г"/>
        </w:smartTagPr>
        <w:r w:rsidRPr="0025405A">
          <w:rPr>
            <w:rFonts w:ascii="Times New Roman" w:eastAsia="Times New Roman" w:hAnsi="Times New Roman"/>
            <w:b/>
            <w:bCs/>
            <w:sz w:val="24"/>
            <w:szCs w:val="24"/>
            <w:lang w:eastAsia="ru-RU"/>
          </w:rPr>
          <w:t>2012 г</w:t>
        </w:r>
      </w:smartTag>
    </w:p>
    <w:tbl>
      <w:tblPr>
        <w:tblW w:w="10348" w:type="dxa"/>
        <w:tblInd w:w="-601" w:type="dxa"/>
        <w:tblLayout w:type="fixed"/>
        <w:tblLook w:val="04A0" w:firstRow="1" w:lastRow="0" w:firstColumn="1" w:lastColumn="0" w:noHBand="0" w:noVBand="1"/>
      </w:tblPr>
      <w:tblGrid>
        <w:gridCol w:w="1860"/>
        <w:gridCol w:w="1826"/>
        <w:gridCol w:w="1418"/>
        <w:gridCol w:w="850"/>
        <w:gridCol w:w="851"/>
        <w:gridCol w:w="850"/>
        <w:gridCol w:w="992"/>
        <w:gridCol w:w="851"/>
        <w:gridCol w:w="850"/>
      </w:tblGrid>
      <w:tr w:rsidR="00CC104B" w:rsidRPr="00BC4553" w:rsidTr="00BC4553">
        <w:trPr>
          <w:trHeight w:val="255"/>
        </w:trPr>
        <w:tc>
          <w:tcPr>
            <w:tcW w:w="1860" w:type="dxa"/>
            <w:vMerge w:val="restart"/>
            <w:tcBorders>
              <w:top w:val="single" w:sz="4" w:space="0" w:color="auto"/>
              <w:left w:val="single" w:sz="4" w:space="0" w:color="auto"/>
              <w:bottom w:val="single" w:sz="4" w:space="0" w:color="auto"/>
              <w:right w:val="single" w:sz="4" w:space="0" w:color="auto"/>
            </w:tcBorders>
            <w:noWrap/>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Потребитель</w:t>
            </w:r>
          </w:p>
        </w:tc>
        <w:tc>
          <w:tcPr>
            <w:tcW w:w="1826" w:type="dxa"/>
            <w:vMerge w:val="restart"/>
            <w:tcBorders>
              <w:top w:val="single" w:sz="4" w:space="0" w:color="auto"/>
              <w:left w:val="single" w:sz="4" w:space="0" w:color="auto"/>
              <w:bottom w:val="single" w:sz="4" w:space="0" w:color="auto"/>
              <w:right w:val="single" w:sz="4" w:space="0" w:color="auto"/>
            </w:tcBorders>
            <w:vAlign w:val="center"/>
          </w:tcPr>
          <w:p w:rsidR="00CC104B" w:rsidRPr="00BC4553" w:rsidRDefault="00CC104B" w:rsidP="0025405A">
            <w:pPr>
              <w:spacing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Наименование  расхода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roofErr w:type="spellStart"/>
            <w:r w:rsidRPr="00BC4553">
              <w:rPr>
                <w:rFonts w:ascii="Times New Roman" w:eastAsia="Times New Roman" w:hAnsi="Times New Roman"/>
                <w:b/>
                <w:bCs/>
                <w:sz w:val="20"/>
                <w:szCs w:val="20"/>
                <w:lang w:eastAsia="ru-RU"/>
              </w:rPr>
              <w:t>Ед-ца</w:t>
            </w:r>
            <w:proofErr w:type="spellEnd"/>
            <w:r w:rsidRPr="00BC4553">
              <w:rPr>
                <w:rFonts w:ascii="Times New Roman" w:eastAsia="Times New Roman" w:hAnsi="Times New Roman"/>
                <w:b/>
                <w:bCs/>
                <w:sz w:val="20"/>
                <w:szCs w:val="20"/>
                <w:lang w:eastAsia="ru-RU"/>
              </w:rPr>
              <w:t xml:space="preserve"> </w:t>
            </w:r>
            <w:proofErr w:type="spellStart"/>
            <w:r w:rsidRPr="00BC4553">
              <w:rPr>
                <w:rFonts w:ascii="Times New Roman" w:eastAsia="Times New Roman" w:hAnsi="Times New Roman"/>
                <w:b/>
                <w:bCs/>
                <w:sz w:val="20"/>
                <w:szCs w:val="20"/>
                <w:lang w:eastAsia="ru-RU"/>
              </w:rPr>
              <w:t>изме</w:t>
            </w:r>
            <w:proofErr w:type="spellEnd"/>
            <w:r w:rsidRPr="00BC4553">
              <w:rPr>
                <w:rFonts w:ascii="Times New Roman" w:eastAsia="Times New Roman" w:hAnsi="Times New Roman"/>
                <w:b/>
                <w:bCs/>
                <w:sz w:val="20"/>
                <w:szCs w:val="20"/>
                <w:lang w:eastAsia="ru-RU"/>
              </w:rPr>
              <w:t xml:space="preserve">- ре- </w:t>
            </w:r>
            <w:proofErr w:type="spellStart"/>
            <w:r w:rsidRPr="00BC4553">
              <w:rPr>
                <w:rFonts w:ascii="Times New Roman" w:eastAsia="Times New Roman" w:hAnsi="Times New Roman"/>
                <w:b/>
                <w:bCs/>
                <w:sz w:val="20"/>
                <w:szCs w:val="20"/>
                <w:lang w:eastAsia="ru-RU"/>
              </w:rPr>
              <w:t>ния</w:t>
            </w:r>
            <w:proofErr w:type="spellEnd"/>
          </w:p>
        </w:tc>
        <w:tc>
          <w:tcPr>
            <w:tcW w:w="850" w:type="dxa"/>
            <w:vMerge w:val="restart"/>
            <w:tcBorders>
              <w:top w:val="single" w:sz="4" w:space="0" w:color="auto"/>
              <w:left w:val="single" w:sz="4" w:space="0" w:color="auto"/>
              <w:bottom w:val="single" w:sz="4" w:space="0" w:color="000000"/>
              <w:right w:val="single" w:sz="4" w:space="0" w:color="auto"/>
            </w:tcBorders>
            <w:noWrap/>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Кол-во</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Средне </w:t>
            </w:r>
            <w:proofErr w:type="spellStart"/>
            <w:r w:rsidRPr="00BC4553">
              <w:rPr>
                <w:rFonts w:ascii="Times New Roman" w:eastAsia="Times New Roman" w:hAnsi="Times New Roman"/>
                <w:b/>
                <w:bCs/>
                <w:sz w:val="20"/>
                <w:szCs w:val="20"/>
                <w:lang w:eastAsia="ru-RU"/>
              </w:rPr>
              <w:t>суточн</w:t>
            </w:r>
            <w:proofErr w:type="spellEnd"/>
            <w:r w:rsidRPr="00BC4553">
              <w:rPr>
                <w:rFonts w:ascii="Times New Roman" w:eastAsia="Times New Roman" w:hAnsi="Times New Roman"/>
                <w:b/>
                <w:bCs/>
                <w:sz w:val="20"/>
                <w:szCs w:val="20"/>
                <w:lang w:eastAsia="ru-RU"/>
              </w:rPr>
              <w:t xml:space="preserve">. норма  на ед. изм. </w:t>
            </w:r>
          </w:p>
        </w:tc>
        <w:tc>
          <w:tcPr>
            <w:tcW w:w="3543" w:type="dxa"/>
            <w:gridSpan w:val="4"/>
            <w:tcBorders>
              <w:top w:val="single" w:sz="4" w:space="0" w:color="auto"/>
              <w:left w:val="nil"/>
              <w:bottom w:val="single" w:sz="4" w:space="0" w:color="auto"/>
              <w:right w:val="single" w:sz="4" w:space="0" w:color="auto"/>
            </w:tcBorders>
            <w:noWrap/>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Водопотребление</w:t>
            </w:r>
          </w:p>
        </w:tc>
      </w:tr>
      <w:tr w:rsidR="00CC104B" w:rsidRPr="00BC4553" w:rsidTr="00BC4553">
        <w:trPr>
          <w:trHeight w:val="765"/>
        </w:trPr>
        <w:tc>
          <w:tcPr>
            <w:tcW w:w="1860" w:type="dxa"/>
            <w:vMerge/>
            <w:tcBorders>
              <w:top w:val="single" w:sz="4" w:space="0" w:color="auto"/>
              <w:left w:val="single" w:sz="4" w:space="0" w:color="auto"/>
              <w:bottom w:val="single" w:sz="4" w:space="0" w:color="auto"/>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826" w:type="dxa"/>
            <w:vMerge/>
            <w:tcBorders>
              <w:top w:val="single" w:sz="4" w:space="0" w:color="auto"/>
              <w:left w:val="single" w:sz="4" w:space="0" w:color="auto"/>
              <w:bottom w:val="single" w:sz="4" w:space="0" w:color="auto"/>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850" w:type="dxa"/>
            <w:tcBorders>
              <w:top w:val="nil"/>
              <w:left w:val="nil"/>
              <w:bottom w:val="single" w:sz="4" w:space="0" w:color="auto"/>
              <w:right w:val="single" w:sz="4" w:space="0" w:color="auto"/>
            </w:tcBorders>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Сред.</w:t>
            </w:r>
            <w:r w:rsidRPr="00BC4553">
              <w:rPr>
                <w:rFonts w:ascii="Times New Roman" w:eastAsia="Times New Roman" w:hAnsi="Times New Roman"/>
                <w:b/>
                <w:bCs/>
                <w:sz w:val="20"/>
                <w:szCs w:val="20"/>
                <w:lang w:eastAsia="ru-RU"/>
              </w:rPr>
              <w:br/>
            </w:r>
            <w:proofErr w:type="spellStart"/>
            <w:r w:rsidRPr="00BC4553">
              <w:rPr>
                <w:rFonts w:ascii="Times New Roman" w:eastAsia="Times New Roman" w:hAnsi="Times New Roman"/>
                <w:b/>
                <w:bCs/>
                <w:sz w:val="20"/>
                <w:szCs w:val="20"/>
                <w:lang w:eastAsia="ru-RU"/>
              </w:rPr>
              <w:t>сут</w:t>
            </w:r>
            <w:proofErr w:type="spellEnd"/>
            <w:r w:rsidRPr="00BC4553">
              <w:rPr>
                <w:rFonts w:ascii="Times New Roman" w:eastAsia="Times New Roman" w:hAnsi="Times New Roman"/>
                <w:b/>
                <w:bCs/>
                <w:sz w:val="20"/>
                <w:szCs w:val="20"/>
                <w:lang w:eastAsia="ru-RU"/>
              </w:rPr>
              <w:t>.</w:t>
            </w:r>
            <w:r w:rsidRPr="00BC4553">
              <w:rPr>
                <w:rFonts w:ascii="Times New Roman" w:eastAsia="Times New Roman" w:hAnsi="Times New Roman"/>
                <w:b/>
                <w:bCs/>
                <w:sz w:val="20"/>
                <w:szCs w:val="20"/>
                <w:lang w:eastAsia="ru-RU"/>
              </w:rPr>
              <w:br/>
              <w:t>м³/</w:t>
            </w:r>
            <w:proofErr w:type="spellStart"/>
            <w:r w:rsidRPr="00BC4553">
              <w:rPr>
                <w:rFonts w:ascii="Times New Roman" w:eastAsia="Times New Roman" w:hAnsi="Times New Roman"/>
                <w:b/>
                <w:bCs/>
                <w:sz w:val="20"/>
                <w:szCs w:val="20"/>
                <w:lang w:eastAsia="ru-RU"/>
              </w:rPr>
              <w:t>сут</w:t>
            </w:r>
            <w:proofErr w:type="spellEnd"/>
          </w:p>
        </w:tc>
        <w:tc>
          <w:tcPr>
            <w:tcW w:w="992" w:type="dxa"/>
            <w:tcBorders>
              <w:top w:val="nil"/>
              <w:left w:val="nil"/>
              <w:bottom w:val="single" w:sz="4" w:space="0" w:color="auto"/>
              <w:right w:val="single" w:sz="4" w:space="0" w:color="auto"/>
            </w:tcBorders>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Годовое</w:t>
            </w:r>
            <w:r w:rsidRPr="00BC4553">
              <w:rPr>
                <w:rFonts w:ascii="Times New Roman" w:eastAsia="Times New Roman" w:hAnsi="Times New Roman"/>
                <w:b/>
                <w:bCs/>
                <w:sz w:val="20"/>
                <w:szCs w:val="20"/>
                <w:lang w:eastAsia="ru-RU"/>
              </w:rPr>
              <w:br/>
              <w:t>т.м³/год</w:t>
            </w:r>
          </w:p>
        </w:tc>
        <w:tc>
          <w:tcPr>
            <w:tcW w:w="851" w:type="dxa"/>
            <w:tcBorders>
              <w:top w:val="nil"/>
              <w:left w:val="nil"/>
              <w:bottom w:val="single" w:sz="4" w:space="0" w:color="auto"/>
              <w:right w:val="single" w:sz="4" w:space="0" w:color="auto"/>
            </w:tcBorders>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Макс.</w:t>
            </w:r>
            <w:r w:rsidRPr="00BC4553">
              <w:rPr>
                <w:rFonts w:ascii="Times New Roman" w:eastAsia="Times New Roman" w:hAnsi="Times New Roman"/>
                <w:b/>
                <w:bCs/>
                <w:sz w:val="20"/>
                <w:szCs w:val="20"/>
                <w:lang w:eastAsia="ru-RU"/>
              </w:rPr>
              <w:br/>
            </w:r>
            <w:proofErr w:type="spellStart"/>
            <w:r w:rsidRPr="00BC4553">
              <w:rPr>
                <w:rFonts w:ascii="Times New Roman" w:eastAsia="Times New Roman" w:hAnsi="Times New Roman"/>
                <w:b/>
                <w:bCs/>
                <w:sz w:val="20"/>
                <w:szCs w:val="20"/>
                <w:lang w:eastAsia="ru-RU"/>
              </w:rPr>
              <w:t>сут</w:t>
            </w:r>
            <w:proofErr w:type="spellEnd"/>
            <w:r w:rsidRPr="00BC4553">
              <w:rPr>
                <w:rFonts w:ascii="Times New Roman" w:eastAsia="Times New Roman" w:hAnsi="Times New Roman"/>
                <w:b/>
                <w:bCs/>
                <w:sz w:val="20"/>
                <w:szCs w:val="20"/>
                <w:lang w:eastAsia="ru-RU"/>
              </w:rPr>
              <w:t>.</w:t>
            </w:r>
            <w:r w:rsidRPr="00BC4553">
              <w:rPr>
                <w:rFonts w:ascii="Times New Roman" w:eastAsia="Times New Roman" w:hAnsi="Times New Roman"/>
                <w:b/>
                <w:bCs/>
                <w:sz w:val="20"/>
                <w:szCs w:val="20"/>
                <w:lang w:eastAsia="ru-RU"/>
              </w:rPr>
              <w:br/>
              <w:t>м³/</w:t>
            </w:r>
            <w:proofErr w:type="spellStart"/>
            <w:r w:rsidRPr="00BC4553">
              <w:rPr>
                <w:rFonts w:ascii="Times New Roman" w:eastAsia="Times New Roman" w:hAnsi="Times New Roman"/>
                <w:b/>
                <w:bCs/>
                <w:sz w:val="20"/>
                <w:szCs w:val="20"/>
                <w:lang w:eastAsia="ru-RU"/>
              </w:rPr>
              <w:t>сут</w:t>
            </w:r>
            <w:proofErr w:type="spellEnd"/>
          </w:p>
        </w:tc>
        <w:tc>
          <w:tcPr>
            <w:tcW w:w="850" w:type="dxa"/>
            <w:tcBorders>
              <w:top w:val="nil"/>
              <w:left w:val="nil"/>
              <w:bottom w:val="single" w:sz="4" w:space="0" w:color="auto"/>
              <w:right w:val="single" w:sz="4" w:space="0" w:color="auto"/>
            </w:tcBorders>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Макс.</w:t>
            </w:r>
            <w:r w:rsidRPr="00BC4553">
              <w:rPr>
                <w:rFonts w:ascii="Times New Roman" w:eastAsia="Times New Roman" w:hAnsi="Times New Roman"/>
                <w:b/>
                <w:bCs/>
                <w:sz w:val="20"/>
                <w:szCs w:val="20"/>
                <w:lang w:eastAsia="ru-RU"/>
              </w:rPr>
              <w:br/>
              <w:t>час.</w:t>
            </w:r>
            <w:r w:rsidRPr="00BC4553">
              <w:rPr>
                <w:rFonts w:ascii="Times New Roman" w:eastAsia="Times New Roman" w:hAnsi="Times New Roman"/>
                <w:b/>
                <w:bCs/>
                <w:sz w:val="20"/>
                <w:szCs w:val="20"/>
                <w:lang w:eastAsia="ru-RU"/>
              </w:rPr>
              <w:br/>
              <w:t>м³/час</w:t>
            </w:r>
          </w:p>
        </w:tc>
      </w:tr>
      <w:tr w:rsidR="00CC104B" w:rsidRPr="00BC4553" w:rsidTr="00BC4553">
        <w:trPr>
          <w:trHeight w:val="255"/>
        </w:trPr>
        <w:tc>
          <w:tcPr>
            <w:tcW w:w="1860" w:type="dxa"/>
            <w:tcBorders>
              <w:top w:val="nil"/>
              <w:left w:val="single" w:sz="4" w:space="0" w:color="auto"/>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w:t>
            </w: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3</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4</w:t>
            </w:r>
          </w:p>
        </w:tc>
        <w:tc>
          <w:tcPr>
            <w:tcW w:w="851" w:type="dxa"/>
            <w:tcBorders>
              <w:top w:val="nil"/>
              <w:left w:val="nil"/>
              <w:bottom w:val="single" w:sz="4" w:space="0" w:color="auto"/>
              <w:right w:val="single" w:sz="4" w:space="0" w:color="auto"/>
            </w:tcBorders>
            <w:noWrap/>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5</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6</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7</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8</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9</w:t>
            </w:r>
          </w:p>
        </w:tc>
      </w:tr>
      <w:tr w:rsidR="00CC104B" w:rsidRPr="00BC4553" w:rsidTr="00BC4553">
        <w:trPr>
          <w:trHeight w:val="255"/>
        </w:trPr>
        <w:tc>
          <w:tcPr>
            <w:tcW w:w="1860" w:type="dxa"/>
            <w:tcBorders>
              <w:top w:val="single" w:sz="4" w:space="0" w:color="auto"/>
              <w:left w:val="single" w:sz="4" w:space="0" w:color="auto"/>
              <w:bottom w:val="single" w:sz="4" w:space="0" w:color="auto"/>
              <w:right w:val="single" w:sz="4" w:space="0" w:color="auto"/>
            </w:tcBorders>
            <w:noWrap/>
            <w:vAlign w:val="bottom"/>
          </w:tcPr>
          <w:p w:rsidR="00CC104B" w:rsidRPr="00BC4553" w:rsidRDefault="00CC104B" w:rsidP="0025405A">
            <w:pPr>
              <w:spacing w:after="0" w:line="360" w:lineRule="auto"/>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д. Красное Знамя</w:t>
            </w:r>
          </w:p>
        </w:tc>
        <w:tc>
          <w:tcPr>
            <w:tcW w:w="1826" w:type="dxa"/>
            <w:tcBorders>
              <w:top w:val="single" w:sz="4" w:space="0" w:color="auto"/>
              <w:left w:val="single" w:sz="4" w:space="0" w:color="auto"/>
              <w:bottom w:val="single" w:sz="4" w:space="0" w:color="auto"/>
              <w:right w:val="single" w:sz="4" w:space="0" w:color="auto"/>
            </w:tcBorders>
            <w:vAlign w:val="bottom"/>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r>
      <w:tr w:rsidR="00CC104B" w:rsidRPr="00BC4553" w:rsidTr="00BC4553">
        <w:trPr>
          <w:trHeight w:val="255"/>
        </w:trPr>
        <w:tc>
          <w:tcPr>
            <w:tcW w:w="1860" w:type="dxa"/>
            <w:vMerge w:val="restart"/>
            <w:tcBorders>
              <w:top w:val="nil"/>
              <w:left w:val="single" w:sz="4" w:space="0" w:color="auto"/>
              <w:bottom w:val="single" w:sz="4" w:space="0" w:color="auto"/>
              <w:right w:val="single" w:sz="4" w:space="0" w:color="auto"/>
            </w:tcBorders>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Существую-</w:t>
            </w:r>
          </w:p>
          <w:p w:rsidR="00CC104B" w:rsidRPr="00BC4553" w:rsidRDefault="00CC104B" w:rsidP="0025405A">
            <w:pPr>
              <w:spacing w:after="0" w:line="360" w:lineRule="auto"/>
              <w:jc w:val="center"/>
              <w:rPr>
                <w:rFonts w:ascii="Times New Roman" w:eastAsia="Times New Roman" w:hAnsi="Times New Roman"/>
                <w:b/>
                <w:bCs/>
                <w:sz w:val="20"/>
                <w:szCs w:val="20"/>
                <w:lang w:eastAsia="ru-RU"/>
              </w:rPr>
            </w:pPr>
            <w:proofErr w:type="spellStart"/>
            <w:r w:rsidRPr="00BC4553">
              <w:rPr>
                <w:rFonts w:ascii="Times New Roman" w:eastAsia="Times New Roman" w:hAnsi="Times New Roman"/>
                <w:b/>
                <w:bCs/>
                <w:sz w:val="20"/>
                <w:szCs w:val="20"/>
                <w:lang w:eastAsia="ru-RU"/>
              </w:rPr>
              <w:t>щее</w:t>
            </w:r>
            <w:proofErr w:type="spellEnd"/>
            <w:r w:rsidRPr="00BC4553">
              <w:rPr>
                <w:rFonts w:ascii="Times New Roman" w:eastAsia="Times New Roman" w:hAnsi="Times New Roman"/>
                <w:b/>
                <w:bCs/>
                <w:sz w:val="20"/>
                <w:szCs w:val="20"/>
                <w:lang w:eastAsia="ru-RU"/>
              </w:rPr>
              <w:t xml:space="preserve"> положение </w:t>
            </w:r>
            <w:smartTag w:uri="urn:schemas-microsoft-com:office:smarttags" w:element="metricconverter">
              <w:smartTagPr>
                <w:attr w:name="ProductID" w:val="2012 г"/>
              </w:smartTagPr>
              <w:r w:rsidRPr="00BC4553">
                <w:rPr>
                  <w:rFonts w:ascii="Times New Roman" w:eastAsia="Times New Roman" w:hAnsi="Times New Roman"/>
                  <w:b/>
                  <w:bCs/>
                  <w:sz w:val="20"/>
                  <w:szCs w:val="20"/>
                  <w:lang w:eastAsia="ru-RU"/>
                </w:rPr>
                <w:t>2012 г</w:t>
              </w:r>
            </w:smartTag>
            <w:r w:rsidRPr="00BC4553">
              <w:rPr>
                <w:rFonts w:ascii="Times New Roman" w:eastAsia="Times New Roman" w:hAnsi="Times New Roman"/>
                <w:b/>
                <w:bCs/>
                <w:sz w:val="20"/>
                <w:szCs w:val="20"/>
                <w:lang w:eastAsia="ru-RU"/>
              </w:rPr>
              <w:t>. </w:t>
            </w: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rPr>
                <w:rFonts w:ascii="Times New Roman" w:eastAsia="Times New Roman" w:hAnsi="Times New Roman"/>
                <w:sz w:val="20"/>
                <w:szCs w:val="20"/>
                <w:lang w:eastAsia="ru-RU"/>
              </w:rPr>
            </w:pPr>
            <w:proofErr w:type="spellStart"/>
            <w:r w:rsidRPr="00BC4553">
              <w:rPr>
                <w:rFonts w:ascii="Times New Roman" w:eastAsia="Times New Roman" w:hAnsi="Times New Roman"/>
                <w:sz w:val="20"/>
                <w:szCs w:val="20"/>
                <w:lang w:eastAsia="ru-RU"/>
              </w:rPr>
              <w:t>Хоз</w:t>
            </w:r>
            <w:proofErr w:type="spellEnd"/>
            <w:r w:rsidRPr="00BC4553">
              <w:rPr>
                <w:rFonts w:ascii="Times New Roman" w:eastAsia="Times New Roman" w:hAnsi="Times New Roman"/>
                <w:sz w:val="20"/>
                <w:szCs w:val="20"/>
                <w:lang w:eastAsia="ru-RU"/>
              </w:rPr>
              <w:t>-питьевые нужды</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167</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110</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18,37</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6,71</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26,64</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2,22</w:t>
            </w:r>
          </w:p>
        </w:tc>
      </w:tr>
      <w:tr w:rsidR="00CC104B" w:rsidRPr="00BC4553" w:rsidTr="00BC4553">
        <w:trPr>
          <w:trHeight w:val="255"/>
        </w:trPr>
        <w:tc>
          <w:tcPr>
            <w:tcW w:w="1860" w:type="dxa"/>
            <w:vMerge/>
            <w:tcBorders>
              <w:top w:val="nil"/>
              <w:left w:val="single" w:sz="4" w:space="0" w:color="auto"/>
              <w:bottom w:val="single" w:sz="4" w:space="0" w:color="auto"/>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Неучтённые расходы</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3,68</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1,35</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5,33</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0,45</w:t>
            </w:r>
          </w:p>
        </w:tc>
      </w:tr>
      <w:tr w:rsidR="00CC104B" w:rsidRPr="00BC4553" w:rsidTr="00BC4553">
        <w:trPr>
          <w:trHeight w:val="255"/>
        </w:trPr>
        <w:tc>
          <w:tcPr>
            <w:tcW w:w="1860" w:type="dxa"/>
            <w:vMerge/>
            <w:tcBorders>
              <w:top w:val="nil"/>
              <w:left w:val="single" w:sz="4" w:space="0" w:color="auto"/>
              <w:bottom w:val="single" w:sz="4" w:space="0" w:color="auto"/>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xml:space="preserve"> Полив</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167</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25</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0,69</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0,25</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1,00</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w:t>
            </w:r>
          </w:p>
        </w:tc>
      </w:tr>
      <w:tr w:rsidR="00CC104B" w:rsidRPr="00BC4553" w:rsidTr="00BC4553">
        <w:trPr>
          <w:trHeight w:val="164"/>
        </w:trPr>
        <w:tc>
          <w:tcPr>
            <w:tcW w:w="1860" w:type="dxa"/>
            <w:vMerge/>
            <w:tcBorders>
              <w:top w:val="nil"/>
              <w:left w:val="single" w:sz="4" w:space="0" w:color="auto"/>
              <w:bottom w:val="single" w:sz="4" w:space="0" w:color="auto"/>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Итого: </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167</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22,74</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8,31</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32,97</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2,67</w:t>
            </w:r>
          </w:p>
        </w:tc>
      </w:tr>
      <w:tr w:rsidR="00CC104B" w:rsidRPr="00BC4553" w:rsidTr="00BC4553">
        <w:trPr>
          <w:trHeight w:val="187"/>
        </w:trPr>
        <w:tc>
          <w:tcPr>
            <w:tcW w:w="1860" w:type="dxa"/>
            <w:tcBorders>
              <w:top w:val="single" w:sz="4" w:space="0" w:color="auto"/>
              <w:left w:val="single" w:sz="4" w:space="0" w:color="auto"/>
              <w:bottom w:val="single" w:sz="4" w:space="0" w:color="auto"/>
              <w:right w:val="single" w:sz="4" w:space="0" w:color="auto"/>
            </w:tcBorders>
            <w:noWrap/>
            <w:vAlign w:val="bottom"/>
          </w:tcPr>
          <w:p w:rsidR="00CC104B" w:rsidRPr="00BC4553" w:rsidRDefault="00CC104B" w:rsidP="0025405A">
            <w:pPr>
              <w:spacing w:after="0" w:line="360" w:lineRule="auto"/>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д. </w:t>
            </w:r>
            <w:proofErr w:type="spellStart"/>
            <w:r w:rsidRPr="00BC4553">
              <w:rPr>
                <w:rFonts w:ascii="Times New Roman" w:eastAsia="Times New Roman" w:hAnsi="Times New Roman"/>
                <w:b/>
                <w:bCs/>
                <w:sz w:val="20"/>
                <w:szCs w:val="20"/>
                <w:lang w:eastAsia="ru-RU"/>
              </w:rPr>
              <w:t>Деребуж</w:t>
            </w:r>
            <w:proofErr w:type="spellEnd"/>
          </w:p>
        </w:tc>
        <w:tc>
          <w:tcPr>
            <w:tcW w:w="1826" w:type="dxa"/>
            <w:tcBorders>
              <w:top w:val="single" w:sz="4" w:space="0" w:color="auto"/>
              <w:left w:val="single" w:sz="4" w:space="0" w:color="auto"/>
              <w:bottom w:val="single" w:sz="4" w:space="0" w:color="auto"/>
              <w:right w:val="single" w:sz="4" w:space="0" w:color="auto"/>
            </w:tcBorders>
            <w:vAlign w:val="bottom"/>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418" w:type="dxa"/>
            <w:tcBorders>
              <w:top w:val="single" w:sz="4" w:space="0" w:color="auto"/>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p>
        </w:tc>
        <w:tc>
          <w:tcPr>
            <w:tcW w:w="850" w:type="dxa"/>
            <w:tcBorders>
              <w:top w:val="single" w:sz="4" w:space="0" w:color="auto"/>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1" w:type="dxa"/>
            <w:tcBorders>
              <w:top w:val="single" w:sz="4" w:space="0" w:color="auto"/>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0" w:type="dxa"/>
            <w:tcBorders>
              <w:top w:val="single" w:sz="4" w:space="0" w:color="auto"/>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992" w:type="dxa"/>
            <w:tcBorders>
              <w:top w:val="single" w:sz="4" w:space="0" w:color="auto"/>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1" w:type="dxa"/>
            <w:tcBorders>
              <w:top w:val="single" w:sz="4" w:space="0" w:color="auto"/>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0" w:type="dxa"/>
            <w:tcBorders>
              <w:top w:val="single" w:sz="4" w:space="0" w:color="auto"/>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r>
      <w:tr w:rsidR="00CC104B" w:rsidRPr="00BC4553" w:rsidTr="00BC4553">
        <w:trPr>
          <w:trHeight w:val="255"/>
        </w:trPr>
        <w:tc>
          <w:tcPr>
            <w:tcW w:w="1860" w:type="dxa"/>
            <w:vMerge w:val="restart"/>
            <w:tcBorders>
              <w:top w:val="nil"/>
              <w:left w:val="single" w:sz="4" w:space="0" w:color="auto"/>
              <w:bottom w:val="single" w:sz="4" w:space="0" w:color="000000"/>
              <w:right w:val="single" w:sz="4" w:space="0" w:color="auto"/>
            </w:tcBorders>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Существую-</w:t>
            </w:r>
          </w:p>
          <w:p w:rsidR="00CC104B" w:rsidRPr="00BC4553" w:rsidRDefault="00CC104B" w:rsidP="0025405A">
            <w:pPr>
              <w:spacing w:after="0" w:line="360" w:lineRule="auto"/>
              <w:jc w:val="center"/>
              <w:rPr>
                <w:rFonts w:ascii="Times New Roman" w:eastAsia="Times New Roman" w:hAnsi="Times New Roman"/>
                <w:b/>
                <w:bCs/>
                <w:sz w:val="20"/>
                <w:szCs w:val="20"/>
                <w:lang w:eastAsia="ru-RU"/>
              </w:rPr>
            </w:pPr>
            <w:proofErr w:type="spellStart"/>
            <w:r w:rsidRPr="00BC4553">
              <w:rPr>
                <w:rFonts w:ascii="Times New Roman" w:eastAsia="Times New Roman" w:hAnsi="Times New Roman"/>
                <w:b/>
                <w:bCs/>
                <w:sz w:val="20"/>
                <w:szCs w:val="20"/>
                <w:lang w:eastAsia="ru-RU"/>
              </w:rPr>
              <w:t>щее</w:t>
            </w:r>
            <w:proofErr w:type="spellEnd"/>
            <w:r w:rsidRPr="00BC4553">
              <w:rPr>
                <w:rFonts w:ascii="Times New Roman" w:eastAsia="Times New Roman" w:hAnsi="Times New Roman"/>
                <w:b/>
                <w:bCs/>
                <w:sz w:val="20"/>
                <w:szCs w:val="20"/>
                <w:lang w:eastAsia="ru-RU"/>
              </w:rPr>
              <w:t xml:space="preserve"> положение </w:t>
            </w:r>
            <w:smartTag w:uri="urn:schemas-microsoft-com:office:smarttags" w:element="metricconverter">
              <w:smartTagPr>
                <w:attr w:name="ProductID" w:val="2012 г"/>
              </w:smartTagPr>
              <w:r w:rsidRPr="00BC4553">
                <w:rPr>
                  <w:rFonts w:ascii="Times New Roman" w:eastAsia="Times New Roman" w:hAnsi="Times New Roman"/>
                  <w:b/>
                  <w:bCs/>
                  <w:sz w:val="20"/>
                  <w:szCs w:val="20"/>
                  <w:lang w:eastAsia="ru-RU"/>
                </w:rPr>
                <w:t>2012 г</w:t>
              </w:r>
            </w:smartTag>
            <w:r w:rsidRPr="00BC4553">
              <w:rPr>
                <w:rFonts w:ascii="Times New Roman" w:eastAsia="Times New Roman" w:hAnsi="Times New Roman"/>
                <w:b/>
                <w:bCs/>
                <w:sz w:val="20"/>
                <w:szCs w:val="20"/>
                <w:lang w:eastAsia="ru-RU"/>
              </w:rPr>
              <w:t>. </w:t>
            </w: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rPr>
                <w:rFonts w:ascii="Times New Roman" w:eastAsia="Times New Roman" w:hAnsi="Times New Roman"/>
                <w:sz w:val="20"/>
                <w:szCs w:val="20"/>
                <w:lang w:eastAsia="ru-RU"/>
              </w:rPr>
            </w:pPr>
            <w:proofErr w:type="spellStart"/>
            <w:r w:rsidRPr="00BC4553">
              <w:rPr>
                <w:rFonts w:ascii="Times New Roman" w:eastAsia="Times New Roman" w:hAnsi="Times New Roman"/>
                <w:sz w:val="20"/>
                <w:szCs w:val="20"/>
                <w:lang w:eastAsia="ru-RU"/>
              </w:rPr>
              <w:t>Хоз</w:t>
            </w:r>
            <w:proofErr w:type="spellEnd"/>
            <w:r w:rsidRPr="00BC4553">
              <w:rPr>
                <w:rFonts w:ascii="Times New Roman" w:eastAsia="Times New Roman" w:hAnsi="Times New Roman"/>
                <w:sz w:val="20"/>
                <w:szCs w:val="20"/>
                <w:lang w:eastAsia="ru-RU"/>
              </w:rPr>
              <w:t>-питьевые нужды</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150</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110</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16,50</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6,03</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23,93</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2,00</w:t>
            </w:r>
          </w:p>
        </w:tc>
      </w:tr>
      <w:tr w:rsidR="00CC104B" w:rsidRPr="00BC4553" w:rsidTr="00BC4553">
        <w:trPr>
          <w:trHeight w:val="255"/>
        </w:trPr>
        <w:tc>
          <w:tcPr>
            <w:tcW w:w="1860" w:type="dxa"/>
            <w:vMerge/>
            <w:tcBorders>
              <w:top w:val="nil"/>
              <w:left w:val="single" w:sz="4" w:space="0" w:color="auto"/>
              <w:bottom w:val="single" w:sz="4" w:space="0" w:color="000000"/>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Неучтённые расходы</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3,30</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1,20</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4,80</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0,40</w:t>
            </w:r>
          </w:p>
        </w:tc>
      </w:tr>
      <w:tr w:rsidR="00CC104B" w:rsidRPr="00BC4553" w:rsidTr="00BC4553">
        <w:trPr>
          <w:trHeight w:val="255"/>
        </w:trPr>
        <w:tc>
          <w:tcPr>
            <w:tcW w:w="1860" w:type="dxa"/>
            <w:vMerge/>
            <w:tcBorders>
              <w:top w:val="nil"/>
              <w:left w:val="single" w:sz="4" w:space="0" w:color="auto"/>
              <w:bottom w:val="single" w:sz="4" w:space="0" w:color="000000"/>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xml:space="preserve"> Полив</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150</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25</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0,62</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0,22</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0,90</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w:t>
            </w:r>
          </w:p>
        </w:tc>
      </w:tr>
      <w:tr w:rsidR="00CC104B" w:rsidRPr="00BC4553" w:rsidTr="00BC4553">
        <w:trPr>
          <w:trHeight w:val="255"/>
        </w:trPr>
        <w:tc>
          <w:tcPr>
            <w:tcW w:w="1860" w:type="dxa"/>
            <w:vMerge/>
            <w:tcBorders>
              <w:top w:val="nil"/>
              <w:left w:val="single" w:sz="4" w:space="0" w:color="auto"/>
              <w:bottom w:val="single" w:sz="4" w:space="0" w:color="000000"/>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Итого: </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150</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20,42</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7,45</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29,63</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2,40</w:t>
            </w:r>
          </w:p>
        </w:tc>
      </w:tr>
      <w:tr w:rsidR="00CC104B" w:rsidRPr="00BC4553" w:rsidTr="00BC4553">
        <w:trPr>
          <w:trHeight w:val="255"/>
        </w:trPr>
        <w:tc>
          <w:tcPr>
            <w:tcW w:w="1860" w:type="dxa"/>
            <w:tcBorders>
              <w:top w:val="nil"/>
              <w:left w:val="single" w:sz="4" w:space="0" w:color="auto"/>
              <w:bottom w:val="single" w:sz="4" w:space="0" w:color="auto"/>
              <w:right w:val="single" w:sz="4" w:space="0" w:color="auto"/>
            </w:tcBorders>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r>
      <w:tr w:rsidR="00CC104B" w:rsidRPr="00BC4553" w:rsidTr="00BC4553">
        <w:trPr>
          <w:trHeight w:val="255"/>
        </w:trPr>
        <w:tc>
          <w:tcPr>
            <w:tcW w:w="1860" w:type="dxa"/>
            <w:tcBorders>
              <w:top w:val="nil"/>
              <w:left w:val="single" w:sz="4" w:space="0" w:color="auto"/>
              <w:bottom w:val="single" w:sz="4" w:space="0" w:color="auto"/>
              <w:right w:val="single" w:sz="4" w:space="0" w:color="auto"/>
            </w:tcBorders>
            <w:vAlign w:val="bottom"/>
          </w:tcPr>
          <w:p w:rsidR="00CC104B" w:rsidRPr="00BC4553" w:rsidRDefault="00CC104B" w:rsidP="0025405A">
            <w:pPr>
              <w:spacing w:after="0" w:line="360" w:lineRule="auto"/>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д. </w:t>
            </w:r>
            <w:proofErr w:type="spellStart"/>
            <w:r w:rsidRPr="00BC4553">
              <w:rPr>
                <w:rFonts w:ascii="Times New Roman" w:eastAsia="Times New Roman" w:hAnsi="Times New Roman"/>
                <w:b/>
                <w:bCs/>
                <w:sz w:val="20"/>
                <w:szCs w:val="20"/>
                <w:lang w:eastAsia="ru-RU"/>
              </w:rPr>
              <w:t>Печкуры</w:t>
            </w:r>
            <w:proofErr w:type="spellEnd"/>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p>
        </w:tc>
      </w:tr>
      <w:tr w:rsidR="00CC104B" w:rsidRPr="00BC4553" w:rsidTr="00BC4553">
        <w:trPr>
          <w:trHeight w:val="255"/>
        </w:trPr>
        <w:tc>
          <w:tcPr>
            <w:tcW w:w="1860" w:type="dxa"/>
            <w:vMerge w:val="restart"/>
            <w:tcBorders>
              <w:top w:val="nil"/>
              <w:left w:val="single" w:sz="4" w:space="0" w:color="auto"/>
              <w:bottom w:val="single" w:sz="4" w:space="0" w:color="auto"/>
              <w:right w:val="nil"/>
            </w:tcBorders>
            <w:vAlign w:val="center"/>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Существую-</w:t>
            </w:r>
          </w:p>
          <w:p w:rsidR="00CC104B" w:rsidRPr="00BC4553" w:rsidRDefault="00CC104B" w:rsidP="0025405A">
            <w:pPr>
              <w:spacing w:after="0" w:line="360" w:lineRule="auto"/>
              <w:jc w:val="center"/>
              <w:rPr>
                <w:rFonts w:ascii="Times New Roman" w:eastAsia="Times New Roman" w:hAnsi="Times New Roman"/>
                <w:b/>
                <w:bCs/>
                <w:sz w:val="20"/>
                <w:szCs w:val="20"/>
                <w:lang w:eastAsia="ru-RU"/>
              </w:rPr>
            </w:pPr>
            <w:proofErr w:type="spellStart"/>
            <w:r w:rsidRPr="00BC4553">
              <w:rPr>
                <w:rFonts w:ascii="Times New Roman" w:eastAsia="Times New Roman" w:hAnsi="Times New Roman"/>
                <w:b/>
                <w:bCs/>
                <w:sz w:val="20"/>
                <w:szCs w:val="20"/>
                <w:lang w:eastAsia="ru-RU"/>
              </w:rPr>
              <w:t>щее</w:t>
            </w:r>
            <w:proofErr w:type="spellEnd"/>
            <w:r w:rsidRPr="00BC4553">
              <w:rPr>
                <w:rFonts w:ascii="Times New Roman" w:eastAsia="Times New Roman" w:hAnsi="Times New Roman"/>
                <w:b/>
                <w:bCs/>
                <w:sz w:val="20"/>
                <w:szCs w:val="20"/>
                <w:lang w:eastAsia="ru-RU"/>
              </w:rPr>
              <w:t xml:space="preserve"> положение </w:t>
            </w:r>
            <w:smartTag w:uri="urn:schemas-microsoft-com:office:smarttags" w:element="metricconverter">
              <w:smartTagPr>
                <w:attr w:name="ProductID" w:val="2012 г"/>
              </w:smartTagPr>
              <w:r w:rsidRPr="00BC4553">
                <w:rPr>
                  <w:rFonts w:ascii="Times New Roman" w:eastAsia="Times New Roman" w:hAnsi="Times New Roman"/>
                  <w:b/>
                  <w:bCs/>
                  <w:sz w:val="20"/>
                  <w:szCs w:val="20"/>
                  <w:lang w:eastAsia="ru-RU"/>
                </w:rPr>
                <w:t>2012 г</w:t>
              </w:r>
            </w:smartTag>
            <w:r w:rsidRPr="00BC4553">
              <w:rPr>
                <w:rFonts w:ascii="Times New Roman" w:eastAsia="Times New Roman" w:hAnsi="Times New Roman"/>
                <w:b/>
                <w:bCs/>
                <w:sz w:val="20"/>
                <w:szCs w:val="20"/>
                <w:lang w:eastAsia="ru-RU"/>
              </w:rPr>
              <w:t>. </w:t>
            </w:r>
          </w:p>
        </w:tc>
        <w:tc>
          <w:tcPr>
            <w:tcW w:w="1826" w:type="dxa"/>
            <w:tcBorders>
              <w:top w:val="nil"/>
              <w:left w:val="single" w:sz="4" w:space="0" w:color="auto"/>
              <w:bottom w:val="single" w:sz="4" w:space="0" w:color="auto"/>
              <w:right w:val="single" w:sz="4" w:space="0" w:color="auto"/>
            </w:tcBorders>
            <w:noWrap/>
            <w:vAlign w:val="bottom"/>
          </w:tcPr>
          <w:p w:rsidR="00CC104B" w:rsidRPr="00BC4553" w:rsidRDefault="00CC104B" w:rsidP="0025405A">
            <w:pPr>
              <w:spacing w:after="0" w:line="360" w:lineRule="auto"/>
              <w:rPr>
                <w:rFonts w:ascii="Times New Roman" w:eastAsia="Times New Roman" w:hAnsi="Times New Roman"/>
                <w:sz w:val="20"/>
                <w:szCs w:val="20"/>
                <w:lang w:eastAsia="ru-RU"/>
              </w:rPr>
            </w:pPr>
            <w:proofErr w:type="spellStart"/>
            <w:r w:rsidRPr="00BC4553">
              <w:rPr>
                <w:rFonts w:ascii="Times New Roman" w:eastAsia="Times New Roman" w:hAnsi="Times New Roman"/>
                <w:sz w:val="20"/>
                <w:szCs w:val="20"/>
                <w:lang w:eastAsia="ru-RU"/>
              </w:rPr>
              <w:t>Хоз</w:t>
            </w:r>
            <w:proofErr w:type="spellEnd"/>
            <w:r w:rsidRPr="00BC4553">
              <w:rPr>
                <w:rFonts w:ascii="Times New Roman" w:eastAsia="Times New Roman" w:hAnsi="Times New Roman"/>
                <w:sz w:val="20"/>
                <w:szCs w:val="20"/>
                <w:lang w:eastAsia="ru-RU"/>
              </w:rPr>
              <w:t>-питьевые нужды</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74</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110</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8,14</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2,98</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11,81</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0,99</w:t>
            </w:r>
          </w:p>
        </w:tc>
      </w:tr>
      <w:tr w:rsidR="00CC104B" w:rsidRPr="00BC4553" w:rsidTr="00BC4553">
        <w:trPr>
          <w:trHeight w:val="255"/>
        </w:trPr>
        <w:tc>
          <w:tcPr>
            <w:tcW w:w="1860" w:type="dxa"/>
            <w:vMerge/>
            <w:tcBorders>
              <w:top w:val="nil"/>
              <w:left w:val="single" w:sz="4" w:space="0" w:color="auto"/>
              <w:bottom w:val="single" w:sz="4" w:space="0" w:color="auto"/>
              <w:right w:val="nil"/>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Неучтённые расходы</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1,63</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0,60</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2,37</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0,20</w:t>
            </w:r>
          </w:p>
        </w:tc>
      </w:tr>
      <w:tr w:rsidR="00CC104B" w:rsidRPr="00BC4553" w:rsidTr="00BC4553">
        <w:trPr>
          <w:trHeight w:val="255"/>
        </w:trPr>
        <w:tc>
          <w:tcPr>
            <w:tcW w:w="1860" w:type="dxa"/>
            <w:vMerge/>
            <w:tcBorders>
              <w:top w:val="nil"/>
              <w:left w:val="single" w:sz="4" w:space="0" w:color="auto"/>
              <w:bottom w:val="single" w:sz="4" w:space="0" w:color="auto"/>
              <w:right w:val="nil"/>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xml:space="preserve"> Полив</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74</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25</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0,30</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0,11</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0,44</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w:t>
            </w:r>
          </w:p>
        </w:tc>
      </w:tr>
      <w:tr w:rsidR="00CC104B" w:rsidRPr="00BC4553" w:rsidTr="00BC4553">
        <w:trPr>
          <w:trHeight w:val="255"/>
        </w:trPr>
        <w:tc>
          <w:tcPr>
            <w:tcW w:w="1860" w:type="dxa"/>
            <w:vMerge/>
            <w:tcBorders>
              <w:top w:val="nil"/>
              <w:left w:val="single" w:sz="4" w:space="0" w:color="auto"/>
              <w:bottom w:val="single" w:sz="4" w:space="0" w:color="auto"/>
              <w:right w:val="nil"/>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Итого: </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74</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10,07</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3,69</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14,62</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1,19</w:t>
            </w:r>
          </w:p>
        </w:tc>
      </w:tr>
      <w:tr w:rsidR="00CC104B" w:rsidRPr="00BC4553" w:rsidTr="00BC4553">
        <w:trPr>
          <w:trHeight w:val="255"/>
        </w:trPr>
        <w:tc>
          <w:tcPr>
            <w:tcW w:w="1860" w:type="dxa"/>
            <w:tcBorders>
              <w:top w:val="nil"/>
              <w:left w:val="single" w:sz="4" w:space="0" w:color="auto"/>
              <w:bottom w:val="single" w:sz="4" w:space="0" w:color="auto"/>
              <w:right w:val="single" w:sz="4" w:space="0" w:color="auto"/>
            </w:tcBorders>
            <w:vAlign w:val="center"/>
          </w:tcPr>
          <w:p w:rsidR="00CC104B" w:rsidRPr="00BC4553" w:rsidRDefault="00CC104B" w:rsidP="0025405A">
            <w:pPr>
              <w:spacing w:after="0" w:line="360" w:lineRule="auto"/>
              <w:rPr>
                <w:rFonts w:ascii="Times New Roman" w:eastAsia="Times New Roman" w:hAnsi="Times New Roman"/>
                <w:b/>
                <w:bCs/>
                <w:sz w:val="20"/>
                <w:szCs w:val="20"/>
                <w:lang w:eastAsia="ru-RU"/>
              </w:rPr>
            </w:pPr>
          </w:p>
        </w:tc>
        <w:tc>
          <w:tcPr>
            <w:tcW w:w="1826"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чел</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391</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53,23</w:t>
            </w:r>
          </w:p>
        </w:tc>
        <w:tc>
          <w:tcPr>
            <w:tcW w:w="992"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19,45</w:t>
            </w:r>
          </w:p>
        </w:tc>
        <w:tc>
          <w:tcPr>
            <w:tcW w:w="851"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77,22</w:t>
            </w:r>
          </w:p>
        </w:tc>
        <w:tc>
          <w:tcPr>
            <w:tcW w:w="850" w:type="dxa"/>
            <w:tcBorders>
              <w:top w:val="nil"/>
              <w:left w:val="nil"/>
              <w:bottom w:val="single" w:sz="4" w:space="0" w:color="auto"/>
              <w:right w:val="single" w:sz="4" w:space="0" w:color="auto"/>
            </w:tcBorders>
            <w:noWrap/>
            <w:vAlign w:val="bottom"/>
          </w:tcPr>
          <w:p w:rsidR="00CC104B" w:rsidRPr="00BC4553" w:rsidRDefault="00CC104B"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6,26</w:t>
            </w:r>
          </w:p>
        </w:tc>
      </w:tr>
    </w:tbl>
    <w:p w:rsidR="00CC104B" w:rsidRPr="0025405A" w:rsidRDefault="00CC104B" w:rsidP="0025405A">
      <w:pPr>
        <w:spacing w:line="360" w:lineRule="auto"/>
        <w:rPr>
          <w:rFonts w:ascii="Times New Roman" w:hAnsi="Times New Roman"/>
          <w:sz w:val="24"/>
          <w:szCs w:val="24"/>
        </w:rPr>
      </w:pPr>
    </w:p>
    <w:p w:rsidR="00FB2A84" w:rsidRPr="0025405A" w:rsidRDefault="00FB2A84" w:rsidP="00175FDA">
      <w:pPr>
        <w:rPr>
          <w:rFonts w:ascii="Times New Roman" w:eastAsia="Times New Roman" w:hAnsi="Times New Roman"/>
          <w:bCs/>
          <w:sz w:val="24"/>
          <w:szCs w:val="24"/>
          <w:lang w:eastAsia="ru-RU"/>
        </w:rPr>
      </w:pPr>
      <w:bookmarkStart w:id="83" w:name="_Toc360633082"/>
      <w:bookmarkStart w:id="84" w:name="_Toc360613181"/>
      <w:bookmarkStart w:id="85" w:name="_Toc360612763"/>
      <w:bookmarkStart w:id="86" w:name="_Toc360611488"/>
      <w:bookmarkStart w:id="87" w:name="_Toc360611454"/>
      <w:bookmarkStart w:id="88" w:name="_Toc360541447"/>
    </w:p>
    <w:p w:rsidR="00FB2A84" w:rsidRPr="0025405A" w:rsidRDefault="00FB2A84" w:rsidP="00175FDA">
      <w:pPr>
        <w:rPr>
          <w:rFonts w:ascii="Times New Roman" w:eastAsia="Times New Roman" w:hAnsi="Times New Roman"/>
          <w:sz w:val="24"/>
          <w:szCs w:val="24"/>
          <w:lang w:eastAsia="ru-RU"/>
        </w:rPr>
      </w:pPr>
      <w:bookmarkStart w:id="89" w:name="_Toc361734860"/>
      <w:r w:rsidRPr="0025405A">
        <w:rPr>
          <w:rFonts w:ascii="Times New Roman" w:eastAsia="Times New Roman" w:hAnsi="Times New Roman"/>
          <w:sz w:val="24"/>
          <w:szCs w:val="24"/>
          <w:lang w:eastAsia="ru-RU"/>
        </w:rPr>
        <w:t>1.3 Перспективное потребление коммунальных ресурсов  в сфере водоснабжения</w:t>
      </w:r>
      <w:bookmarkEnd w:id="83"/>
      <w:bookmarkEnd w:id="84"/>
      <w:bookmarkEnd w:id="85"/>
      <w:bookmarkEnd w:id="86"/>
      <w:bookmarkEnd w:id="87"/>
      <w:bookmarkEnd w:id="88"/>
      <w:bookmarkEnd w:id="89"/>
    </w:p>
    <w:p w:rsidR="00FB2A84" w:rsidRPr="0025405A" w:rsidRDefault="00FB2A84" w:rsidP="0025405A">
      <w:pPr>
        <w:spacing w:after="0" w:line="360" w:lineRule="auto"/>
        <w:rPr>
          <w:rFonts w:ascii="Times New Roman" w:eastAsia="Times New Roman" w:hAnsi="Times New Roman"/>
          <w:sz w:val="24"/>
          <w:szCs w:val="24"/>
          <w:lang w:eastAsia="ru-RU"/>
        </w:rPr>
      </w:pPr>
    </w:p>
    <w:p w:rsidR="00FB2A84" w:rsidRPr="0025405A" w:rsidRDefault="00FB2A84" w:rsidP="0025405A">
      <w:pPr>
        <w:spacing w:after="0" w:line="360" w:lineRule="auto"/>
        <w:ind w:firstLine="709"/>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Развитие систем водоснабжения на период до 2033 года учитывает увеличение размера застраиваемой территории и улучшение качества жизни населения.</w:t>
      </w:r>
    </w:p>
    <w:p w:rsidR="00FB2A84" w:rsidRPr="0025405A" w:rsidRDefault="00FB2A84" w:rsidP="0025405A">
      <w:pPr>
        <w:spacing w:after="0" w:line="360" w:lineRule="auto"/>
        <w:ind w:firstLine="709"/>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В результате реализации программы должно быть обеспечено развитие сетей централизованного водоснабжения Краснознаменского сельского поселения,  а так же 100%-е подключение потребителей к централизованным системам водоснабжения. Данные о численности населения Краснознаменского сельского поселения приведены  в таблице 2.</w:t>
      </w:r>
    </w:p>
    <w:p w:rsidR="00FB2A84" w:rsidRPr="0025405A" w:rsidRDefault="00FB2A84" w:rsidP="0025405A">
      <w:pPr>
        <w:spacing w:after="0" w:line="360" w:lineRule="auto"/>
        <w:jc w:val="right"/>
        <w:rPr>
          <w:rFonts w:ascii="Times New Roman" w:eastAsia="Times New Roman" w:hAnsi="Times New Roman"/>
          <w:b/>
          <w:bCs/>
          <w:sz w:val="24"/>
          <w:szCs w:val="24"/>
          <w:lang w:eastAsia="ru-RU"/>
        </w:rPr>
      </w:pPr>
    </w:p>
    <w:tbl>
      <w:tblPr>
        <w:tblW w:w="9358" w:type="dxa"/>
        <w:tblLook w:val="04A0" w:firstRow="1" w:lastRow="0" w:firstColumn="1" w:lastColumn="0" w:noHBand="0" w:noVBand="1"/>
      </w:tblPr>
      <w:tblGrid>
        <w:gridCol w:w="1009"/>
        <w:gridCol w:w="1739"/>
        <w:gridCol w:w="1482"/>
        <w:gridCol w:w="1366"/>
        <w:gridCol w:w="1116"/>
        <w:gridCol w:w="871"/>
        <w:gridCol w:w="1116"/>
        <w:gridCol w:w="871"/>
      </w:tblGrid>
      <w:tr w:rsidR="00FB2A84" w:rsidRPr="0025405A" w:rsidTr="00BC4553">
        <w:trPr>
          <w:trHeight w:val="25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 п/п</w:t>
            </w:r>
          </w:p>
        </w:tc>
        <w:tc>
          <w:tcPr>
            <w:tcW w:w="1801" w:type="dxa"/>
            <w:vMerge w:val="restart"/>
            <w:tcBorders>
              <w:top w:val="single" w:sz="4" w:space="0" w:color="auto"/>
              <w:left w:val="single" w:sz="4" w:space="0" w:color="auto"/>
              <w:bottom w:val="single" w:sz="4" w:space="0" w:color="000000"/>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Перечень населенных пунктов</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Число постоянных хозяйств</w:t>
            </w:r>
          </w:p>
        </w:tc>
        <w:tc>
          <w:tcPr>
            <w:tcW w:w="5203" w:type="dxa"/>
            <w:gridSpan w:val="5"/>
            <w:tcBorders>
              <w:top w:val="single" w:sz="4" w:space="0" w:color="auto"/>
              <w:left w:val="nil"/>
              <w:bottom w:val="single" w:sz="4" w:space="0" w:color="auto"/>
              <w:right w:val="single" w:sz="4" w:space="0" w:color="000000"/>
            </w:tcBorders>
            <w:vAlign w:val="center"/>
          </w:tcPr>
          <w:p w:rsidR="00FB2A84" w:rsidRPr="0025405A" w:rsidRDefault="00FB2A84" w:rsidP="0025405A">
            <w:pPr>
              <w:spacing w:after="0" w:line="360" w:lineRule="auto"/>
              <w:jc w:val="center"/>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 Численность населения, чел.</w:t>
            </w:r>
          </w:p>
        </w:tc>
      </w:tr>
      <w:tr w:rsidR="00FB2A84" w:rsidRPr="0025405A" w:rsidTr="00BC4553">
        <w:trPr>
          <w:trHeight w:val="690"/>
        </w:trPr>
        <w:tc>
          <w:tcPr>
            <w:tcW w:w="0" w:type="auto"/>
            <w:vMerge/>
            <w:tcBorders>
              <w:top w:val="single" w:sz="4" w:space="0" w:color="auto"/>
              <w:left w:val="single" w:sz="4" w:space="0" w:color="auto"/>
              <w:bottom w:val="single" w:sz="4" w:space="0" w:color="auto"/>
              <w:right w:val="single" w:sz="4" w:space="0" w:color="auto"/>
            </w:tcBorders>
            <w:vAlign w:val="center"/>
          </w:tcPr>
          <w:p w:rsidR="00FB2A84" w:rsidRPr="0025405A" w:rsidRDefault="00FB2A84" w:rsidP="0025405A">
            <w:pPr>
              <w:spacing w:after="0" w:line="36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B2A84" w:rsidRPr="0025405A" w:rsidRDefault="00FB2A84" w:rsidP="0025405A">
            <w:pPr>
              <w:spacing w:after="0" w:line="36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A84" w:rsidRPr="0025405A" w:rsidRDefault="00FB2A84" w:rsidP="0025405A">
            <w:pPr>
              <w:spacing w:after="0" w:line="360" w:lineRule="auto"/>
              <w:rPr>
                <w:rFonts w:ascii="Times New Roman" w:eastAsia="Times New Roman" w:hAnsi="Times New Roman"/>
                <w:b/>
                <w:bCs/>
                <w:sz w:val="24"/>
                <w:szCs w:val="24"/>
                <w:lang w:eastAsia="ru-RU"/>
              </w:rPr>
            </w:pPr>
          </w:p>
        </w:tc>
        <w:tc>
          <w:tcPr>
            <w:tcW w:w="1413" w:type="dxa"/>
            <w:vMerge w:val="restart"/>
            <w:tcBorders>
              <w:top w:val="nil"/>
              <w:left w:val="single" w:sz="4" w:space="0" w:color="auto"/>
              <w:bottom w:val="single" w:sz="4" w:space="0" w:color="000000"/>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 xml:space="preserve">состояние, </w:t>
            </w:r>
            <w:smartTag w:uri="urn:schemas-microsoft-com:office:smarttags" w:element="metricconverter">
              <w:smartTagPr>
                <w:attr w:name="ProductID" w:val="2013 г"/>
              </w:smartTagPr>
              <w:r w:rsidRPr="0025405A">
                <w:rPr>
                  <w:rFonts w:ascii="Times New Roman" w:eastAsia="Times New Roman" w:hAnsi="Times New Roman"/>
                  <w:b/>
                  <w:bCs/>
                  <w:sz w:val="24"/>
                  <w:szCs w:val="24"/>
                  <w:lang w:eastAsia="ru-RU"/>
                </w:rPr>
                <w:t>2013 г</w:t>
              </w:r>
            </w:smartTag>
          </w:p>
        </w:tc>
        <w:tc>
          <w:tcPr>
            <w:tcW w:w="1895" w:type="dxa"/>
            <w:gridSpan w:val="2"/>
            <w:tcBorders>
              <w:top w:val="single" w:sz="4" w:space="0" w:color="auto"/>
              <w:left w:val="nil"/>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Расчетный срок - 2023г.</w:t>
            </w:r>
          </w:p>
        </w:tc>
        <w:tc>
          <w:tcPr>
            <w:tcW w:w="1895" w:type="dxa"/>
            <w:gridSpan w:val="2"/>
            <w:tcBorders>
              <w:top w:val="single" w:sz="4" w:space="0" w:color="auto"/>
              <w:left w:val="nil"/>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Расчетный срок - 2033г.</w:t>
            </w:r>
          </w:p>
        </w:tc>
      </w:tr>
      <w:tr w:rsidR="00FB2A84" w:rsidRPr="0025405A" w:rsidTr="00BC4553">
        <w:trPr>
          <w:trHeight w:val="178"/>
        </w:trPr>
        <w:tc>
          <w:tcPr>
            <w:tcW w:w="0" w:type="auto"/>
            <w:vMerge/>
            <w:tcBorders>
              <w:top w:val="single" w:sz="4" w:space="0" w:color="auto"/>
              <w:left w:val="single" w:sz="4" w:space="0" w:color="auto"/>
              <w:bottom w:val="single" w:sz="4" w:space="0" w:color="auto"/>
              <w:right w:val="single" w:sz="4" w:space="0" w:color="auto"/>
            </w:tcBorders>
            <w:vAlign w:val="center"/>
          </w:tcPr>
          <w:p w:rsidR="00FB2A84" w:rsidRPr="0025405A" w:rsidRDefault="00FB2A84" w:rsidP="0025405A">
            <w:pPr>
              <w:spacing w:after="0" w:line="36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B2A84" w:rsidRPr="0025405A" w:rsidRDefault="00FB2A84" w:rsidP="0025405A">
            <w:pPr>
              <w:spacing w:after="0" w:line="36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A84" w:rsidRPr="0025405A" w:rsidRDefault="00FB2A84" w:rsidP="0025405A">
            <w:pPr>
              <w:spacing w:after="0" w:line="360" w:lineRule="auto"/>
              <w:rPr>
                <w:rFonts w:ascii="Times New Roman" w:eastAsia="Times New Roman" w:hAnsi="Times New Roman"/>
                <w:b/>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tcPr>
          <w:p w:rsidR="00FB2A84" w:rsidRPr="0025405A" w:rsidRDefault="00FB2A84" w:rsidP="0025405A">
            <w:pPr>
              <w:spacing w:after="0" w:line="360" w:lineRule="auto"/>
              <w:rPr>
                <w:rFonts w:ascii="Times New Roman" w:eastAsia="Times New Roman" w:hAnsi="Times New Roman"/>
                <w:b/>
                <w:bCs/>
                <w:sz w:val="24"/>
                <w:szCs w:val="24"/>
                <w:lang w:eastAsia="ru-RU"/>
              </w:rPr>
            </w:pPr>
          </w:p>
        </w:tc>
        <w:tc>
          <w:tcPr>
            <w:tcW w:w="997" w:type="dxa"/>
            <w:tcBorders>
              <w:top w:val="nil"/>
              <w:left w:val="nil"/>
              <w:bottom w:val="single" w:sz="4" w:space="0" w:color="auto"/>
              <w:right w:val="single" w:sz="4" w:space="0" w:color="auto"/>
            </w:tcBorders>
            <w:vAlign w:val="center"/>
          </w:tcPr>
          <w:p w:rsidR="00FB2A84" w:rsidRPr="0025405A" w:rsidRDefault="00FB2A84" w:rsidP="0025405A">
            <w:pPr>
              <w:spacing w:after="0" w:line="360" w:lineRule="auto"/>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Прирост</w:t>
            </w:r>
          </w:p>
        </w:tc>
        <w:tc>
          <w:tcPr>
            <w:tcW w:w="898" w:type="dxa"/>
            <w:tcBorders>
              <w:top w:val="nil"/>
              <w:left w:val="nil"/>
              <w:bottom w:val="single" w:sz="4" w:space="0" w:color="auto"/>
              <w:right w:val="single" w:sz="4" w:space="0" w:color="auto"/>
            </w:tcBorders>
            <w:vAlign w:val="bottom"/>
          </w:tcPr>
          <w:p w:rsidR="00FB2A84" w:rsidRPr="0025405A" w:rsidRDefault="00FB2A84" w:rsidP="0025405A">
            <w:pPr>
              <w:spacing w:after="0" w:line="360" w:lineRule="auto"/>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 xml:space="preserve"> Итого</w:t>
            </w:r>
          </w:p>
        </w:tc>
        <w:tc>
          <w:tcPr>
            <w:tcW w:w="997" w:type="dxa"/>
            <w:tcBorders>
              <w:top w:val="nil"/>
              <w:left w:val="nil"/>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Прирост</w:t>
            </w:r>
          </w:p>
        </w:tc>
        <w:tc>
          <w:tcPr>
            <w:tcW w:w="898" w:type="dxa"/>
            <w:tcBorders>
              <w:top w:val="nil"/>
              <w:left w:val="nil"/>
              <w:bottom w:val="single" w:sz="4" w:space="0" w:color="auto"/>
              <w:right w:val="single" w:sz="4" w:space="0" w:color="auto"/>
            </w:tcBorders>
            <w:vAlign w:val="bottom"/>
          </w:tcPr>
          <w:p w:rsidR="00FB2A84" w:rsidRPr="0025405A" w:rsidRDefault="00FB2A84" w:rsidP="0025405A">
            <w:pPr>
              <w:spacing w:after="0" w:line="360" w:lineRule="auto"/>
              <w:jc w:val="center"/>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Итого</w:t>
            </w:r>
          </w:p>
        </w:tc>
      </w:tr>
      <w:tr w:rsidR="00FB2A84" w:rsidRPr="0025405A" w:rsidTr="00BC4553">
        <w:trPr>
          <w:trHeight w:val="255"/>
        </w:trPr>
        <w:tc>
          <w:tcPr>
            <w:tcW w:w="1040" w:type="dxa"/>
            <w:tcBorders>
              <w:top w:val="nil"/>
              <w:left w:val="single" w:sz="4" w:space="0" w:color="auto"/>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w:t>
            </w:r>
          </w:p>
        </w:tc>
        <w:tc>
          <w:tcPr>
            <w:tcW w:w="1801"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д. Красное Знамя</w:t>
            </w:r>
          </w:p>
        </w:tc>
        <w:tc>
          <w:tcPr>
            <w:tcW w:w="1314" w:type="dxa"/>
            <w:tcBorders>
              <w:top w:val="nil"/>
              <w:left w:val="nil"/>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68</w:t>
            </w:r>
          </w:p>
        </w:tc>
        <w:tc>
          <w:tcPr>
            <w:tcW w:w="1413"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169</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11</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180</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12</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192</w:t>
            </w:r>
          </w:p>
        </w:tc>
      </w:tr>
      <w:tr w:rsidR="00FB2A84" w:rsidRPr="0025405A" w:rsidTr="00BC4553">
        <w:trPr>
          <w:trHeight w:val="255"/>
        </w:trPr>
        <w:tc>
          <w:tcPr>
            <w:tcW w:w="1040" w:type="dxa"/>
            <w:tcBorders>
              <w:top w:val="nil"/>
              <w:left w:val="single" w:sz="4" w:space="0" w:color="auto"/>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2</w:t>
            </w:r>
          </w:p>
        </w:tc>
        <w:tc>
          <w:tcPr>
            <w:tcW w:w="1801"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 xml:space="preserve">д. </w:t>
            </w:r>
            <w:proofErr w:type="spellStart"/>
            <w:r w:rsidRPr="0025405A">
              <w:rPr>
                <w:rFonts w:ascii="Times New Roman" w:eastAsia="Times New Roman" w:hAnsi="Times New Roman"/>
                <w:sz w:val="24"/>
                <w:szCs w:val="24"/>
                <w:lang w:eastAsia="ru-RU"/>
              </w:rPr>
              <w:t>Деребуж</w:t>
            </w:r>
            <w:proofErr w:type="spellEnd"/>
          </w:p>
        </w:tc>
        <w:tc>
          <w:tcPr>
            <w:tcW w:w="1314" w:type="dxa"/>
            <w:tcBorders>
              <w:top w:val="nil"/>
              <w:left w:val="nil"/>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49</w:t>
            </w:r>
          </w:p>
        </w:tc>
        <w:tc>
          <w:tcPr>
            <w:tcW w:w="1413"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138</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14</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152</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11</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163</w:t>
            </w:r>
          </w:p>
        </w:tc>
      </w:tr>
      <w:tr w:rsidR="00FB2A84" w:rsidRPr="0025405A" w:rsidTr="00BC4553">
        <w:trPr>
          <w:trHeight w:val="255"/>
        </w:trPr>
        <w:tc>
          <w:tcPr>
            <w:tcW w:w="1040" w:type="dxa"/>
            <w:tcBorders>
              <w:top w:val="nil"/>
              <w:left w:val="single" w:sz="4" w:space="0" w:color="auto"/>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3</w:t>
            </w:r>
          </w:p>
        </w:tc>
        <w:tc>
          <w:tcPr>
            <w:tcW w:w="1801"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proofErr w:type="spellStart"/>
            <w:r w:rsidRPr="0025405A">
              <w:rPr>
                <w:rFonts w:ascii="Times New Roman" w:eastAsia="Times New Roman" w:hAnsi="Times New Roman"/>
                <w:sz w:val="24"/>
                <w:szCs w:val="24"/>
                <w:lang w:eastAsia="ru-RU"/>
              </w:rPr>
              <w:t>д.Жуковичи</w:t>
            </w:r>
            <w:proofErr w:type="spellEnd"/>
          </w:p>
        </w:tc>
        <w:tc>
          <w:tcPr>
            <w:tcW w:w="1314" w:type="dxa"/>
            <w:tcBorders>
              <w:top w:val="nil"/>
              <w:left w:val="nil"/>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2</w:t>
            </w:r>
          </w:p>
        </w:tc>
        <w:tc>
          <w:tcPr>
            <w:tcW w:w="1413"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2</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r>
      <w:tr w:rsidR="00FB2A84" w:rsidRPr="0025405A" w:rsidTr="00BC4553">
        <w:trPr>
          <w:trHeight w:val="255"/>
        </w:trPr>
        <w:tc>
          <w:tcPr>
            <w:tcW w:w="1040" w:type="dxa"/>
            <w:tcBorders>
              <w:top w:val="nil"/>
              <w:left w:val="single" w:sz="4" w:space="0" w:color="auto"/>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4</w:t>
            </w:r>
          </w:p>
        </w:tc>
        <w:tc>
          <w:tcPr>
            <w:tcW w:w="1801"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д. Комаровка</w:t>
            </w:r>
          </w:p>
        </w:tc>
        <w:tc>
          <w:tcPr>
            <w:tcW w:w="1314" w:type="dxa"/>
            <w:tcBorders>
              <w:top w:val="nil"/>
              <w:left w:val="nil"/>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9</w:t>
            </w:r>
          </w:p>
        </w:tc>
        <w:tc>
          <w:tcPr>
            <w:tcW w:w="1413"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24</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6</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30</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4</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34</w:t>
            </w:r>
          </w:p>
        </w:tc>
      </w:tr>
      <w:tr w:rsidR="00FB2A84" w:rsidRPr="0025405A" w:rsidTr="00BC4553">
        <w:trPr>
          <w:trHeight w:val="255"/>
        </w:trPr>
        <w:tc>
          <w:tcPr>
            <w:tcW w:w="1040" w:type="dxa"/>
            <w:tcBorders>
              <w:top w:val="nil"/>
              <w:left w:val="single" w:sz="4" w:space="0" w:color="auto"/>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5</w:t>
            </w:r>
          </w:p>
        </w:tc>
        <w:tc>
          <w:tcPr>
            <w:tcW w:w="1801"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 xml:space="preserve">д. </w:t>
            </w:r>
            <w:proofErr w:type="spellStart"/>
            <w:r w:rsidRPr="0025405A">
              <w:rPr>
                <w:rFonts w:ascii="Times New Roman" w:eastAsia="Times New Roman" w:hAnsi="Times New Roman"/>
                <w:sz w:val="24"/>
                <w:szCs w:val="24"/>
                <w:lang w:eastAsia="ru-RU"/>
              </w:rPr>
              <w:t>Корбуши</w:t>
            </w:r>
            <w:proofErr w:type="spellEnd"/>
          </w:p>
        </w:tc>
        <w:tc>
          <w:tcPr>
            <w:tcW w:w="1314" w:type="dxa"/>
            <w:tcBorders>
              <w:top w:val="nil"/>
              <w:left w:val="nil"/>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c>
          <w:tcPr>
            <w:tcW w:w="1413"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r>
      <w:tr w:rsidR="00FB2A84" w:rsidRPr="0025405A" w:rsidTr="00BC4553">
        <w:trPr>
          <w:trHeight w:val="255"/>
        </w:trPr>
        <w:tc>
          <w:tcPr>
            <w:tcW w:w="1040" w:type="dxa"/>
            <w:tcBorders>
              <w:top w:val="single" w:sz="4" w:space="0" w:color="auto"/>
              <w:left w:val="single" w:sz="4" w:space="0" w:color="auto"/>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6</w:t>
            </w:r>
          </w:p>
        </w:tc>
        <w:tc>
          <w:tcPr>
            <w:tcW w:w="1801" w:type="dxa"/>
            <w:tcBorders>
              <w:top w:val="single" w:sz="4" w:space="0" w:color="auto"/>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 xml:space="preserve">д. </w:t>
            </w:r>
            <w:proofErr w:type="spellStart"/>
            <w:r w:rsidRPr="0025405A">
              <w:rPr>
                <w:rFonts w:ascii="Times New Roman" w:eastAsia="Times New Roman" w:hAnsi="Times New Roman"/>
                <w:sz w:val="24"/>
                <w:szCs w:val="24"/>
                <w:lang w:eastAsia="ru-RU"/>
              </w:rPr>
              <w:t>Ляхтовка</w:t>
            </w:r>
            <w:proofErr w:type="spellEnd"/>
          </w:p>
        </w:tc>
        <w:tc>
          <w:tcPr>
            <w:tcW w:w="1314" w:type="dxa"/>
            <w:tcBorders>
              <w:top w:val="single" w:sz="4" w:space="0" w:color="auto"/>
              <w:left w:val="nil"/>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2</w:t>
            </w:r>
          </w:p>
        </w:tc>
        <w:tc>
          <w:tcPr>
            <w:tcW w:w="1413" w:type="dxa"/>
            <w:tcBorders>
              <w:top w:val="single" w:sz="4" w:space="0" w:color="auto"/>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3</w:t>
            </w:r>
          </w:p>
        </w:tc>
        <w:tc>
          <w:tcPr>
            <w:tcW w:w="997" w:type="dxa"/>
            <w:tcBorders>
              <w:top w:val="single" w:sz="4" w:space="0" w:color="auto"/>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c>
          <w:tcPr>
            <w:tcW w:w="898" w:type="dxa"/>
            <w:tcBorders>
              <w:top w:val="single" w:sz="4" w:space="0" w:color="auto"/>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c>
          <w:tcPr>
            <w:tcW w:w="997" w:type="dxa"/>
            <w:tcBorders>
              <w:top w:val="single" w:sz="4" w:space="0" w:color="auto"/>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c>
          <w:tcPr>
            <w:tcW w:w="898" w:type="dxa"/>
            <w:tcBorders>
              <w:top w:val="single" w:sz="4" w:space="0" w:color="auto"/>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w:t>
            </w:r>
          </w:p>
        </w:tc>
      </w:tr>
      <w:tr w:rsidR="00FB2A84" w:rsidRPr="0025405A" w:rsidTr="00BC4553">
        <w:trPr>
          <w:trHeight w:val="255"/>
        </w:trPr>
        <w:tc>
          <w:tcPr>
            <w:tcW w:w="1040" w:type="dxa"/>
            <w:tcBorders>
              <w:top w:val="nil"/>
              <w:left w:val="single" w:sz="4" w:space="0" w:color="auto"/>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7</w:t>
            </w:r>
          </w:p>
        </w:tc>
        <w:tc>
          <w:tcPr>
            <w:tcW w:w="1801"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proofErr w:type="spellStart"/>
            <w:r w:rsidRPr="0025405A">
              <w:rPr>
                <w:rFonts w:ascii="Times New Roman" w:eastAsia="Times New Roman" w:hAnsi="Times New Roman"/>
                <w:sz w:val="24"/>
                <w:szCs w:val="24"/>
                <w:lang w:eastAsia="ru-RU"/>
              </w:rPr>
              <w:t>д.Ново</w:t>
            </w:r>
            <w:proofErr w:type="spellEnd"/>
            <w:r w:rsidRPr="0025405A">
              <w:rPr>
                <w:rFonts w:ascii="Times New Roman" w:eastAsia="Times New Roman" w:hAnsi="Times New Roman"/>
                <w:sz w:val="24"/>
                <w:szCs w:val="24"/>
                <w:lang w:eastAsia="ru-RU"/>
              </w:rPr>
              <w:t>-Моисеевка</w:t>
            </w:r>
          </w:p>
        </w:tc>
        <w:tc>
          <w:tcPr>
            <w:tcW w:w="1314" w:type="dxa"/>
            <w:tcBorders>
              <w:top w:val="nil"/>
              <w:left w:val="nil"/>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6</w:t>
            </w:r>
          </w:p>
        </w:tc>
        <w:tc>
          <w:tcPr>
            <w:tcW w:w="1413"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13</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4</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17</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4</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21</w:t>
            </w:r>
          </w:p>
        </w:tc>
      </w:tr>
      <w:tr w:rsidR="00FB2A84" w:rsidRPr="0025405A" w:rsidTr="00BC4553">
        <w:trPr>
          <w:trHeight w:val="255"/>
        </w:trPr>
        <w:tc>
          <w:tcPr>
            <w:tcW w:w="1040" w:type="dxa"/>
            <w:tcBorders>
              <w:top w:val="nil"/>
              <w:left w:val="single" w:sz="4" w:space="0" w:color="auto"/>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8</w:t>
            </w:r>
          </w:p>
        </w:tc>
        <w:tc>
          <w:tcPr>
            <w:tcW w:w="1801" w:type="dxa"/>
            <w:tcBorders>
              <w:top w:val="nil"/>
              <w:left w:val="nil"/>
              <w:bottom w:val="single" w:sz="4" w:space="0" w:color="auto"/>
              <w:right w:val="single" w:sz="4" w:space="0" w:color="auto"/>
            </w:tcBorders>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 xml:space="preserve">д. </w:t>
            </w:r>
            <w:proofErr w:type="spellStart"/>
            <w:r w:rsidRPr="0025405A">
              <w:rPr>
                <w:rFonts w:ascii="Times New Roman" w:eastAsia="Times New Roman" w:hAnsi="Times New Roman"/>
                <w:sz w:val="24"/>
                <w:szCs w:val="24"/>
                <w:lang w:eastAsia="ru-RU"/>
              </w:rPr>
              <w:t>Печкуры</w:t>
            </w:r>
            <w:proofErr w:type="spellEnd"/>
          </w:p>
        </w:tc>
        <w:tc>
          <w:tcPr>
            <w:tcW w:w="1314" w:type="dxa"/>
            <w:tcBorders>
              <w:top w:val="nil"/>
              <w:left w:val="nil"/>
              <w:bottom w:val="single" w:sz="4" w:space="0" w:color="auto"/>
              <w:right w:val="single" w:sz="4" w:space="0" w:color="auto"/>
            </w:tcBorders>
            <w:noWrap/>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34</w:t>
            </w:r>
          </w:p>
        </w:tc>
        <w:tc>
          <w:tcPr>
            <w:tcW w:w="1413"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72</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9</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81</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8</w:t>
            </w:r>
          </w:p>
        </w:tc>
        <w:tc>
          <w:tcPr>
            <w:tcW w:w="898"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89</w:t>
            </w:r>
          </w:p>
        </w:tc>
      </w:tr>
      <w:tr w:rsidR="00FB2A84" w:rsidRPr="0025405A" w:rsidTr="00BC4553">
        <w:trPr>
          <w:trHeight w:val="255"/>
        </w:trPr>
        <w:tc>
          <w:tcPr>
            <w:tcW w:w="1040" w:type="dxa"/>
            <w:tcBorders>
              <w:top w:val="nil"/>
              <w:left w:val="single" w:sz="4" w:space="0" w:color="auto"/>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9</w:t>
            </w:r>
          </w:p>
        </w:tc>
        <w:tc>
          <w:tcPr>
            <w:tcW w:w="1801" w:type="dxa"/>
            <w:tcBorders>
              <w:top w:val="nil"/>
              <w:left w:val="nil"/>
              <w:bottom w:val="single" w:sz="4" w:space="0" w:color="auto"/>
              <w:right w:val="single" w:sz="4" w:space="0" w:color="auto"/>
            </w:tcBorders>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 xml:space="preserve">д. </w:t>
            </w:r>
            <w:proofErr w:type="spellStart"/>
            <w:r w:rsidRPr="0025405A">
              <w:rPr>
                <w:rFonts w:ascii="Times New Roman" w:eastAsia="Times New Roman" w:hAnsi="Times New Roman"/>
                <w:sz w:val="24"/>
                <w:szCs w:val="24"/>
                <w:lang w:eastAsia="ru-RU"/>
              </w:rPr>
              <w:t>Тростино</w:t>
            </w:r>
            <w:proofErr w:type="spellEnd"/>
          </w:p>
        </w:tc>
        <w:tc>
          <w:tcPr>
            <w:tcW w:w="1314" w:type="dxa"/>
            <w:tcBorders>
              <w:top w:val="nil"/>
              <w:left w:val="nil"/>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bCs/>
                <w:sz w:val="24"/>
                <w:szCs w:val="24"/>
                <w:lang w:eastAsia="ru-RU"/>
              </w:rPr>
            </w:pPr>
            <w:r w:rsidRPr="0025405A">
              <w:rPr>
                <w:rFonts w:ascii="Times New Roman" w:eastAsia="Times New Roman" w:hAnsi="Times New Roman"/>
                <w:bCs/>
                <w:sz w:val="24"/>
                <w:szCs w:val="24"/>
                <w:lang w:eastAsia="ru-RU"/>
              </w:rPr>
              <w:t>19</w:t>
            </w:r>
          </w:p>
        </w:tc>
        <w:tc>
          <w:tcPr>
            <w:tcW w:w="1413" w:type="dxa"/>
            <w:tcBorders>
              <w:top w:val="nil"/>
              <w:left w:val="nil"/>
              <w:bottom w:val="single" w:sz="4" w:space="0" w:color="auto"/>
              <w:right w:val="single" w:sz="4" w:space="0" w:color="auto"/>
            </w:tcBorders>
            <w:vAlign w:val="center"/>
          </w:tcPr>
          <w:p w:rsidR="00FB2A84" w:rsidRPr="0025405A" w:rsidRDefault="00FB2A84" w:rsidP="0025405A">
            <w:pPr>
              <w:spacing w:after="0" w:line="360" w:lineRule="auto"/>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 xml:space="preserve">           34</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5</w:t>
            </w:r>
          </w:p>
        </w:tc>
        <w:tc>
          <w:tcPr>
            <w:tcW w:w="898" w:type="dxa"/>
            <w:tcBorders>
              <w:top w:val="nil"/>
              <w:left w:val="nil"/>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39</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6</w:t>
            </w:r>
          </w:p>
        </w:tc>
        <w:tc>
          <w:tcPr>
            <w:tcW w:w="898" w:type="dxa"/>
            <w:tcBorders>
              <w:top w:val="nil"/>
              <w:left w:val="nil"/>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45</w:t>
            </w:r>
          </w:p>
        </w:tc>
      </w:tr>
      <w:tr w:rsidR="00FB2A84" w:rsidRPr="0025405A" w:rsidTr="00BC4553">
        <w:trPr>
          <w:trHeight w:val="255"/>
        </w:trPr>
        <w:tc>
          <w:tcPr>
            <w:tcW w:w="1040" w:type="dxa"/>
            <w:tcBorders>
              <w:top w:val="nil"/>
              <w:left w:val="single" w:sz="4" w:space="0" w:color="auto"/>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p>
        </w:tc>
        <w:tc>
          <w:tcPr>
            <w:tcW w:w="1801" w:type="dxa"/>
            <w:tcBorders>
              <w:top w:val="nil"/>
              <w:left w:val="nil"/>
              <w:bottom w:val="single" w:sz="4" w:space="0" w:color="auto"/>
              <w:right w:val="single" w:sz="4" w:space="0" w:color="auto"/>
            </w:tcBorders>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ИТОГО</w:t>
            </w:r>
          </w:p>
        </w:tc>
        <w:tc>
          <w:tcPr>
            <w:tcW w:w="1314" w:type="dxa"/>
            <w:tcBorders>
              <w:top w:val="nil"/>
              <w:left w:val="nil"/>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bCs/>
                <w:sz w:val="24"/>
                <w:szCs w:val="24"/>
                <w:lang w:eastAsia="ru-RU"/>
              </w:rPr>
            </w:pPr>
            <w:r w:rsidRPr="0025405A">
              <w:rPr>
                <w:rFonts w:ascii="Times New Roman" w:eastAsia="Times New Roman" w:hAnsi="Times New Roman"/>
                <w:b/>
                <w:bCs/>
                <w:sz w:val="24"/>
                <w:szCs w:val="24"/>
                <w:lang w:eastAsia="ru-RU"/>
              </w:rPr>
              <w:t>189</w:t>
            </w:r>
          </w:p>
        </w:tc>
        <w:tc>
          <w:tcPr>
            <w:tcW w:w="1413" w:type="dxa"/>
            <w:tcBorders>
              <w:top w:val="nil"/>
              <w:left w:val="nil"/>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455</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49</w:t>
            </w:r>
          </w:p>
        </w:tc>
        <w:tc>
          <w:tcPr>
            <w:tcW w:w="898" w:type="dxa"/>
            <w:tcBorders>
              <w:top w:val="nil"/>
              <w:left w:val="nil"/>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499</w:t>
            </w:r>
          </w:p>
        </w:tc>
        <w:tc>
          <w:tcPr>
            <w:tcW w:w="997" w:type="dxa"/>
            <w:tcBorders>
              <w:top w:val="nil"/>
              <w:left w:val="nil"/>
              <w:bottom w:val="single" w:sz="4" w:space="0" w:color="auto"/>
              <w:right w:val="single" w:sz="4" w:space="0" w:color="auto"/>
            </w:tcBorders>
            <w:noWrap/>
            <w:vAlign w:val="bottom"/>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45</w:t>
            </w:r>
          </w:p>
        </w:tc>
        <w:tc>
          <w:tcPr>
            <w:tcW w:w="898" w:type="dxa"/>
            <w:tcBorders>
              <w:top w:val="nil"/>
              <w:left w:val="nil"/>
              <w:bottom w:val="single" w:sz="4" w:space="0" w:color="auto"/>
              <w:right w:val="single" w:sz="4" w:space="0" w:color="auto"/>
            </w:tcBorders>
            <w:vAlign w:val="center"/>
          </w:tcPr>
          <w:p w:rsidR="00FB2A84" w:rsidRPr="0025405A" w:rsidRDefault="00FB2A84" w:rsidP="0025405A">
            <w:pPr>
              <w:spacing w:after="0" w:line="360" w:lineRule="auto"/>
              <w:jc w:val="center"/>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544</w:t>
            </w:r>
          </w:p>
        </w:tc>
      </w:tr>
    </w:tbl>
    <w:p w:rsidR="00FB2A84" w:rsidRPr="0025405A" w:rsidRDefault="00FB2A84" w:rsidP="0025405A">
      <w:pPr>
        <w:spacing w:before="100" w:beforeAutospacing="1" w:after="0" w:line="360" w:lineRule="auto"/>
        <w:ind w:firstLine="708"/>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 xml:space="preserve">В перспективе развития Краснознаменского сельского поселения источником хозяйственно-питьевого водоснабжения являются централизованные сети водоснабжения. </w:t>
      </w:r>
    </w:p>
    <w:p w:rsidR="00FB2A84" w:rsidRPr="0025405A" w:rsidRDefault="00FB2A84" w:rsidP="0025405A">
      <w:pPr>
        <w:spacing w:after="0" w:line="360" w:lineRule="auto"/>
        <w:ind w:firstLine="708"/>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lastRenderedPageBreak/>
        <w:t>При проектировании системы водоснабжения определяется требуемый расход воды для потребителей. Расход воды на хозяйственно-питьевые нужды  населения зависит от степени санитарно-технического благоустройства населённых пунктов и районов жилой застройки.</w:t>
      </w:r>
    </w:p>
    <w:p w:rsidR="00FB2A84" w:rsidRPr="0025405A" w:rsidRDefault="00FB2A84" w:rsidP="0025405A">
      <w:pPr>
        <w:spacing w:after="0" w:line="360" w:lineRule="auto"/>
        <w:ind w:firstLine="708"/>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Благоустройство жилой застройки для Краснознаменского сельского поселения принято следующим:</w:t>
      </w:r>
    </w:p>
    <w:p w:rsidR="00FB2A84" w:rsidRPr="0025405A" w:rsidRDefault="00FB2A84" w:rsidP="0025405A">
      <w:pPr>
        <w:spacing w:after="0" w:line="360" w:lineRule="auto"/>
        <w:ind w:firstLine="708"/>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 планируемая жилая застройка на конец расчётного срока 2033 года оборудуется внутренними системами водоснабжения.</w:t>
      </w:r>
    </w:p>
    <w:p w:rsidR="00FB2A84" w:rsidRPr="0025405A" w:rsidRDefault="00FB2A84" w:rsidP="0025405A">
      <w:pPr>
        <w:spacing w:after="0" w:line="360" w:lineRule="auto"/>
        <w:ind w:firstLine="708"/>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В соответствии с СП 30.13330.2010 «Внутренний водопровод и канализация зданий» приняты следующие нормы:</w:t>
      </w:r>
    </w:p>
    <w:p w:rsidR="00FB2A84" w:rsidRPr="0025405A" w:rsidRDefault="00FB2A84" w:rsidP="0025405A">
      <w:pPr>
        <w:spacing w:after="0" w:line="360" w:lineRule="auto"/>
        <w:ind w:firstLine="708"/>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160 л/</w:t>
      </w:r>
      <w:proofErr w:type="spellStart"/>
      <w:r w:rsidRPr="0025405A">
        <w:rPr>
          <w:rFonts w:ascii="Times New Roman" w:eastAsia="Times New Roman" w:hAnsi="Times New Roman"/>
          <w:sz w:val="24"/>
          <w:szCs w:val="24"/>
          <w:lang w:eastAsia="ru-RU"/>
        </w:rPr>
        <w:t>сут</w:t>
      </w:r>
      <w:proofErr w:type="spellEnd"/>
      <w:r w:rsidRPr="0025405A">
        <w:rPr>
          <w:rFonts w:ascii="Times New Roman" w:eastAsia="Times New Roman" w:hAnsi="Times New Roman"/>
          <w:sz w:val="24"/>
          <w:szCs w:val="24"/>
          <w:lang w:eastAsia="ru-RU"/>
        </w:rPr>
        <w:t>. - среднесуточная норма водопотребления на человека принята по СП 31.13330.2012 «Водоснабжение. Наружные сети и сооружения» и признана международным сообществом достаточной для удовлетворения физиологических потребностей человека (журнал «Сантехника» №2  за 2009г., издательство «АВОК-ПРЕСС» стр.15);</w:t>
      </w:r>
    </w:p>
    <w:p w:rsidR="00FB2A84" w:rsidRPr="0025405A" w:rsidRDefault="00FB2A84" w:rsidP="0025405A">
      <w:pPr>
        <w:spacing w:after="0" w:line="360" w:lineRule="auto"/>
        <w:ind w:firstLine="708"/>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50 л/</w:t>
      </w:r>
      <w:proofErr w:type="spellStart"/>
      <w:r w:rsidRPr="0025405A">
        <w:rPr>
          <w:rFonts w:ascii="Times New Roman" w:eastAsia="Times New Roman" w:hAnsi="Times New Roman"/>
          <w:sz w:val="24"/>
          <w:szCs w:val="24"/>
          <w:lang w:eastAsia="ru-RU"/>
        </w:rPr>
        <w:t>сут</w:t>
      </w:r>
      <w:proofErr w:type="spellEnd"/>
      <w:r w:rsidRPr="0025405A">
        <w:rPr>
          <w:rFonts w:ascii="Times New Roman" w:eastAsia="Times New Roman" w:hAnsi="Times New Roman"/>
          <w:sz w:val="24"/>
          <w:szCs w:val="24"/>
          <w:lang w:eastAsia="ru-RU"/>
        </w:rPr>
        <w:t>. - норма водопотребления на полив принята по СП 31.13330.2012 « Водоснабжение. Наружные сети и сооружения».</w:t>
      </w:r>
    </w:p>
    <w:p w:rsidR="00FB2A84" w:rsidRPr="0025405A" w:rsidRDefault="00FB2A84" w:rsidP="0025405A">
      <w:pPr>
        <w:spacing w:after="0" w:line="360" w:lineRule="auto"/>
        <w:ind w:firstLine="708"/>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Суточный коэффициент неравномерности принят 1,3 в соответствии с СП 31.13330.2012 «Водоснабжение. Наружные сети и сооружения».</w:t>
      </w:r>
    </w:p>
    <w:p w:rsidR="00FB2A84" w:rsidRPr="0025405A" w:rsidRDefault="00FB2A84" w:rsidP="0025405A">
      <w:pPr>
        <w:spacing w:after="0" w:line="360" w:lineRule="auto"/>
        <w:ind w:left="360"/>
        <w:jc w:val="center"/>
        <w:rPr>
          <w:rFonts w:ascii="Times New Roman" w:eastAsia="Times New Roman" w:hAnsi="Times New Roman"/>
          <w:b/>
          <w:bCs/>
          <w:sz w:val="24"/>
          <w:szCs w:val="24"/>
          <w:lang w:eastAsia="ru-RU"/>
        </w:rPr>
      </w:pPr>
      <w:r w:rsidRPr="0025405A">
        <w:rPr>
          <w:rFonts w:ascii="Times New Roman" w:eastAsia="Times New Roman" w:hAnsi="Times New Roman"/>
          <w:b/>
          <w:bCs/>
          <w:sz w:val="24"/>
          <w:szCs w:val="24"/>
          <w:lang w:eastAsia="ru-RU"/>
        </w:rPr>
        <w:t>Таблица суммарного водопотребления по Краснознаменскому сельскому поселению на период с 2023 по 2033гг.</w:t>
      </w:r>
    </w:p>
    <w:p w:rsidR="00FB2A84" w:rsidRPr="0025405A" w:rsidRDefault="00FB2A84" w:rsidP="0025405A">
      <w:pPr>
        <w:spacing w:after="0" w:line="360" w:lineRule="auto"/>
        <w:ind w:left="360"/>
        <w:jc w:val="right"/>
        <w:rPr>
          <w:rFonts w:ascii="Times New Roman" w:eastAsia="Times New Roman" w:hAnsi="Times New Roman"/>
          <w:bCs/>
          <w:sz w:val="24"/>
          <w:szCs w:val="24"/>
          <w:lang w:eastAsia="ru-RU"/>
        </w:rPr>
      </w:pPr>
    </w:p>
    <w:tbl>
      <w:tblPr>
        <w:tblW w:w="9458" w:type="dxa"/>
        <w:tblLook w:val="04A0" w:firstRow="1" w:lastRow="0" w:firstColumn="1" w:lastColumn="0" w:noHBand="0" w:noVBand="1"/>
      </w:tblPr>
      <w:tblGrid>
        <w:gridCol w:w="1187"/>
        <w:gridCol w:w="2214"/>
        <w:gridCol w:w="744"/>
        <w:gridCol w:w="847"/>
        <w:gridCol w:w="983"/>
        <w:gridCol w:w="847"/>
        <w:gridCol w:w="942"/>
        <w:gridCol w:w="847"/>
        <w:gridCol w:w="847"/>
      </w:tblGrid>
      <w:tr w:rsidR="00FB2A84" w:rsidRPr="00BC4553" w:rsidTr="00BC4553">
        <w:trPr>
          <w:trHeight w:val="270"/>
        </w:trPr>
        <w:tc>
          <w:tcPr>
            <w:tcW w:w="1187" w:type="dxa"/>
            <w:vMerge w:val="restart"/>
            <w:tcBorders>
              <w:top w:val="single" w:sz="4" w:space="0" w:color="auto"/>
              <w:left w:val="single" w:sz="4" w:space="0" w:color="auto"/>
              <w:bottom w:val="single" w:sz="4" w:space="0" w:color="auto"/>
              <w:right w:val="single" w:sz="4" w:space="0" w:color="auto"/>
            </w:tcBorders>
            <w:noWrap/>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Расчётные сроки</w:t>
            </w:r>
          </w:p>
        </w:tc>
        <w:tc>
          <w:tcPr>
            <w:tcW w:w="2214" w:type="dxa"/>
            <w:vMerge w:val="restart"/>
            <w:tcBorders>
              <w:top w:val="single" w:sz="4" w:space="0" w:color="auto"/>
              <w:left w:val="nil"/>
              <w:bottom w:val="single" w:sz="4" w:space="0" w:color="auto"/>
              <w:right w:val="single" w:sz="4" w:space="0" w:color="auto"/>
            </w:tcBorders>
            <w:noWrap/>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p w:rsidR="00FB2A84" w:rsidRPr="00BC4553" w:rsidRDefault="00FB2A84" w:rsidP="0025405A">
            <w:pPr>
              <w:spacing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Наименование  расхода </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roofErr w:type="spellStart"/>
            <w:r w:rsidRPr="00BC4553">
              <w:rPr>
                <w:rFonts w:ascii="Times New Roman" w:eastAsia="Times New Roman" w:hAnsi="Times New Roman"/>
                <w:b/>
                <w:bCs/>
                <w:sz w:val="20"/>
                <w:szCs w:val="20"/>
                <w:lang w:eastAsia="ru-RU"/>
              </w:rPr>
              <w:t>Ед-ца</w:t>
            </w:r>
            <w:proofErr w:type="spellEnd"/>
            <w:r w:rsidRPr="00BC4553">
              <w:rPr>
                <w:rFonts w:ascii="Times New Roman" w:eastAsia="Times New Roman" w:hAnsi="Times New Roman"/>
                <w:b/>
                <w:bCs/>
                <w:sz w:val="20"/>
                <w:szCs w:val="20"/>
                <w:lang w:eastAsia="ru-RU"/>
              </w:rPr>
              <w:t xml:space="preserve"> </w:t>
            </w:r>
            <w:proofErr w:type="spellStart"/>
            <w:r w:rsidRPr="00BC4553">
              <w:rPr>
                <w:rFonts w:ascii="Times New Roman" w:eastAsia="Times New Roman" w:hAnsi="Times New Roman"/>
                <w:b/>
                <w:bCs/>
                <w:sz w:val="20"/>
                <w:szCs w:val="20"/>
                <w:lang w:eastAsia="ru-RU"/>
              </w:rPr>
              <w:t>изме</w:t>
            </w:r>
            <w:proofErr w:type="spellEnd"/>
            <w:r w:rsidRPr="00BC4553">
              <w:rPr>
                <w:rFonts w:ascii="Times New Roman" w:eastAsia="Times New Roman" w:hAnsi="Times New Roman"/>
                <w:b/>
                <w:bCs/>
                <w:sz w:val="20"/>
                <w:szCs w:val="20"/>
                <w:lang w:eastAsia="ru-RU"/>
              </w:rPr>
              <w:t xml:space="preserve">- ре- </w:t>
            </w:r>
            <w:proofErr w:type="spellStart"/>
            <w:r w:rsidRPr="00BC4553">
              <w:rPr>
                <w:rFonts w:ascii="Times New Roman" w:eastAsia="Times New Roman" w:hAnsi="Times New Roman"/>
                <w:b/>
                <w:bCs/>
                <w:sz w:val="20"/>
                <w:szCs w:val="20"/>
                <w:lang w:eastAsia="ru-RU"/>
              </w:rPr>
              <w:t>ния</w:t>
            </w:r>
            <w:proofErr w:type="spellEnd"/>
          </w:p>
        </w:tc>
        <w:tc>
          <w:tcPr>
            <w:tcW w:w="847" w:type="dxa"/>
            <w:vMerge w:val="restart"/>
            <w:tcBorders>
              <w:top w:val="single" w:sz="4" w:space="0" w:color="auto"/>
              <w:left w:val="single" w:sz="4" w:space="0" w:color="auto"/>
              <w:bottom w:val="single" w:sz="4" w:space="0" w:color="000000"/>
              <w:right w:val="single" w:sz="4" w:space="0" w:color="auto"/>
            </w:tcBorders>
            <w:noWrap/>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Кол-во</w:t>
            </w:r>
          </w:p>
        </w:tc>
        <w:tc>
          <w:tcPr>
            <w:tcW w:w="983" w:type="dxa"/>
            <w:vMerge w:val="restart"/>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Средне </w:t>
            </w:r>
            <w:proofErr w:type="spellStart"/>
            <w:r w:rsidRPr="00BC4553">
              <w:rPr>
                <w:rFonts w:ascii="Times New Roman" w:eastAsia="Times New Roman" w:hAnsi="Times New Roman"/>
                <w:b/>
                <w:bCs/>
                <w:sz w:val="20"/>
                <w:szCs w:val="20"/>
                <w:lang w:eastAsia="ru-RU"/>
              </w:rPr>
              <w:t>суточн</w:t>
            </w:r>
            <w:proofErr w:type="spellEnd"/>
            <w:r w:rsidRPr="00BC4553">
              <w:rPr>
                <w:rFonts w:ascii="Times New Roman" w:eastAsia="Times New Roman" w:hAnsi="Times New Roman"/>
                <w:b/>
                <w:bCs/>
                <w:sz w:val="20"/>
                <w:szCs w:val="20"/>
                <w:lang w:eastAsia="ru-RU"/>
              </w:rPr>
              <w:t xml:space="preserve">. норма  на ед. изм. </w:t>
            </w:r>
          </w:p>
        </w:tc>
        <w:tc>
          <w:tcPr>
            <w:tcW w:w="3483" w:type="dxa"/>
            <w:gridSpan w:val="4"/>
            <w:tcBorders>
              <w:top w:val="single" w:sz="4" w:space="0" w:color="auto"/>
              <w:left w:val="nil"/>
              <w:bottom w:val="single" w:sz="4" w:space="0" w:color="auto"/>
              <w:right w:val="single" w:sz="4" w:space="0" w:color="auto"/>
            </w:tcBorders>
            <w:noWrap/>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Водопотребление</w:t>
            </w:r>
          </w:p>
        </w:tc>
      </w:tr>
      <w:tr w:rsidR="00FB2A84" w:rsidRPr="00BC4553" w:rsidTr="00BC4553">
        <w:trPr>
          <w:trHeight w:val="765"/>
        </w:trPr>
        <w:tc>
          <w:tcPr>
            <w:tcW w:w="0" w:type="auto"/>
            <w:vMerge/>
            <w:tcBorders>
              <w:top w:val="single" w:sz="4" w:space="0" w:color="auto"/>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847" w:type="dxa"/>
            <w:tcBorders>
              <w:top w:val="nil"/>
              <w:left w:val="nil"/>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Сред.</w:t>
            </w:r>
            <w:r w:rsidRPr="00BC4553">
              <w:rPr>
                <w:rFonts w:ascii="Times New Roman" w:eastAsia="Times New Roman" w:hAnsi="Times New Roman"/>
                <w:b/>
                <w:bCs/>
                <w:sz w:val="20"/>
                <w:szCs w:val="20"/>
                <w:lang w:eastAsia="ru-RU"/>
              </w:rPr>
              <w:br/>
            </w:r>
            <w:proofErr w:type="spellStart"/>
            <w:r w:rsidRPr="00BC4553">
              <w:rPr>
                <w:rFonts w:ascii="Times New Roman" w:eastAsia="Times New Roman" w:hAnsi="Times New Roman"/>
                <w:b/>
                <w:bCs/>
                <w:sz w:val="20"/>
                <w:szCs w:val="20"/>
                <w:lang w:eastAsia="ru-RU"/>
              </w:rPr>
              <w:t>сут</w:t>
            </w:r>
            <w:proofErr w:type="spellEnd"/>
            <w:r w:rsidRPr="00BC4553">
              <w:rPr>
                <w:rFonts w:ascii="Times New Roman" w:eastAsia="Times New Roman" w:hAnsi="Times New Roman"/>
                <w:b/>
                <w:bCs/>
                <w:sz w:val="20"/>
                <w:szCs w:val="20"/>
                <w:lang w:eastAsia="ru-RU"/>
              </w:rPr>
              <w:t>.</w:t>
            </w:r>
            <w:r w:rsidRPr="00BC4553">
              <w:rPr>
                <w:rFonts w:ascii="Times New Roman" w:eastAsia="Times New Roman" w:hAnsi="Times New Roman"/>
                <w:b/>
                <w:bCs/>
                <w:sz w:val="20"/>
                <w:szCs w:val="20"/>
                <w:lang w:eastAsia="ru-RU"/>
              </w:rPr>
              <w:br/>
              <w:t>м³/</w:t>
            </w:r>
            <w:proofErr w:type="spellStart"/>
            <w:r w:rsidRPr="00BC4553">
              <w:rPr>
                <w:rFonts w:ascii="Times New Roman" w:eastAsia="Times New Roman" w:hAnsi="Times New Roman"/>
                <w:b/>
                <w:bCs/>
                <w:sz w:val="20"/>
                <w:szCs w:val="20"/>
                <w:lang w:eastAsia="ru-RU"/>
              </w:rPr>
              <w:t>сут</w:t>
            </w:r>
            <w:proofErr w:type="spellEnd"/>
          </w:p>
        </w:tc>
        <w:tc>
          <w:tcPr>
            <w:tcW w:w="942" w:type="dxa"/>
            <w:tcBorders>
              <w:top w:val="nil"/>
              <w:left w:val="nil"/>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Годовое</w:t>
            </w:r>
            <w:r w:rsidRPr="00BC4553">
              <w:rPr>
                <w:rFonts w:ascii="Times New Roman" w:eastAsia="Times New Roman" w:hAnsi="Times New Roman"/>
                <w:b/>
                <w:bCs/>
                <w:sz w:val="20"/>
                <w:szCs w:val="20"/>
                <w:lang w:eastAsia="ru-RU"/>
              </w:rPr>
              <w:br/>
              <w:t>т.м³/год</w:t>
            </w:r>
          </w:p>
        </w:tc>
        <w:tc>
          <w:tcPr>
            <w:tcW w:w="847" w:type="dxa"/>
            <w:tcBorders>
              <w:top w:val="nil"/>
              <w:left w:val="nil"/>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Макс.</w:t>
            </w:r>
            <w:r w:rsidRPr="00BC4553">
              <w:rPr>
                <w:rFonts w:ascii="Times New Roman" w:eastAsia="Times New Roman" w:hAnsi="Times New Roman"/>
                <w:b/>
                <w:bCs/>
                <w:sz w:val="20"/>
                <w:szCs w:val="20"/>
                <w:lang w:eastAsia="ru-RU"/>
              </w:rPr>
              <w:br/>
            </w:r>
            <w:proofErr w:type="spellStart"/>
            <w:r w:rsidRPr="00BC4553">
              <w:rPr>
                <w:rFonts w:ascii="Times New Roman" w:eastAsia="Times New Roman" w:hAnsi="Times New Roman"/>
                <w:b/>
                <w:bCs/>
                <w:sz w:val="20"/>
                <w:szCs w:val="20"/>
                <w:lang w:eastAsia="ru-RU"/>
              </w:rPr>
              <w:t>сут</w:t>
            </w:r>
            <w:proofErr w:type="spellEnd"/>
            <w:r w:rsidRPr="00BC4553">
              <w:rPr>
                <w:rFonts w:ascii="Times New Roman" w:eastAsia="Times New Roman" w:hAnsi="Times New Roman"/>
                <w:b/>
                <w:bCs/>
                <w:sz w:val="20"/>
                <w:szCs w:val="20"/>
                <w:lang w:eastAsia="ru-RU"/>
              </w:rPr>
              <w:t>.</w:t>
            </w:r>
            <w:r w:rsidRPr="00BC4553">
              <w:rPr>
                <w:rFonts w:ascii="Times New Roman" w:eastAsia="Times New Roman" w:hAnsi="Times New Roman"/>
                <w:b/>
                <w:bCs/>
                <w:sz w:val="20"/>
                <w:szCs w:val="20"/>
                <w:lang w:eastAsia="ru-RU"/>
              </w:rPr>
              <w:br/>
              <w:t>м³/</w:t>
            </w:r>
            <w:proofErr w:type="spellStart"/>
            <w:r w:rsidRPr="00BC4553">
              <w:rPr>
                <w:rFonts w:ascii="Times New Roman" w:eastAsia="Times New Roman" w:hAnsi="Times New Roman"/>
                <w:b/>
                <w:bCs/>
                <w:sz w:val="20"/>
                <w:szCs w:val="20"/>
                <w:lang w:eastAsia="ru-RU"/>
              </w:rPr>
              <w:t>сут</w:t>
            </w:r>
            <w:proofErr w:type="spellEnd"/>
          </w:p>
        </w:tc>
        <w:tc>
          <w:tcPr>
            <w:tcW w:w="847" w:type="dxa"/>
            <w:tcBorders>
              <w:top w:val="nil"/>
              <w:left w:val="nil"/>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Макс.</w:t>
            </w:r>
            <w:r w:rsidRPr="00BC4553">
              <w:rPr>
                <w:rFonts w:ascii="Times New Roman" w:eastAsia="Times New Roman" w:hAnsi="Times New Roman"/>
                <w:b/>
                <w:bCs/>
                <w:sz w:val="20"/>
                <w:szCs w:val="20"/>
                <w:lang w:eastAsia="ru-RU"/>
              </w:rPr>
              <w:br/>
              <w:t>час.</w:t>
            </w:r>
            <w:r w:rsidRPr="00BC4553">
              <w:rPr>
                <w:rFonts w:ascii="Times New Roman" w:eastAsia="Times New Roman" w:hAnsi="Times New Roman"/>
                <w:b/>
                <w:bCs/>
                <w:sz w:val="20"/>
                <w:szCs w:val="20"/>
                <w:lang w:eastAsia="ru-RU"/>
              </w:rPr>
              <w:br/>
              <w:t>м³/час</w:t>
            </w:r>
          </w:p>
        </w:tc>
      </w:tr>
      <w:tr w:rsidR="00FB2A84" w:rsidRPr="00BC4553" w:rsidTr="00BC4553">
        <w:trPr>
          <w:trHeight w:val="255"/>
        </w:trPr>
        <w:tc>
          <w:tcPr>
            <w:tcW w:w="1187" w:type="dxa"/>
            <w:tcBorders>
              <w:top w:val="nil"/>
              <w:left w:val="single" w:sz="4" w:space="0" w:color="auto"/>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w:t>
            </w:r>
          </w:p>
        </w:tc>
        <w:tc>
          <w:tcPr>
            <w:tcW w:w="221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3</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4</w:t>
            </w:r>
          </w:p>
        </w:tc>
        <w:tc>
          <w:tcPr>
            <w:tcW w:w="983" w:type="dxa"/>
            <w:tcBorders>
              <w:top w:val="nil"/>
              <w:left w:val="nil"/>
              <w:bottom w:val="single" w:sz="4" w:space="0" w:color="auto"/>
              <w:right w:val="single" w:sz="4" w:space="0" w:color="auto"/>
            </w:tcBorders>
            <w:noWrap/>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5</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6</w:t>
            </w:r>
          </w:p>
        </w:tc>
        <w:tc>
          <w:tcPr>
            <w:tcW w:w="94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7</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8</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9</w:t>
            </w:r>
          </w:p>
        </w:tc>
      </w:tr>
      <w:tr w:rsidR="00FB2A84" w:rsidRPr="00BC4553" w:rsidTr="00BC4553">
        <w:trPr>
          <w:trHeight w:val="255"/>
        </w:trPr>
        <w:tc>
          <w:tcPr>
            <w:tcW w:w="1187" w:type="dxa"/>
            <w:vMerge w:val="restart"/>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val="en-US" w:eastAsia="ru-RU"/>
              </w:rPr>
              <w:t>I</w:t>
            </w:r>
            <w:r w:rsidRPr="00BC4553">
              <w:rPr>
                <w:rFonts w:ascii="Times New Roman" w:eastAsia="Times New Roman" w:hAnsi="Times New Roman"/>
                <w:b/>
                <w:bCs/>
                <w:sz w:val="20"/>
                <w:szCs w:val="20"/>
                <w:lang w:eastAsia="ru-RU"/>
              </w:rPr>
              <w:t xml:space="preserve">-этап до 2023г. </w:t>
            </w:r>
          </w:p>
        </w:tc>
        <w:tc>
          <w:tcPr>
            <w:tcW w:w="221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proofErr w:type="spellStart"/>
            <w:r w:rsidRPr="00BC4553">
              <w:rPr>
                <w:rFonts w:ascii="Times New Roman" w:eastAsia="Times New Roman" w:hAnsi="Times New Roman"/>
                <w:sz w:val="20"/>
                <w:szCs w:val="20"/>
                <w:lang w:eastAsia="ru-RU"/>
              </w:rPr>
              <w:t>Хоз</w:t>
            </w:r>
            <w:proofErr w:type="spellEnd"/>
            <w:r w:rsidRPr="00BC4553">
              <w:rPr>
                <w:rFonts w:ascii="Times New Roman" w:eastAsia="Times New Roman" w:hAnsi="Times New Roman"/>
                <w:sz w:val="20"/>
                <w:szCs w:val="20"/>
                <w:lang w:eastAsia="ru-RU"/>
              </w:rPr>
              <w:t>-питьевые нужды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413</w:t>
            </w:r>
          </w:p>
        </w:tc>
        <w:tc>
          <w:tcPr>
            <w:tcW w:w="983"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110</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47,23</w:t>
            </w:r>
          </w:p>
        </w:tc>
        <w:tc>
          <w:tcPr>
            <w:tcW w:w="94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17,23</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68,48</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5,71</w:t>
            </w:r>
          </w:p>
        </w:tc>
      </w:tr>
      <w:tr w:rsidR="00FB2A84" w:rsidRPr="00BC4553" w:rsidTr="00BC4553">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221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Неучтённые расходы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w:t>
            </w:r>
          </w:p>
        </w:tc>
        <w:tc>
          <w:tcPr>
            <w:tcW w:w="983"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9,44</w:t>
            </w:r>
          </w:p>
        </w:tc>
        <w:tc>
          <w:tcPr>
            <w:tcW w:w="94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3,45</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13,69</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1,14</w:t>
            </w:r>
          </w:p>
        </w:tc>
      </w:tr>
      <w:tr w:rsidR="00FB2A84" w:rsidRPr="00BC4553" w:rsidTr="00BC4553">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221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xml:space="preserve"> Полив</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413</w:t>
            </w:r>
          </w:p>
        </w:tc>
        <w:tc>
          <w:tcPr>
            <w:tcW w:w="983"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25</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2,43</w:t>
            </w:r>
          </w:p>
        </w:tc>
        <w:tc>
          <w:tcPr>
            <w:tcW w:w="94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0,89</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3,53</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w:t>
            </w:r>
          </w:p>
        </w:tc>
      </w:tr>
      <w:tr w:rsidR="00FB2A84" w:rsidRPr="00BC4553" w:rsidTr="00BC4553">
        <w:trPr>
          <w:trHeight w:val="255"/>
        </w:trPr>
        <w:tc>
          <w:tcPr>
            <w:tcW w:w="1187" w:type="dxa"/>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221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Итого:</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чел</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413</w:t>
            </w:r>
          </w:p>
        </w:tc>
        <w:tc>
          <w:tcPr>
            <w:tcW w:w="983" w:type="dxa"/>
            <w:tcBorders>
              <w:top w:val="nil"/>
              <w:left w:val="nil"/>
              <w:bottom w:val="single" w:sz="4" w:space="0" w:color="auto"/>
              <w:right w:val="single" w:sz="4" w:space="0" w:color="auto"/>
            </w:tcBorders>
            <w:noWrap/>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59,10</w:t>
            </w:r>
          </w:p>
        </w:tc>
        <w:tc>
          <w:tcPr>
            <w:tcW w:w="94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21,57</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85,70</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6,85</w:t>
            </w:r>
          </w:p>
        </w:tc>
      </w:tr>
      <w:tr w:rsidR="00FB2A84" w:rsidRPr="00BC4553" w:rsidTr="00BC4553">
        <w:trPr>
          <w:trHeight w:val="255"/>
        </w:trPr>
        <w:tc>
          <w:tcPr>
            <w:tcW w:w="1187" w:type="dxa"/>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221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983"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94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r>
      <w:tr w:rsidR="00FB2A84" w:rsidRPr="00BC4553" w:rsidTr="00BC4553">
        <w:trPr>
          <w:trHeight w:val="255"/>
        </w:trPr>
        <w:tc>
          <w:tcPr>
            <w:tcW w:w="1187" w:type="dxa"/>
            <w:vMerge w:val="restart"/>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val="en-US" w:eastAsia="ru-RU"/>
              </w:rPr>
              <w:t>II</w:t>
            </w:r>
            <w:r w:rsidRPr="00BC4553">
              <w:rPr>
                <w:rFonts w:ascii="Times New Roman" w:eastAsia="Times New Roman" w:hAnsi="Times New Roman"/>
                <w:b/>
                <w:bCs/>
                <w:sz w:val="20"/>
                <w:szCs w:val="20"/>
                <w:lang w:eastAsia="ru-RU"/>
              </w:rPr>
              <w:t>-этап до 20</w:t>
            </w:r>
            <w:r w:rsidRPr="00BC4553">
              <w:rPr>
                <w:rFonts w:ascii="Times New Roman" w:eastAsia="Times New Roman" w:hAnsi="Times New Roman"/>
                <w:b/>
                <w:bCs/>
                <w:sz w:val="20"/>
                <w:szCs w:val="20"/>
                <w:lang w:val="en-US" w:eastAsia="ru-RU"/>
              </w:rPr>
              <w:t>3</w:t>
            </w:r>
            <w:r w:rsidRPr="00BC4553">
              <w:rPr>
                <w:rFonts w:ascii="Times New Roman" w:eastAsia="Times New Roman" w:hAnsi="Times New Roman"/>
                <w:b/>
                <w:bCs/>
                <w:sz w:val="20"/>
                <w:szCs w:val="20"/>
                <w:lang w:eastAsia="ru-RU"/>
              </w:rPr>
              <w:t>3г.</w:t>
            </w:r>
          </w:p>
        </w:tc>
        <w:tc>
          <w:tcPr>
            <w:tcW w:w="221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p>
        </w:tc>
        <w:tc>
          <w:tcPr>
            <w:tcW w:w="983"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p>
        </w:tc>
        <w:tc>
          <w:tcPr>
            <w:tcW w:w="94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p>
        </w:tc>
      </w:tr>
      <w:tr w:rsidR="00FB2A84" w:rsidRPr="00BC4553" w:rsidTr="00BC4553">
        <w:trPr>
          <w:trHeight w:val="255"/>
        </w:trPr>
        <w:tc>
          <w:tcPr>
            <w:tcW w:w="0" w:type="auto"/>
            <w:vMerge/>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221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proofErr w:type="spellStart"/>
            <w:r w:rsidRPr="00BC4553">
              <w:rPr>
                <w:rFonts w:ascii="Times New Roman" w:eastAsia="Times New Roman" w:hAnsi="Times New Roman"/>
                <w:sz w:val="20"/>
                <w:szCs w:val="20"/>
                <w:lang w:eastAsia="ru-RU"/>
              </w:rPr>
              <w:t>Хоз</w:t>
            </w:r>
            <w:proofErr w:type="spellEnd"/>
            <w:r w:rsidRPr="00BC4553">
              <w:rPr>
                <w:rFonts w:ascii="Times New Roman" w:eastAsia="Times New Roman" w:hAnsi="Times New Roman"/>
                <w:sz w:val="20"/>
                <w:szCs w:val="20"/>
                <w:lang w:eastAsia="ru-RU"/>
              </w:rPr>
              <w:t>-питьевые нужды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444</w:t>
            </w:r>
          </w:p>
        </w:tc>
        <w:tc>
          <w:tcPr>
            <w:tcW w:w="983"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110</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71,04</w:t>
            </w:r>
          </w:p>
        </w:tc>
        <w:tc>
          <w:tcPr>
            <w:tcW w:w="94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25,93</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104,01</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8,58</w:t>
            </w:r>
          </w:p>
        </w:tc>
      </w:tr>
      <w:tr w:rsidR="00FB2A84" w:rsidRPr="00BC4553" w:rsidTr="00BC4553">
        <w:trPr>
          <w:trHeight w:val="255"/>
        </w:trPr>
        <w:tc>
          <w:tcPr>
            <w:tcW w:w="0" w:type="auto"/>
            <w:vMerge/>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221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Неучтённые расходы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w:t>
            </w:r>
          </w:p>
        </w:tc>
        <w:tc>
          <w:tcPr>
            <w:tcW w:w="983"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14,21</w:t>
            </w:r>
          </w:p>
        </w:tc>
        <w:tc>
          <w:tcPr>
            <w:tcW w:w="94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5,18</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20,80</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1,71</w:t>
            </w:r>
          </w:p>
        </w:tc>
      </w:tr>
      <w:tr w:rsidR="00FB2A84" w:rsidRPr="00BC4553" w:rsidTr="00BC4553">
        <w:trPr>
          <w:trHeight w:val="255"/>
        </w:trPr>
        <w:tc>
          <w:tcPr>
            <w:tcW w:w="0" w:type="auto"/>
            <w:vMerge/>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221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xml:space="preserve"> Полив</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444</w:t>
            </w:r>
          </w:p>
        </w:tc>
        <w:tc>
          <w:tcPr>
            <w:tcW w:w="983"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25</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11,67</w:t>
            </w:r>
          </w:p>
        </w:tc>
        <w:tc>
          <w:tcPr>
            <w:tcW w:w="94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2,34</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16,92</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w:t>
            </w:r>
          </w:p>
        </w:tc>
      </w:tr>
      <w:tr w:rsidR="00FB2A84" w:rsidRPr="00BC4553" w:rsidTr="00BC4553">
        <w:trPr>
          <w:trHeight w:val="255"/>
        </w:trPr>
        <w:tc>
          <w:tcPr>
            <w:tcW w:w="0" w:type="auto"/>
            <w:vMerge/>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221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Итого:</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чел</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444</w:t>
            </w:r>
          </w:p>
        </w:tc>
        <w:tc>
          <w:tcPr>
            <w:tcW w:w="983" w:type="dxa"/>
            <w:tcBorders>
              <w:top w:val="nil"/>
              <w:left w:val="nil"/>
              <w:bottom w:val="single" w:sz="4" w:space="0" w:color="auto"/>
              <w:right w:val="single" w:sz="4" w:space="0" w:color="auto"/>
            </w:tcBorders>
            <w:noWrap/>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96,92</w:t>
            </w:r>
          </w:p>
        </w:tc>
        <w:tc>
          <w:tcPr>
            <w:tcW w:w="94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33,45</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141,93</w:t>
            </w:r>
          </w:p>
        </w:tc>
        <w:tc>
          <w:tcPr>
            <w:tcW w:w="84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10,29</w:t>
            </w:r>
          </w:p>
        </w:tc>
      </w:tr>
    </w:tbl>
    <w:p w:rsidR="00FB2A84" w:rsidRPr="0025405A" w:rsidRDefault="00FB2A84" w:rsidP="0025405A">
      <w:pPr>
        <w:spacing w:after="0" w:line="360" w:lineRule="auto"/>
        <w:ind w:firstLine="708"/>
        <w:jc w:val="both"/>
        <w:rPr>
          <w:rFonts w:ascii="Times New Roman" w:eastAsia="Times New Roman" w:hAnsi="Times New Roman"/>
          <w:sz w:val="24"/>
          <w:szCs w:val="24"/>
          <w:lang w:eastAsia="ru-RU"/>
        </w:rPr>
      </w:pPr>
    </w:p>
    <w:p w:rsidR="00FB2A84" w:rsidRPr="0025405A" w:rsidRDefault="00FB2A84" w:rsidP="0025405A">
      <w:pPr>
        <w:spacing w:after="0" w:line="360" w:lineRule="auto"/>
        <w:ind w:firstLine="708"/>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Неучтённые расходы включают в себя расходы воды на нужды промышленности, обеспечивающей население продуктами.</w:t>
      </w:r>
    </w:p>
    <w:p w:rsidR="00FB2A84" w:rsidRPr="0025405A" w:rsidRDefault="00FB2A84" w:rsidP="0025405A">
      <w:pPr>
        <w:spacing w:after="0" w:line="360" w:lineRule="auto"/>
        <w:ind w:firstLine="708"/>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Для полива сезонных садов и огородов рекомендуется устройство единого поливочного водопровода сезонного действия из любых ближайших поверхностных источников воды.</w:t>
      </w:r>
    </w:p>
    <w:p w:rsidR="00FB2A84" w:rsidRPr="0025405A" w:rsidRDefault="00FB2A84" w:rsidP="0025405A">
      <w:pPr>
        <w:spacing w:after="0" w:line="360" w:lineRule="auto"/>
        <w:jc w:val="right"/>
        <w:rPr>
          <w:rFonts w:ascii="Times New Roman" w:eastAsia="Times New Roman" w:hAnsi="Times New Roman"/>
          <w:bCs/>
          <w:sz w:val="24"/>
          <w:szCs w:val="24"/>
          <w:lang w:eastAsia="ru-RU"/>
        </w:rPr>
      </w:pPr>
    </w:p>
    <w:tbl>
      <w:tblPr>
        <w:tblW w:w="9077" w:type="dxa"/>
        <w:tblInd w:w="103" w:type="dxa"/>
        <w:tblLook w:val="04A0" w:firstRow="1" w:lastRow="0" w:firstColumn="1" w:lastColumn="0" w:noHBand="0" w:noVBand="1"/>
      </w:tblPr>
      <w:tblGrid>
        <w:gridCol w:w="1396"/>
        <w:gridCol w:w="1837"/>
        <w:gridCol w:w="744"/>
        <w:gridCol w:w="872"/>
        <w:gridCol w:w="882"/>
        <w:gridCol w:w="820"/>
        <w:gridCol w:w="960"/>
        <w:gridCol w:w="766"/>
        <w:gridCol w:w="800"/>
      </w:tblGrid>
      <w:tr w:rsidR="00FB2A84" w:rsidRPr="00BC4553" w:rsidTr="001F5F57">
        <w:trPr>
          <w:trHeight w:val="255"/>
        </w:trPr>
        <w:tc>
          <w:tcPr>
            <w:tcW w:w="1396" w:type="dxa"/>
            <w:vMerge w:val="restart"/>
            <w:tcBorders>
              <w:top w:val="single" w:sz="4" w:space="0" w:color="auto"/>
              <w:left w:val="single" w:sz="4" w:space="0" w:color="auto"/>
              <w:bottom w:val="single" w:sz="4" w:space="0" w:color="auto"/>
              <w:right w:val="single" w:sz="4" w:space="0" w:color="auto"/>
            </w:tcBorders>
            <w:noWrap/>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Потребитель</w:t>
            </w:r>
          </w:p>
        </w:tc>
        <w:tc>
          <w:tcPr>
            <w:tcW w:w="1837" w:type="dxa"/>
            <w:vMerge w:val="restart"/>
            <w:tcBorders>
              <w:top w:val="single" w:sz="4" w:space="0" w:color="auto"/>
              <w:left w:val="single" w:sz="4" w:space="0" w:color="auto"/>
              <w:bottom w:val="single" w:sz="4" w:space="0" w:color="auto"/>
              <w:right w:val="single" w:sz="4" w:space="0" w:color="auto"/>
            </w:tcBorders>
            <w:vAlign w:val="center"/>
          </w:tcPr>
          <w:p w:rsidR="00FB2A84" w:rsidRPr="00BC4553" w:rsidRDefault="00FB2A84" w:rsidP="0025405A">
            <w:pPr>
              <w:spacing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Наименование  расхода</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roofErr w:type="spellStart"/>
            <w:r w:rsidRPr="00BC4553">
              <w:rPr>
                <w:rFonts w:ascii="Times New Roman" w:eastAsia="Times New Roman" w:hAnsi="Times New Roman"/>
                <w:b/>
                <w:bCs/>
                <w:sz w:val="20"/>
                <w:szCs w:val="20"/>
                <w:lang w:eastAsia="ru-RU"/>
              </w:rPr>
              <w:t>Ед-ца</w:t>
            </w:r>
            <w:proofErr w:type="spellEnd"/>
            <w:r w:rsidRPr="00BC4553">
              <w:rPr>
                <w:rFonts w:ascii="Times New Roman" w:eastAsia="Times New Roman" w:hAnsi="Times New Roman"/>
                <w:b/>
                <w:bCs/>
                <w:sz w:val="20"/>
                <w:szCs w:val="20"/>
                <w:lang w:eastAsia="ru-RU"/>
              </w:rPr>
              <w:t xml:space="preserve"> </w:t>
            </w:r>
            <w:proofErr w:type="spellStart"/>
            <w:r w:rsidRPr="00BC4553">
              <w:rPr>
                <w:rFonts w:ascii="Times New Roman" w:eastAsia="Times New Roman" w:hAnsi="Times New Roman"/>
                <w:b/>
                <w:bCs/>
                <w:sz w:val="20"/>
                <w:szCs w:val="20"/>
                <w:lang w:eastAsia="ru-RU"/>
              </w:rPr>
              <w:t>изме</w:t>
            </w:r>
            <w:proofErr w:type="spellEnd"/>
            <w:r w:rsidRPr="00BC4553">
              <w:rPr>
                <w:rFonts w:ascii="Times New Roman" w:eastAsia="Times New Roman" w:hAnsi="Times New Roman"/>
                <w:b/>
                <w:bCs/>
                <w:sz w:val="20"/>
                <w:szCs w:val="20"/>
                <w:lang w:eastAsia="ru-RU"/>
              </w:rPr>
              <w:t xml:space="preserve">- ре- </w:t>
            </w:r>
            <w:proofErr w:type="spellStart"/>
            <w:r w:rsidRPr="00BC4553">
              <w:rPr>
                <w:rFonts w:ascii="Times New Roman" w:eastAsia="Times New Roman" w:hAnsi="Times New Roman"/>
                <w:b/>
                <w:bCs/>
                <w:sz w:val="20"/>
                <w:szCs w:val="20"/>
                <w:lang w:eastAsia="ru-RU"/>
              </w:rPr>
              <w:t>ния</w:t>
            </w:r>
            <w:proofErr w:type="spellEnd"/>
          </w:p>
        </w:tc>
        <w:tc>
          <w:tcPr>
            <w:tcW w:w="872" w:type="dxa"/>
            <w:vMerge w:val="restart"/>
            <w:tcBorders>
              <w:top w:val="single" w:sz="4" w:space="0" w:color="auto"/>
              <w:left w:val="single" w:sz="4" w:space="0" w:color="auto"/>
              <w:bottom w:val="single" w:sz="4" w:space="0" w:color="000000"/>
              <w:right w:val="single" w:sz="4" w:space="0" w:color="auto"/>
            </w:tcBorders>
            <w:noWrap/>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Кол-во</w:t>
            </w:r>
          </w:p>
        </w:tc>
        <w:tc>
          <w:tcPr>
            <w:tcW w:w="882" w:type="dxa"/>
            <w:vMerge w:val="restart"/>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Средне </w:t>
            </w:r>
            <w:proofErr w:type="spellStart"/>
            <w:r w:rsidRPr="00BC4553">
              <w:rPr>
                <w:rFonts w:ascii="Times New Roman" w:eastAsia="Times New Roman" w:hAnsi="Times New Roman"/>
                <w:b/>
                <w:bCs/>
                <w:sz w:val="20"/>
                <w:szCs w:val="20"/>
                <w:lang w:eastAsia="ru-RU"/>
              </w:rPr>
              <w:t>суточн</w:t>
            </w:r>
            <w:proofErr w:type="spellEnd"/>
            <w:r w:rsidRPr="00BC4553">
              <w:rPr>
                <w:rFonts w:ascii="Times New Roman" w:eastAsia="Times New Roman" w:hAnsi="Times New Roman"/>
                <w:b/>
                <w:bCs/>
                <w:sz w:val="20"/>
                <w:szCs w:val="20"/>
                <w:lang w:eastAsia="ru-RU"/>
              </w:rPr>
              <w:t xml:space="preserve">. норма  на ед. изм. </w:t>
            </w:r>
          </w:p>
        </w:tc>
        <w:tc>
          <w:tcPr>
            <w:tcW w:w="3346" w:type="dxa"/>
            <w:gridSpan w:val="4"/>
            <w:tcBorders>
              <w:top w:val="single" w:sz="4" w:space="0" w:color="auto"/>
              <w:left w:val="nil"/>
              <w:bottom w:val="single" w:sz="4" w:space="0" w:color="auto"/>
              <w:right w:val="single" w:sz="4" w:space="0" w:color="auto"/>
            </w:tcBorders>
            <w:noWrap/>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Водопотребление</w:t>
            </w:r>
          </w:p>
        </w:tc>
      </w:tr>
      <w:tr w:rsidR="00FB2A84" w:rsidRPr="00BC4553" w:rsidTr="001F5F57">
        <w:trPr>
          <w:trHeight w:val="765"/>
        </w:trPr>
        <w:tc>
          <w:tcPr>
            <w:tcW w:w="0" w:type="auto"/>
            <w:vMerge/>
            <w:tcBorders>
              <w:top w:val="single" w:sz="4" w:space="0" w:color="auto"/>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820" w:type="dxa"/>
            <w:tcBorders>
              <w:top w:val="nil"/>
              <w:left w:val="nil"/>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Сред.</w:t>
            </w:r>
            <w:r w:rsidRPr="00BC4553">
              <w:rPr>
                <w:rFonts w:ascii="Times New Roman" w:eastAsia="Times New Roman" w:hAnsi="Times New Roman"/>
                <w:b/>
                <w:bCs/>
                <w:sz w:val="20"/>
                <w:szCs w:val="20"/>
                <w:lang w:eastAsia="ru-RU"/>
              </w:rPr>
              <w:br/>
            </w:r>
            <w:proofErr w:type="spellStart"/>
            <w:r w:rsidRPr="00BC4553">
              <w:rPr>
                <w:rFonts w:ascii="Times New Roman" w:eastAsia="Times New Roman" w:hAnsi="Times New Roman"/>
                <w:b/>
                <w:bCs/>
                <w:sz w:val="20"/>
                <w:szCs w:val="20"/>
                <w:lang w:eastAsia="ru-RU"/>
              </w:rPr>
              <w:t>сут</w:t>
            </w:r>
            <w:proofErr w:type="spellEnd"/>
            <w:r w:rsidRPr="00BC4553">
              <w:rPr>
                <w:rFonts w:ascii="Times New Roman" w:eastAsia="Times New Roman" w:hAnsi="Times New Roman"/>
                <w:b/>
                <w:bCs/>
                <w:sz w:val="20"/>
                <w:szCs w:val="20"/>
                <w:lang w:eastAsia="ru-RU"/>
              </w:rPr>
              <w:t>.</w:t>
            </w:r>
            <w:r w:rsidRPr="00BC4553">
              <w:rPr>
                <w:rFonts w:ascii="Times New Roman" w:eastAsia="Times New Roman" w:hAnsi="Times New Roman"/>
                <w:b/>
                <w:bCs/>
                <w:sz w:val="20"/>
                <w:szCs w:val="20"/>
                <w:lang w:eastAsia="ru-RU"/>
              </w:rPr>
              <w:br/>
              <w:t>м³/</w:t>
            </w:r>
            <w:proofErr w:type="spellStart"/>
            <w:r w:rsidRPr="00BC4553">
              <w:rPr>
                <w:rFonts w:ascii="Times New Roman" w:eastAsia="Times New Roman" w:hAnsi="Times New Roman"/>
                <w:b/>
                <w:bCs/>
                <w:sz w:val="20"/>
                <w:szCs w:val="20"/>
                <w:lang w:eastAsia="ru-RU"/>
              </w:rPr>
              <w:t>сут</w:t>
            </w:r>
            <w:proofErr w:type="spellEnd"/>
          </w:p>
        </w:tc>
        <w:tc>
          <w:tcPr>
            <w:tcW w:w="960" w:type="dxa"/>
            <w:tcBorders>
              <w:top w:val="nil"/>
              <w:left w:val="nil"/>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Годовое</w:t>
            </w:r>
            <w:r w:rsidRPr="00BC4553">
              <w:rPr>
                <w:rFonts w:ascii="Times New Roman" w:eastAsia="Times New Roman" w:hAnsi="Times New Roman"/>
                <w:b/>
                <w:bCs/>
                <w:sz w:val="20"/>
                <w:szCs w:val="20"/>
                <w:lang w:eastAsia="ru-RU"/>
              </w:rPr>
              <w:br/>
              <w:t>т.м³/год</w:t>
            </w:r>
          </w:p>
        </w:tc>
        <w:tc>
          <w:tcPr>
            <w:tcW w:w="766" w:type="dxa"/>
            <w:tcBorders>
              <w:top w:val="nil"/>
              <w:left w:val="nil"/>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Макс.</w:t>
            </w:r>
            <w:r w:rsidRPr="00BC4553">
              <w:rPr>
                <w:rFonts w:ascii="Times New Roman" w:eastAsia="Times New Roman" w:hAnsi="Times New Roman"/>
                <w:b/>
                <w:bCs/>
                <w:sz w:val="20"/>
                <w:szCs w:val="20"/>
                <w:lang w:eastAsia="ru-RU"/>
              </w:rPr>
              <w:br/>
            </w:r>
            <w:proofErr w:type="spellStart"/>
            <w:r w:rsidRPr="00BC4553">
              <w:rPr>
                <w:rFonts w:ascii="Times New Roman" w:eastAsia="Times New Roman" w:hAnsi="Times New Roman"/>
                <w:b/>
                <w:bCs/>
                <w:sz w:val="20"/>
                <w:szCs w:val="20"/>
                <w:lang w:eastAsia="ru-RU"/>
              </w:rPr>
              <w:t>сут</w:t>
            </w:r>
            <w:proofErr w:type="spellEnd"/>
            <w:r w:rsidRPr="00BC4553">
              <w:rPr>
                <w:rFonts w:ascii="Times New Roman" w:eastAsia="Times New Roman" w:hAnsi="Times New Roman"/>
                <w:b/>
                <w:bCs/>
                <w:sz w:val="20"/>
                <w:szCs w:val="20"/>
                <w:lang w:eastAsia="ru-RU"/>
              </w:rPr>
              <w:t>.</w:t>
            </w:r>
            <w:r w:rsidRPr="00BC4553">
              <w:rPr>
                <w:rFonts w:ascii="Times New Roman" w:eastAsia="Times New Roman" w:hAnsi="Times New Roman"/>
                <w:b/>
                <w:bCs/>
                <w:sz w:val="20"/>
                <w:szCs w:val="20"/>
                <w:lang w:eastAsia="ru-RU"/>
              </w:rPr>
              <w:br/>
              <w:t>м³/</w:t>
            </w:r>
            <w:proofErr w:type="spellStart"/>
            <w:r w:rsidRPr="00BC4553">
              <w:rPr>
                <w:rFonts w:ascii="Times New Roman" w:eastAsia="Times New Roman" w:hAnsi="Times New Roman"/>
                <w:b/>
                <w:bCs/>
                <w:sz w:val="20"/>
                <w:szCs w:val="20"/>
                <w:lang w:eastAsia="ru-RU"/>
              </w:rPr>
              <w:t>сут</w:t>
            </w:r>
            <w:proofErr w:type="spellEnd"/>
          </w:p>
        </w:tc>
        <w:tc>
          <w:tcPr>
            <w:tcW w:w="800" w:type="dxa"/>
            <w:tcBorders>
              <w:top w:val="nil"/>
              <w:left w:val="nil"/>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Макс.</w:t>
            </w:r>
            <w:r w:rsidRPr="00BC4553">
              <w:rPr>
                <w:rFonts w:ascii="Times New Roman" w:eastAsia="Times New Roman" w:hAnsi="Times New Roman"/>
                <w:b/>
                <w:bCs/>
                <w:sz w:val="20"/>
                <w:szCs w:val="20"/>
                <w:lang w:eastAsia="ru-RU"/>
              </w:rPr>
              <w:br/>
              <w:t>час.</w:t>
            </w:r>
            <w:r w:rsidRPr="00BC4553">
              <w:rPr>
                <w:rFonts w:ascii="Times New Roman" w:eastAsia="Times New Roman" w:hAnsi="Times New Roman"/>
                <w:b/>
                <w:bCs/>
                <w:sz w:val="20"/>
                <w:szCs w:val="20"/>
                <w:lang w:eastAsia="ru-RU"/>
              </w:rPr>
              <w:br/>
              <w:t>м³/час</w:t>
            </w:r>
          </w:p>
        </w:tc>
      </w:tr>
      <w:tr w:rsidR="00FB2A84" w:rsidRPr="00BC4553" w:rsidTr="001F5F57">
        <w:trPr>
          <w:trHeight w:val="255"/>
        </w:trPr>
        <w:tc>
          <w:tcPr>
            <w:tcW w:w="1396" w:type="dxa"/>
            <w:tcBorders>
              <w:top w:val="nil"/>
              <w:left w:val="single" w:sz="4" w:space="0" w:color="auto"/>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w:t>
            </w: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3</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4</w:t>
            </w:r>
          </w:p>
        </w:tc>
        <w:tc>
          <w:tcPr>
            <w:tcW w:w="882" w:type="dxa"/>
            <w:tcBorders>
              <w:top w:val="nil"/>
              <w:left w:val="nil"/>
              <w:bottom w:val="single" w:sz="4" w:space="0" w:color="auto"/>
              <w:right w:val="single" w:sz="4" w:space="0" w:color="auto"/>
            </w:tcBorders>
            <w:noWrap/>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5</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6</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7</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8</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9</w:t>
            </w:r>
          </w:p>
        </w:tc>
      </w:tr>
      <w:tr w:rsidR="00FB2A84" w:rsidRPr="00BC4553" w:rsidTr="001F5F57">
        <w:trPr>
          <w:trHeight w:val="255"/>
        </w:trPr>
        <w:tc>
          <w:tcPr>
            <w:tcW w:w="3233" w:type="dxa"/>
            <w:gridSpan w:val="2"/>
            <w:tcBorders>
              <w:top w:val="single" w:sz="4" w:space="0" w:color="auto"/>
              <w:left w:val="single" w:sz="4" w:space="0" w:color="auto"/>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д. Красное Знамя</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r>
      <w:tr w:rsidR="00FB2A84" w:rsidRPr="00BC4553" w:rsidTr="001F5F57">
        <w:trPr>
          <w:trHeight w:val="255"/>
        </w:trPr>
        <w:tc>
          <w:tcPr>
            <w:tcW w:w="1396" w:type="dxa"/>
            <w:vMerge w:val="restart"/>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val="en-US" w:eastAsia="ru-RU"/>
              </w:rPr>
              <w:t>I</w:t>
            </w:r>
            <w:r w:rsidRPr="00BC4553">
              <w:rPr>
                <w:rFonts w:ascii="Times New Roman" w:eastAsia="Times New Roman" w:hAnsi="Times New Roman"/>
                <w:b/>
                <w:bCs/>
                <w:sz w:val="20"/>
                <w:szCs w:val="20"/>
                <w:lang w:eastAsia="ru-RU"/>
              </w:rPr>
              <w:t>-этап до 2023г.</w:t>
            </w: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proofErr w:type="spellStart"/>
            <w:r w:rsidRPr="00BC4553">
              <w:rPr>
                <w:rFonts w:ascii="Times New Roman" w:eastAsia="Times New Roman" w:hAnsi="Times New Roman"/>
                <w:sz w:val="20"/>
                <w:szCs w:val="20"/>
                <w:lang w:eastAsia="ru-RU"/>
              </w:rPr>
              <w:t>Хоз</w:t>
            </w:r>
            <w:proofErr w:type="spellEnd"/>
            <w:r w:rsidRPr="00BC4553">
              <w:rPr>
                <w:rFonts w:ascii="Times New Roman" w:eastAsia="Times New Roman" w:hAnsi="Times New Roman"/>
                <w:sz w:val="20"/>
                <w:szCs w:val="20"/>
                <w:lang w:eastAsia="ru-RU"/>
              </w:rPr>
              <w:t>-питьевые нужды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180</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120</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21,6</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7,88</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31,32</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2,61</w:t>
            </w:r>
          </w:p>
        </w:tc>
      </w:tr>
      <w:tr w:rsidR="00FB2A84" w:rsidRPr="00BC4553" w:rsidTr="001F5F57">
        <w:trPr>
          <w:trHeight w:val="255"/>
        </w:trPr>
        <w:tc>
          <w:tcPr>
            <w:tcW w:w="0" w:type="auto"/>
            <w:vMerge/>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Неучтённые расходы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4,32</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1,58</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6,26</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0,52</w:t>
            </w:r>
          </w:p>
        </w:tc>
      </w:tr>
      <w:tr w:rsidR="00FB2A84" w:rsidRPr="00BC4553" w:rsidTr="001F5F57">
        <w:trPr>
          <w:trHeight w:val="255"/>
        </w:trPr>
        <w:tc>
          <w:tcPr>
            <w:tcW w:w="0" w:type="auto"/>
            <w:vMerge/>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Полив</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180</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50</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1,48</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0,54</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2,15</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w:t>
            </w:r>
          </w:p>
        </w:tc>
      </w:tr>
      <w:tr w:rsidR="00FB2A84" w:rsidRPr="00BC4553" w:rsidTr="001F5F57">
        <w:trPr>
          <w:trHeight w:val="255"/>
        </w:trPr>
        <w:tc>
          <w:tcPr>
            <w:tcW w:w="0" w:type="auto"/>
            <w:vMerge/>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Итого: </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27,4</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10,00</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39,73</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3,13</w:t>
            </w:r>
          </w:p>
        </w:tc>
      </w:tr>
      <w:tr w:rsidR="00FB2A84" w:rsidRPr="00BC4553" w:rsidTr="001F5F57">
        <w:trPr>
          <w:trHeight w:val="255"/>
        </w:trPr>
        <w:tc>
          <w:tcPr>
            <w:tcW w:w="1396" w:type="dxa"/>
            <w:vMerge w:val="restart"/>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val="en-US" w:eastAsia="ru-RU"/>
              </w:rPr>
              <w:t>II</w:t>
            </w:r>
            <w:r w:rsidRPr="00BC4553">
              <w:rPr>
                <w:rFonts w:ascii="Times New Roman" w:eastAsia="Times New Roman" w:hAnsi="Times New Roman"/>
                <w:b/>
                <w:bCs/>
                <w:sz w:val="20"/>
                <w:szCs w:val="20"/>
                <w:lang w:eastAsia="ru-RU"/>
              </w:rPr>
              <w:t>-этап до 20</w:t>
            </w:r>
            <w:r w:rsidRPr="00BC4553">
              <w:rPr>
                <w:rFonts w:ascii="Times New Roman" w:eastAsia="Times New Roman" w:hAnsi="Times New Roman"/>
                <w:b/>
                <w:bCs/>
                <w:sz w:val="20"/>
                <w:szCs w:val="20"/>
                <w:lang w:val="en-US" w:eastAsia="ru-RU"/>
              </w:rPr>
              <w:t>3</w:t>
            </w:r>
            <w:r w:rsidRPr="00BC4553">
              <w:rPr>
                <w:rFonts w:ascii="Times New Roman" w:eastAsia="Times New Roman" w:hAnsi="Times New Roman"/>
                <w:b/>
                <w:bCs/>
                <w:sz w:val="20"/>
                <w:szCs w:val="20"/>
                <w:lang w:eastAsia="ru-RU"/>
              </w:rPr>
              <w:t>3г.</w:t>
            </w: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proofErr w:type="spellStart"/>
            <w:r w:rsidRPr="00BC4553">
              <w:rPr>
                <w:rFonts w:ascii="Times New Roman" w:eastAsia="Times New Roman" w:hAnsi="Times New Roman"/>
                <w:sz w:val="20"/>
                <w:szCs w:val="20"/>
                <w:lang w:eastAsia="ru-RU"/>
              </w:rPr>
              <w:t>Хоз</w:t>
            </w:r>
            <w:proofErr w:type="spellEnd"/>
            <w:r w:rsidRPr="00BC4553">
              <w:rPr>
                <w:rFonts w:ascii="Times New Roman" w:eastAsia="Times New Roman" w:hAnsi="Times New Roman"/>
                <w:sz w:val="20"/>
                <w:szCs w:val="20"/>
                <w:lang w:eastAsia="ru-RU"/>
              </w:rPr>
              <w:t>-питьевые нужды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192</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160</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30,72</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11,21</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45,54</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3,71</w:t>
            </w:r>
          </w:p>
        </w:tc>
      </w:tr>
      <w:tr w:rsidR="00FB2A84" w:rsidRPr="00BC4553" w:rsidTr="001F5F57">
        <w:trPr>
          <w:trHeight w:val="255"/>
        </w:trPr>
        <w:tc>
          <w:tcPr>
            <w:tcW w:w="0" w:type="auto"/>
            <w:vMerge/>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Неучтённые расходы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6,14</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2,24</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9,11</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0,74</w:t>
            </w:r>
          </w:p>
        </w:tc>
      </w:tr>
      <w:tr w:rsidR="00FB2A84" w:rsidRPr="00BC4553" w:rsidTr="001F5F57">
        <w:trPr>
          <w:trHeight w:val="255"/>
        </w:trPr>
        <w:tc>
          <w:tcPr>
            <w:tcW w:w="0" w:type="auto"/>
            <w:vMerge/>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Полив</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192</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50</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9,6</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1,58</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13,92</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w:t>
            </w:r>
          </w:p>
        </w:tc>
      </w:tr>
      <w:tr w:rsidR="00FB2A84" w:rsidRPr="00BC4553" w:rsidTr="001F5F57">
        <w:trPr>
          <w:trHeight w:val="255"/>
        </w:trPr>
        <w:tc>
          <w:tcPr>
            <w:tcW w:w="0" w:type="auto"/>
            <w:vMerge/>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Итого: </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46,46</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15,03</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68,57</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4,45</w:t>
            </w:r>
          </w:p>
        </w:tc>
      </w:tr>
      <w:tr w:rsidR="00FB2A84" w:rsidRPr="00BC4553" w:rsidTr="001F5F57">
        <w:trPr>
          <w:trHeight w:val="255"/>
        </w:trPr>
        <w:tc>
          <w:tcPr>
            <w:tcW w:w="3233" w:type="dxa"/>
            <w:gridSpan w:val="2"/>
            <w:tcBorders>
              <w:top w:val="single" w:sz="4" w:space="0" w:color="auto"/>
              <w:left w:val="single" w:sz="4" w:space="0" w:color="auto"/>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д. ДЕРЕБУЖ</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r>
      <w:tr w:rsidR="00FB2A84" w:rsidRPr="00BC4553" w:rsidTr="001F5F57">
        <w:trPr>
          <w:trHeight w:val="255"/>
        </w:trPr>
        <w:tc>
          <w:tcPr>
            <w:tcW w:w="1396" w:type="dxa"/>
            <w:vMerge w:val="restart"/>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val="en-US" w:eastAsia="ru-RU"/>
              </w:rPr>
              <w:t>I</w:t>
            </w:r>
            <w:r w:rsidRPr="00BC4553">
              <w:rPr>
                <w:rFonts w:ascii="Times New Roman" w:eastAsia="Times New Roman" w:hAnsi="Times New Roman"/>
                <w:b/>
                <w:bCs/>
                <w:sz w:val="20"/>
                <w:szCs w:val="20"/>
                <w:lang w:eastAsia="ru-RU"/>
              </w:rPr>
              <w:t>-этап до 2023г.</w:t>
            </w: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proofErr w:type="spellStart"/>
            <w:r w:rsidRPr="00BC4553">
              <w:rPr>
                <w:rFonts w:ascii="Times New Roman" w:eastAsia="Times New Roman" w:hAnsi="Times New Roman"/>
                <w:sz w:val="20"/>
                <w:szCs w:val="20"/>
                <w:lang w:eastAsia="ru-RU"/>
              </w:rPr>
              <w:t>Хоз</w:t>
            </w:r>
            <w:proofErr w:type="spellEnd"/>
            <w:r w:rsidRPr="00BC4553">
              <w:rPr>
                <w:rFonts w:ascii="Times New Roman" w:eastAsia="Times New Roman" w:hAnsi="Times New Roman"/>
                <w:sz w:val="20"/>
                <w:szCs w:val="20"/>
                <w:lang w:eastAsia="ru-RU"/>
              </w:rPr>
              <w:t>-питьевые нужды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152</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110</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16,72</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6,10</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24,24</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2,02</w:t>
            </w:r>
          </w:p>
        </w:tc>
      </w:tr>
      <w:tr w:rsidR="00FB2A84" w:rsidRPr="00BC4553" w:rsidTr="001F5F57">
        <w:trPr>
          <w:trHeight w:val="255"/>
        </w:trPr>
        <w:tc>
          <w:tcPr>
            <w:tcW w:w="0" w:type="auto"/>
            <w:vMerge/>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Неучтённые расходы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3,34</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1,22</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4,85</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0,40</w:t>
            </w:r>
          </w:p>
        </w:tc>
      </w:tr>
      <w:tr w:rsidR="00FB2A84" w:rsidRPr="00BC4553" w:rsidTr="001F5F57">
        <w:trPr>
          <w:trHeight w:val="255"/>
        </w:trPr>
        <w:tc>
          <w:tcPr>
            <w:tcW w:w="0" w:type="auto"/>
            <w:vMerge/>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xml:space="preserve"> Полив</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152</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25</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0,62</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0,23</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0,90</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w:t>
            </w:r>
          </w:p>
        </w:tc>
      </w:tr>
      <w:tr w:rsidR="00FB2A84" w:rsidRPr="00BC4553" w:rsidTr="001F5F57">
        <w:trPr>
          <w:trHeight w:val="255"/>
        </w:trPr>
        <w:tc>
          <w:tcPr>
            <w:tcW w:w="0" w:type="auto"/>
            <w:vMerge/>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Итого: </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20,68</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7,55</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29,99</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2,42</w:t>
            </w:r>
          </w:p>
        </w:tc>
      </w:tr>
      <w:tr w:rsidR="00FB2A84" w:rsidRPr="00BC4553" w:rsidTr="001F5F57">
        <w:trPr>
          <w:trHeight w:val="255"/>
        </w:trPr>
        <w:tc>
          <w:tcPr>
            <w:tcW w:w="1396" w:type="dxa"/>
            <w:vMerge w:val="restart"/>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val="en-US" w:eastAsia="ru-RU"/>
              </w:rPr>
              <w:t>II</w:t>
            </w:r>
            <w:r w:rsidRPr="00BC4553">
              <w:rPr>
                <w:rFonts w:ascii="Times New Roman" w:eastAsia="Times New Roman" w:hAnsi="Times New Roman"/>
                <w:b/>
                <w:bCs/>
                <w:sz w:val="20"/>
                <w:szCs w:val="20"/>
                <w:lang w:eastAsia="ru-RU"/>
              </w:rPr>
              <w:t>-этап до 20</w:t>
            </w:r>
            <w:r w:rsidRPr="00BC4553">
              <w:rPr>
                <w:rFonts w:ascii="Times New Roman" w:eastAsia="Times New Roman" w:hAnsi="Times New Roman"/>
                <w:b/>
                <w:bCs/>
                <w:sz w:val="20"/>
                <w:szCs w:val="20"/>
                <w:lang w:val="en-US" w:eastAsia="ru-RU"/>
              </w:rPr>
              <w:t>3</w:t>
            </w:r>
            <w:r w:rsidRPr="00BC4553">
              <w:rPr>
                <w:rFonts w:ascii="Times New Roman" w:eastAsia="Times New Roman" w:hAnsi="Times New Roman"/>
                <w:b/>
                <w:bCs/>
                <w:sz w:val="20"/>
                <w:szCs w:val="20"/>
                <w:lang w:eastAsia="ru-RU"/>
              </w:rPr>
              <w:t>3г.</w:t>
            </w: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proofErr w:type="spellStart"/>
            <w:r w:rsidRPr="00BC4553">
              <w:rPr>
                <w:rFonts w:ascii="Times New Roman" w:eastAsia="Times New Roman" w:hAnsi="Times New Roman"/>
                <w:sz w:val="20"/>
                <w:szCs w:val="20"/>
                <w:lang w:eastAsia="ru-RU"/>
              </w:rPr>
              <w:t>Хоз</w:t>
            </w:r>
            <w:proofErr w:type="spellEnd"/>
            <w:r w:rsidRPr="00BC4553">
              <w:rPr>
                <w:rFonts w:ascii="Times New Roman" w:eastAsia="Times New Roman" w:hAnsi="Times New Roman"/>
                <w:sz w:val="20"/>
                <w:szCs w:val="20"/>
                <w:lang w:eastAsia="ru-RU"/>
              </w:rPr>
              <w:t>-питьевые нужды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163</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160</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26,08</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9,52</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37,82</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3,15</w:t>
            </w:r>
          </w:p>
        </w:tc>
      </w:tr>
      <w:tr w:rsidR="00FB2A84" w:rsidRPr="00BC4553" w:rsidTr="001F5F57">
        <w:trPr>
          <w:trHeight w:val="255"/>
        </w:trPr>
        <w:tc>
          <w:tcPr>
            <w:tcW w:w="0" w:type="auto"/>
            <w:vMerge/>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Неучтённые расходы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5,22</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1,90</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7,56</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0,63</w:t>
            </w:r>
          </w:p>
        </w:tc>
      </w:tr>
      <w:tr w:rsidR="00FB2A84" w:rsidRPr="00BC4553" w:rsidTr="001F5F57">
        <w:trPr>
          <w:trHeight w:val="255"/>
        </w:trPr>
        <w:tc>
          <w:tcPr>
            <w:tcW w:w="0" w:type="auto"/>
            <w:vMerge/>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xml:space="preserve"> Полив</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163</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50</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1,34</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0,49</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1,94</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w:t>
            </w:r>
          </w:p>
        </w:tc>
      </w:tr>
      <w:tr w:rsidR="00FB2A84" w:rsidRPr="00BC4553" w:rsidTr="001F5F57">
        <w:trPr>
          <w:trHeight w:val="255"/>
        </w:trPr>
        <w:tc>
          <w:tcPr>
            <w:tcW w:w="0" w:type="auto"/>
            <w:vMerge/>
            <w:tcBorders>
              <w:top w:val="nil"/>
              <w:left w:val="single" w:sz="4" w:space="0" w:color="auto"/>
              <w:bottom w:val="single" w:sz="4" w:space="0" w:color="auto"/>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Итого: </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32,64</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11,91</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47,52</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3,78</w:t>
            </w:r>
          </w:p>
        </w:tc>
      </w:tr>
      <w:tr w:rsidR="00FB2A84" w:rsidRPr="00BC4553" w:rsidTr="001F5F57">
        <w:trPr>
          <w:trHeight w:val="255"/>
        </w:trPr>
        <w:tc>
          <w:tcPr>
            <w:tcW w:w="3233" w:type="dxa"/>
            <w:gridSpan w:val="2"/>
            <w:tcBorders>
              <w:top w:val="nil"/>
              <w:left w:val="single" w:sz="4" w:space="0" w:color="auto"/>
              <w:bottom w:val="single" w:sz="4" w:space="0" w:color="auto"/>
              <w:right w:val="single" w:sz="4" w:space="0" w:color="auto"/>
            </w:tcBorders>
            <w:shd w:val="clear" w:color="auto" w:fill="FFFFFF"/>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д. </w:t>
            </w:r>
            <w:proofErr w:type="spellStart"/>
            <w:r w:rsidRPr="00BC4553">
              <w:rPr>
                <w:rFonts w:ascii="Times New Roman" w:eastAsia="Times New Roman" w:hAnsi="Times New Roman"/>
                <w:b/>
                <w:bCs/>
                <w:sz w:val="20"/>
                <w:szCs w:val="20"/>
                <w:lang w:eastAsia="ru-RU"/>
              </w:rPr>
              <w:t>Печкуры</w:t>
            </w:r>
            <w:proofErr w:type="spellEnd"/>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p>
        </w:tc>
      </w:tr>
      <w:tr w:rsidR="00FB2A84" w:rsidRPr="00BC4553" w:rsidTr="001F5F57">
        <w:trPr>
          <w:trHeight w:val="255"/>
        </w:trPr>
        <w:tc>
          <w:tcPr>
            <w:tcW w:w="1396" w:type="dxa"/>
            <w:vMerge w:val="restart"/>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val="en-US" w:eastAsia="ru-RU"/>
              </w:rPr>
              <w:t>I</w:t>
            </w:r>
            <w:r w:rsidRPr="00BC4553">
              <w:rPr>
                <w:rFonts w:ascii="Times New Roman" w:eastAsia="Times New Roman" w:hAnsi="Times New Roman"/>
                <w:b/>
                <w:bCs/>
                <w:sz w:val="20"/>
                <w:szCs w:val="20"/>
                <w:lang w:eastAsia="ru-RU"/>
              </w:rPr>
              <w:t>-этап до 2023г</w:t>
            </w: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proofErr w:type="spellStart"/>
            <w:r w:rsidRPr="00BC4553">
              <w:rPr>
                <w:rFonts w:ascii="Times New Roman" w:eastAsia="Times New Roman" w:hAnsi="Times New Roman"/>
                <w:sz w:val="20"/>
                <w:szCs w:val="20"/>
                <w:lang w:eastAsia="ru-RU"/>
              </w:rPr>
              <w:t>Хоз</w:t>
            </w:r>
            <w:proofErr w:type="spellEnd"/>
            <w:r w:rsidRPr="00BC4553">
              <w:rPr>
                <w:rFonts w:ascii="Times New Roman" w:eastAsia="Times New Roman" w:hAnsi="Times New Roman"/>
                <w:sz w:val="20"/>
                <w:szCs w:val="20"/>
                <w:lang w:eastAsia="ru-RU"/>
              </w:rPr>
              <w:t>-питьевые нужды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81</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110</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8,91</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3,25</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12,92</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1,08</w:t>
            </w:r>
          </w:p>
        </w:tc>
      </w:tr>
      <w:tr w:rsidR="00FB2A84" w:rsidRPr="00BC4553" w:rsidTr="001F5F57">
        <w:trPr>
          <w:trHeight w:val="255"/>
        </w:trPr>
        <w:tc>
          <w:tcPr>
            <w:tcW w:w="0" w:type="auto"/>
            <w:vMerge/>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Неучтённые расходы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1,78</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0,65</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2,58</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0,22</w:t>
            </w:r>
          </w:p>
        </w:tc>
      </w:tr>
      <w:tr w:rsidR="00FB2A84" w:rsidRPr="00BC4553" w:rsidTr="001F5F57">
        <w:trPr>
          <w:trHeight w:val="255"/>
        </w:trPr>
        <w:tc>
          <w:tcPr>
            <w:tcW w:w="0" w:type="auto"/>
            <w:vMerge/>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xml:space="preserve"> Полив</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81</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25</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0,33</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0,12</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0,48</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w:t>
            </w:r>
          </w:p>
        </w:tc>
      </w:tr>
      <w:tr w:rsidR="00FB2A84" w:rsidRPr="00BC4553" w:rsidTr="001F5F57">
        <w:trPr>
          <w:trHeight w:val="255"/>
        </w:trPr>
        <w:tc>
          <w:tcPr>
            <w:tcW w:w="0" w:type="auto"/>
            <w:vMerge/>
            <w:tcBorders>
              <w:top w:val="nil"/>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Итого: </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11,02</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4,02</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15,98</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1,30</w:t>
            </w:r>
          </w:p>
        </w:tc>
      </w:tr>
      <w:tr w:rsidR="00FB2A84" w:rsidRPr="00BC4553" w:rsidTr="001F5F57">
        <w:trPr>
          <w:trHeight w:val="255"/>
        </w:trPr>
        <w:tc>
          <w:tcPr>
            <w:tcW w:w="1396" w:type="dxa"/>
            <w:vMerge w:val="restart"/>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val="en-US" w:eastAsia="ru-RU"/>
              </w:rPr>
              <w:t>II</w:t>
            </w:r>
            <w:r w:rsidRPr="00BC4553">
              <w:rPr>
                <w:rFonts w:ascii="Times New Roman" w:eastAsia="Times New Roman" w:hAnsi="Times New Roman"/>
                <w:b/>
                <w:bCs/>
                <w:sz w:val="20"/>
                <w:szCs w:val="20"/>
                <w:lang w:eastAsia="ru-RU"/>
              </w:rPr>
              <w:t>-этап до 20</w:t>
            </w:r>
            <w:r w:rsidRPr="00BC4553">
              <w:rPr>
                <w:rFonts w:ascii="Times New Roman" w:eastAsia="Times New Roman" w:hAnsi="Times New Roman"/>
                <w:b/>
                <w:bCs/>
                <w:sz w:val="20"/>
                <w:szCs w:val="20"/>
                <w:lang w:val="en-US" w:eastAsia="ru-RU"/>
              </w:rPr>
              <w:t>3</w:t>
            </w:r>
            <w:r w:rsidRPr="00BC4553">
              <w:rPr>
                <w:rFonts w:ascii="Times New Roman" w:eastAsia="Times New Roman" w:hAnsi="Times New Roman"/>
                <w:b/>
                <w:bCs/>
                <w:sz w:val="20"/>
                <w:szCs w:val="20"/>
                <w:lang w:eastAsia="ru-RU"/>
              </w:rPr>
              <w:t>3г.</w:t>
            </w:r>
          </w:p>
        </w:tc>
        <w:tc>
          <w:tcPr>
            <w:tcW w:w="1837" w:type="dxa"/>
            <w:tcBorders>
              <w:top w:val="single" w:sz="4" w:space="0" w:color="auto"/>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proofErr w:type="spellStart"/>
            <w:r w:rsidRPr="00BC4553">
              <w:rPr>
                <w:rFonts w:ascii="Times New Roman" w:eastAsia="Times New Roman" w:hAnsi="Times New Roman"/>
                <w:sz w:val="20"/>
                <w:szCs w:val="20"/>
                <w:lang w:eastAsia="ru-RU"/>
              </w:rPr>
              <w:t>Хоз</w:t>
            </w:r>
            <w:proofErr w:type="spellEnd"/>
            <w:r w:rsidRPr="00BC4553">
              <w:rPr>
                <w:rFonts w:ascii="Times New Roman" w:eastAsia="Times New Roman" w:hAnsi="Times New Roman"/>
                <w:sz w:val="20"/>
                <w:szCs w:val="20"/>
                <w:lang w:eastAsia="ru-RU"/>
              </w:rPr>
              <w:t>-питьевые нужды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89</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160</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14,24</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5,20</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20,65</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1,72</w:t>
            </w:r>
          </w:p>
        </w:tc>
      </w:tr>
      <w:tr w:rsidR="00FB2A84" w:rsidRPr="00BC4553" w:rsidTr="001F5F57">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Неучтённые расходы</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20</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2,85</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1,04</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4,13</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0,34</w:t>
            </w:r>
          </w:p>
        </w:tc>
      </w:tr>
      <w:tr w:rsidR="00FB2A84" w:rsidRPr="00BC4553" w:rsidTr="001F5F57">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 xml:space="preserve"> Полив</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чел</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89</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50</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0,73</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0,27</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1,06</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sz w:val="20"/>
                <w:szCs w:val="20"/>
                <w:lang w:eastAsia="ru-RU"/>
              </w:rPr>
            </w:pPr>
            <w:r w:rsidRPr="00BC4553">
              <w:rPr>
                <w:rFonts w:ascii="Times New Roman" w:eastAsia="Times New Roman" w:hAnsi="Times New Roman"/>
                <w:sz w:val="20"/>
                <w:szCs w:val="20"/>
                <w:lang w:eastAsia="ru-RU"/>
              </w:rPr>
              <w:t>0</w:t>
            </w:r>
          </w:p>
        </w:tc>
      </w:tr>
      <w:tr w:rsidR="00FB2A84" w:rsidRPr="00BC4553" w:rsidTr="001F5F57">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FB2A84" w:rsidRPr="00BC4553" w:rsidRDefault="00FB2A84" w:rsidP="0025405A">
            <w:pPr>
              <w:spacing w:after="0" w:line="360" w:lineRule="auto"/>
              <w:rPr>
                <w:rFonts w:ascii="Times New Roman" w:eastAsia="Times New Roman" w:hAnsi="Times New Roman"/>
                <w:b/>
                <w:bCs/>
                <w:sz w:val="20"/>
                <w:szCs w:val="20"/>
                <w:lang w:eastAsia="ru-RU"/>
              </w:rPr>
            </w:pPr>
          </w:p>
        </w:tc>
        <w:tc>
          <w:tcPr>
            <w:tcW w:w="1837"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right"/>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xml:space="preserve">Итого: </w:t>
            </w:r>
          </w:p>
        </w:tc>
        <w:tc>
          <w:tcPr>
            <w:tcW w:w="744"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 </w:t>
            </w:r>
          </w:p>
        </w:tc>
        <w:tc>
          <w:tcPr>
            <w:tcW w:w="87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82"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х</w:t>
            </w:r>
          </w:p>
        </w:tc>
        <w:tc>
          <w:tcPr>
            <w:tcW w:w="82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17,82</w:t>
            </w:r>
          </w:p>
        </w:tc>
        <w:tc>
          <w:tcPr>
            <w:tcW w:w="96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6,51</w:t>
            </w:r>
          </w:p>
        </w:tc>
        <w:tc>
          <w:tcPr>
            <w:tcW w:w="766"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25,84</w:t>
            </w:r>
          </w:p>
        </w:tc>
        <w:tc>
          <w:tcPr>
            <w:tcW w:w="800" w:type="dxa"/>
            <w:tcBorders>
              <w:top w:val="nil"/>
              <w:left w:val="nil"/>
              <w:bottom w:val="single" w:sz="4" w:space="0" w:color="auto"/>
              <w:right w:val="single" w:sz="4" w:space="0" w:color="auto"/>
            </w:tcBorders>
            <w:noWrap/>
            <w:vAlign w:val="bottom"/>
          </w:tcPr>
          <w:p w:rsidR="00FB2A84" w:rsidRPr="00BC4553" w:rsidRDefault="00FB2A84" w:rsidP="0025405A">
            <w:pPr>
              <w:spacing w:after="0" w:line="360" w:lineRule="auto"/>
              <w:jc w:val="center"/>
              <w:rPr>
                <w:rFonts w:ascii="Times New Roman" w:eastAsia="Times New Roman" w:hAnsi="Times New Roman"/>
                <w:b/>
                <w:bCs/>
                <w:sz w:val="20"/>
                <w:szCs w:val="20"/>
                <w:lang w:eastAsia="ru-RU"/>
              </w:rPr>
            </w:pPr>
            <w:r w:rsidRPr="00BC4553">
              <w:rPr>
                <w:rFonts w:ascii="Times New Roman" w:eastAsia="Times New Roman" w:hAnsi="Times New Roman"/>
                <w:b/>
                <w:bCs/>
                <w:sz w:val="20"/>
                <w:szCs w:val="20"/>
                <w:lang w:eastAsia="ru-RU"/>
              </w:rPr>
              <w:t>2,06</w:t>
            </w:r>
          </w:p>
        </w:tc>
      </w:tr>
    </w:tbl>
    <w:p w:rsidR="00FB2A84" w:rsidRPr="0025405A" w:rsidRDefault="00FB2A84" w:rsidP="00175FDA">
      <w:pPr>
        <w:rPr>
          <w:rFonts w:ascii="Times New Roman" w:eastAsia="Times New Roman" w:hAnsi="Times New Roman"/>
          <w:bCs/>
          <w:sz w:val="24"/>
          <w:szCs w:val="24"/>
          <w:lang w:eastAsia="ru-RU"/>
        </w:rPr>
      </w:pPr>
    </w:p>
    <w:p w:rsidR="00FB2A84" w:rsidRPr="0025405A" w:rsidRDefault="00FB2A84" w:rsidP="00175FDA">
      <w:pPr>
        <w:rPr>
          <w:rFonts w:ascii="Times New Roman" w:eastAsia="Times New Roman" w:hAnsi="Times New Roman"/>
          <w:bCs/>
          <w:sz w:val="24"/>
          <w:szCs w:val="24"/>
          <w:lang w:eastAsia="ru-RU"/>
        </w:rPr>
      </w:pPr>
      <w:bookmarkStart w:id="90" w:name="_Toc361734861"/>
      <w:bookmarkStart w:id="91" w:name="_Toc360633083"/>
      <w:bookmarkStart w:id="92" w:name="_Toc360613182"/>
      <w:bookmarkStart w:id="93" w:name="_Toc360612764"/>
      <w:bookmarkStart w:id="94" w:name="_Toc360611489"/>
      <w:bookmarkStart w:id="95" w:name="_Toc360611455"/>
      <w:bookmarkStart w:id="96" w:name="_Toc360541448"/>
      <w:r w:rsidRPr="0025405A">
        <w:rPr>
          <w:rFonts w:ascii="Times New Roman" w:eastAsia="Times New Roman" w:hAnsi="Times New Roman"/>
          <w:sz w:val="24"/>
          <w:szCs w:val="24"/>
          <w:lang w:eastAsia="ru-RU"/>
        </w:rPr>
        <w:t>1.4 Предложения по строительству, реконструкции и модернизации объектов систем водоснабжения</w:t>
      </w:r>
      <w:bookmarkEnd w:id="90"/>
      <w:bookmarkEnd w:id="91"/>
      <w:bookmarkEnd w:id="92"/>
      <w:bookmarkEnd w:id="93"/>
      <w:bookmarkEnd w:id="94"/>
      <w:bookmarkEnd w:id="95"/>
      <w:bookmarkEnd w:id="96"/>
    </w:p>
    <w:p w:rsidR="00FB2A84" w:rsidRPr="0025405A" w:rsidRDefault="00FB2A84" w:rsidP="00BC4553">
      <w:pPr>
        <w:spacing w:after="0" w:line="360" w:lineRule="auto"/>
        <w:ind w:firstLine="709"/>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В перспективе развития Краснознаменского сельского поселения предусматривается 81,6 %-</w:t>
      </w:r>
      <w:proofErr w:type="spellStart"/>
      <w:r w:rsidRPr="0025405A">
        <w:rPr>
          <w:rFonts w:ascii="Times New Roman" w:eastAsia="Times New Roman" w:hAnsi="Times New Roman"/>
          <w:sz w:val="24"/>
          <w:szCs w:val="24"/>
          <w:lang w:eastAsia="ru-RU"/>
        </w:rPr>
        <w:t>ное</w:t>
      </w:r>
      <w:proofErr w:type="spellEnd"/>
      <w:r w:rsidRPr="0025405A">
        <w:rPr>
          <w:rFonts w:ascii="Times New Roman" w:eastAsia="Times New Roman" w:hAnsi="Times New Roman"/>
          <w:sz w:val="24"/>
          <w:szCs w:val="24"/>
          <w:lang w:eastAsia="ru-RU"/>
        </w:rPr>
        <w:t xml:space="preserve"> обеспечение централизованным водоснабжением существующих и планируемых объектов капитального строительства. В деревнях Жуковичи, Комаровка, </w:t>
      </w:r>
      <w:proofErr w:type="spellStart"/>
      <w:r w:rsidRPr="0025405A">
        <w:rPr>
          <w:rFonts w:ascii="Times New Roman" w:eastAsia="Times New Roman" w:hAnsi="Times New Roman"/>
          <w:sz w:val="24"/>
          <w:szCs w:val="24"/>
          <w:lang w:eastAsia="ru-RU"/>
        </w:rPr>
        <w:t>Корбуши</w:t>
      </w:r>
      <w:proofErr w:type="spellEnd"/>
      <w:r w:rsidRPr="0025405A">
        <w:rPr>
          <w:rFonts w:ascii="Times New Roman" w:eastAsia="Times New Roman" w:hAnsi="Times New Roman"/>
          <w:sz w:val="24"/>
          <w:szCs w:val="24"/>
          <w:lang w:eastAsia="ru-RU"/>
        </w:rPr>
        <w:t xml:space="preserve">, </w:t>
      </w:r>
      <w:proofErr w:type="spellStart"/>
      <w:r w:rsidRPr="0025405A">
        <w:rPr>
          <w:rFonts w:ascii="Times New Roman" w:eastAsia="Times New Roman" w:hAnsi="Times New Roman"/>
          <w:sz w:val="24"/>
          <w:szCs w:val="24"/>
          <w:lang w:eastAsia="ru-RU"/>
        </w:rPr>
        <w:t>Ляхтовка</w:t>
      </w:r>
      <w:proofErr w:type="spellEnd"/>
      <w:r w:rsidRPr="0025405A">
        <w:rPr>
          <w:rFonts w:ascii="Times New Roman" w:eastAsia="Times New Roman" w:hAnsi="Times New Roman"/>
          <w:sz w:val="24"/>
          <w:szCs w:val="24"/>
          <w:lang w:eastAsia="ru-RU"/>
        </w:rPr>
        <w:t xml:space="preserve">, Ново-Моисеевка, </w:t>
      </w:r>
      <w:proofErr w:type="spellStart"/>
      <w:r w:rsidRPr="0025405A">
        <w:rPr>
          <w:rFonts w:ascii="Times New Roman" w:eastAsia="Times New Roman" w:hAnsi="Times New Roman"/>
          <w:sz w:val="24"/>
          <w:szCs w:val="24"/>
          <w:lang w:eastAsia="ru-RU"/>
        </w:rPr>
        <w:t>Тростино</w:t>
      </w:r>
      <w:proofErr w:type="spellEnd"/>
      <w:r w:rsidRPr="0025405A">
        <w:rPr>
          <w:rFonts w:ascii="Times New Roman" w:eastAsia="Times New Roman" w:hAnsi="Times New Roman"/>
          <w:sz w:val="24"/>
          <w:szCs w:val="24"/>
          <w:lang w:eastAsia="ru-RU"/>
        </w:rPr>
        <w:t xml:space="preserve"> численность населения составляет  16,7 % от всей численности населе</w:t>
      </w:r>
      <w:r w:rsidR="00BC4553">
        <w:rPr>
          <w:rFonts w:ascii="Times New Roman" w:eastAsia="Times New Roman" w:hAnsi="Times New Roman"/>
          <w:sz w:val="24"/>
          <w:szCs w:val="24"/>
          <w:lang w:eastAsia="ru-RU"/>
        </w:rPr>
        <w:t>ния Краснознаменского сельского</w:t>
      </w:r>
      <w:r w:rsidR="007A0411">
        <w:rPr>
          <w:rFonts w:ascii="Times New Roman" w:eastAsia="Times New Roman" w:hAnsi="Times New Roman"/>
          <w:sz w:val="24"/>
          <w:szCs w:val="24"/>
          <w:lang w:eastAsia="ru-RU"/>
        </w:rPr>
        <w:t>.</w:t>
      </w:r>
    </w:p>
    <w:p w:rsidR="00FB2A84" w:rsidRPr="0025405A" w:rsidRDefault="00FB2A84" w:rsidP="00BC4553">
      <w:pPr>
        <w:tabs>
          <w:tab w:val="left" w:pos="510"/>
        </w:tabs>
        <w:spacing w:after="0" w:line="360" w:lineRule="auto"/>
        <w:ind w:firstLine="709"/>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При вложении дорогостоящих систем водоснабжения в вышеуказанные деревни не целесообразно и поэтому жилые дома частного сектора и социальную сферу продолжить оборудовать индивидуальными скважинами и шахтными колодцами.</w:t>
      </w:r>
    </w:p>
    <w:p w:rsidR="00FB2A84" w:rsidRPr="0025405A" w:rsidRDefault="00FB2A84" w:rsidP="00BC4553">
      <w:pPr>
        <w:spacing w:after="0" w:line="360" w:lineRule="auto"/>
        <w:ind w:firstLine="709"/>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Водопроводные сети необходимо предусмотреть для 100%-</w:t>
      </w:r>
      <w:proofErr w:type="spellStart"/>
      <w:r w:rsidRPr="0025405A">
        <w:rPr>
          <w:rFonts w:ascii="Times New Roman" w:eastAsia="Times New Roman" w:hAnsi="Times New Roman"/>
          <w:sz w:val="24"/>
          <w:szCs w:val="24"/>
          <w:lang w:eastAsia="ru-RU"/>
        </w:rPr>
        <w:t>го</w:t>
      </w:r>
      <w:proofErr w:type="spellEnd"/>
      <w:r w:rsidRPr="0025405A">
        <w:rPr>
          <w:rFonts w:ascii="Times New Roman" w:eastAsia="Times New Roman" w:hAnsi="Times New Roman"/>
          <w:sz w:val="24"/>
          <w:szCs w:val="24"/>
          <w:lang w:eastAsia="ru-RU"/>
        </w:rPr>
        <w:t xml:space="preserve"> охвата всей селитебной территории сельского поселения. Прокладку новых сетей рекомендуется осуществлять с одновременной заменой старых сетей. </w:t>
      </w:r>
    </w:p>
    <w:p w:rsidR="00FB2A84" w:rsidRPr="0025405A" w:rsidRDefault="00FB2A84" w:rsidP="0025405A">
      <w:pPr>
        <w:spacing w:after="0" w:line="360" w:lineRule="auto"/>
        <w:ind w:firstLine="709"/>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Увеличение водопотребления планируется для комфортного и безопасного проживания населения.</w:t>
      </w:r>
    </w:p>
    <w:p w:rsidR="00FB2A84" w:rsidRPr="0025405A" w:rsidRDefault="00FB2A84" w:rsidP="0025405A">
      <w:pPr>
        <w:spacing w:after="0" w:line="360" w:lineRule="auto"/>
        <w:ind w:firstLine="709"/>
        <w:jc w:val="both"/>
        <w:rPr>
          <w:rFonts w:ascii="Times New Roman" w:eastAsia="Times New Roman" w:hAnsi="Times New Roman"/>
          <w:sz w:val="24"/>
          <w:szCs w:val="24"/>
          <w:lang w:eastAsia="ru-RU"/>
        </w:rPr>
      </w:pPr>
      <w:r w:rsidRPr="0025405A">
        <w:rPr>
          <w:rFonts w:ascii="Times New Roman" w:eastAsia="Times New Roman" w:hAnsi="Times New Roman"/>
          <w:sz w:val="24"/>
          <w:szCs w:val="24"/>
          <w:lang w:eastAsia="ru-RU"/>
        </w:rPr>
        <w:t>Для снижения расходов воды необходимо предусмотреть полив улиц отдельно от хозяйственно-питьевого водопровода. В этих целях следует использовать поверхностные воды, рек, озер и прудов с организацией локальных систем водоподготовки.</w:t>
      </w:r>
    </w:p>
    <w:p w:rsidR="00FB2A84" w:rsidRDefault="007D1239" w:rsidP="0025405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Схема будет реализована до 2041</w:t>
      </w:r>
      <w:r w:rsidR="00FB2A84" w:rsidRPr="0025405A">
        <w:rPr>
          <w:rFonts w:ascii="Times New Roman" w:eastAsia="Times New Roman" w:hAnsi="Times New Roman"/>
          <w:sz w:val="24"/>
          <w:szCs w:val="24"/>
          <w:lang w:eastAsia="ru-RU"/>
        </w:rPr>
        <w:t xml:space="preserve"> г. Проект разбивается на два этапа, на каждом которых планируется реализация намеченных целей.</w:t>
      </w:r>
    </w:p>
    <w:p w:rsidR="007D1239" w:rsidRPr="007D1239" w:rsidRDefault="007D1239" w:rsidP="0025405A">
      <w:pPr>
        <w:spacing w:after="0" w:line="360" w:lineRule="auto"/>
        <w:ind w:firstLine="709"/>
        <w:jc w:val="both"/>
        <w:rPr>
          <w:rFonts w:ascii="Times New Roman" w:eastAsia="Times New Roman" w:hAnsi="Times New Roman"/>
          <w:b/>
          <w:sz w:val="24"/>
          <w:szCs w:val="24"/>
          <w:lang w:eastAsia="ru-RU"/>
        </w:rPr>
      </w:pPr>
      <w:r w:rsidRPr="007D1239">
        <w:rPr>
          <w:rFonts w:ascii="Times New Roman" w:eastAsia="Times New Roman" w:hAnsi="Times New Roman"/>
          <w:b/>
          <w:sz w:val="24"/>
          <w:szCs w:val="24"/>
          <w:lang w:eastAsia="ru-RU"/>
        </w:rPr>
        <w:t>Проектные предложения по водоотведению:</w:t>
      </w:r>
    </w:p>
    <w:p w:rsidR="007D1239" w:rsidRPr="007D1239" w:rsidRDefault="007D1239" w:rsidP="00C83C83">
      <w:pPr>
        <w:spacing w:after="0" w:line="360" w:lineRule="auto"/>
        <w:jc w:val="both"/>
        <w:rPr>
          <w:rFonts w:ascii="Times New Roman" w:eastAsiaTheme="minorHAnsi" w:hAnsi="Times New Roman"/>
          <w:sz w:val="24"/>
          <w:szCs w:val="24"/>
        </w:rPr>
      </w:pPr>
      <w:r w:rsidRPr="007D1239">
        <w:rPr>
          <w:rFonts w:ascii="Times New Roman" w:eastAsiaTheme="minorHAnsi" w:hAnsi="Times New Roman"/>
          <w:sz w:val="24"/>
          <w:szCs w:val="24"/>
        </w:rPr>
        <w:lastRenderedPageBreak/>
        <w:t>1. Полное прекращение сброса неочищенных сточных вод в реки.</w:t>
      </w:r>
    </w:p>
    <w:p w:rsidR="007D1239" w:rsidRPr="007D1239" w:rsidRDefault="007D1239" w:rsidP="00C83C83">
      <w:pPr>
        <w:spacing w:after="0" w:line="360" w:lineRule="auto"/>
        <w:jc w:val="both"/>
        <w:rPr>
          <w:rFonts w:ascii="Times New Roman" w:eastAsiaTheme="minorHAnsi" w:hAnsi="Times New Roman"/>
          <w:sz w:val="24"/>
          <w:szCs w:val="24"/>
        </w:rPr>
      </w:pPr>
      <w:r w:rsidRPr="007D1239">
        <w:rPr>
          <w:rFonts w:ascii="Times New Roman" w:eastAsiaTheme="minorHAnsi" w:hAnsi="Times New Roman"/>
          <w:sz w:val="24"/>
          <w:szCs w:val="24"/>
        </w:rPr>
        <w:t>2. Достижение максимальной степени утилизации осадков сточных вод.</w:t>
      </w:r>
    </w:p>
    <w:p w:rsidR="007D1239" w:rsidRPr="007D1239" w:rsidRDefault="007D1239" w:rsidP="00C83C83">
      <w:pPr>
        <w:spacing w:after="0" w:line="360" w:lineRule="auto"/>
        <w:jc w:val="both"/>
        <w:rPr>
          <w:rFonts w:ascii="Times New Roman" w:eastAsiaTheme="minorHAnsi" w:hAnsi="Times New Roman"/>
          <w:sz w:val="24"/>
          <w:szCs w:val="24"/>
        </w:rPr>
      </w:pPr>
      <w:r w:rsidRPr="007D1239">
        <w:rPr>
          <w:rFonts w:ascii="Times New Roman" w:eastAsiaTheme="minorHAnsi" w:hAnsi="Times New Roman"/>
          <w:sz w:val="24"/>
          <w:szCs w:val="24"/>
        </w:rPr>
        <w:t>3. Рекультивация полигонов для складирования обезвоженных осадков сточных вод.</w:t>
      </w:r>
    </w:p>
    <w:p w:rsidR="00D31AB4" w:rsidRDefault="007D1239" w:rsidP="00C83C83">
      <w:pPr>
        <w:spacing w:after="0" w:line="360" w:lineRule="auto"/>
        <w:jc w:val="both"/>
        <w:rPr>
          <w:rFonts w:ascii="Times New Roman" w:eastAsiaTheme="minorHAnsi" w:hAnsi="Times New Roman"/>
          <w:sz w:val="24"/>
          <w:szCs w:val="24"/>
        </w:rPr>
      </w:pPr>
      <w:r w:rsidRPr="007D1239">
        <w:rPr>
          <w:rFonts w:ascii="Times New Roman" w:eastAsiaTheme="minorHAnsi" w:hAnsi="Times New Roman"/>
          <w:sz w:val="24"/>
          <w:szCs w:val="24"/>
        </w:rPr>
        <w:t xml:space="preserve">4. </w:t>
      </w:r>
      <w:r>
        <w:rPr>
          <w:rFonts w:ascii="Times New Roman" w:eastAsiaTheme="minorHAnsi" w:hAnsi="Times New Roman"/>
          <w:sz w:val="24"/>
          <w:szCs w:val="24"/>
        </w:rPr>
        <w:t>Отвод сточных вод от потребителей проектируемой застройки в деревнях предусматривается локальный</w:t>
      </w:r>
    </w:p>
    <w:p w:rsidR="007D1239" w:rsidRDefault="007D1239" w:rsidP="00405B91">
      <w:pPr>
        <w:spacing w:after="0" w:line="360" w:lineRule="auto"/>
        <w:rPr>
          <w:rFonts w:ascii="Times New Roman" w:eastAsiaTheme="minorHAnsi" w:hAnsi="Times New Roman"/>
          <w:sz w:val="24"/>
          <w:szCs w:val="24"/>
        </w:rPr>
      </w:pPr>
    </w:p>
    <w:p w:rsidR="006A28B5" w:rsidRDefault="006A28B5" w:rsidP="00405B91">
      <w:pPr>
        <w:spacing w:after="0" w:line="360" w:lineRule="auto"/>
        <w:rPr>
          <w:rFonts w:ascii="Times New Roman" w:eastAsiaTheme="minorHAnsi" w:hAnsi="Times New Roman"/>
          <w:sz w:val="24"/>
          <w:szCs w:val="24"/>
        </w:rPr>
      </w:pPr>
    </w:p>
    <w:p w:rsidR="000D6091" w:rsidRPr="000D6091" w:rsidRDefault="00C81567" w:rsidP="00C81567">
      <w:pPr>
        <w:pStyle w:val="3"/>
        <w:rPr>
          <w:rFonts w:eastAsiaTheme="minorHAnsi"/>
          <w:szCs w:val="24"/>
        </w:rPr>
      </w:pPr>
      <w:bookmarkStart w:id="97" w:name="_Toc476649065"/>
      <w:r>
        <w:rPr>
          <w:rFonts w:eastAsiaTheme="minorHAnsi"/>
          <w:szCs w:val="24"/>
        </w:rPr>
        <w:t xml:space="preserve">12.4 </w:t>
      </w:r>
      <w:r w:rsidRPr="000D6091">
        <w:rPr>
          <w:rFonts w:eastAsiaTheme="minorHAnsi"/>
          <w:szCs w:val="24"/>
        </w:rPr>
        <w:t>ТРУБОПРОВОДНЫЙ ТРАНСПОРТ</w:t>
      </w:r>
      <w:bookmarkEnd w:id="97"/>
    </w:p>
    <w:p w:rsidR="000D6091" w:rsidRDefault="000D6091" w:rsidP="00405B91">
      <w:pPr>
        <w:spacing w:after="0" w:line="360" w:lineRule="auto"/>
        <w:rPr>
          <w:rFonts w:ascii="Times New Roman" w:eastAsiaTheme="minorHAnsi" w:hAnsi="Times New Roman"/>
          <w:sz w:val="24"/>
          <w:szCs w:val="24"/>
        </w:rPr>
      </w:pPr>
    </w:p>
    <w:p w:rsidR="006A28B5" w:rsidRDefault="000D6091" w:rsidP="006A28B5">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 территории Краснознаменского сельского поселения размещается линейное сооружение</w:t>
      </w:r>
      <w:r w:rsidR="006A28B5" w:rsidRPr="006A28B5">
        <w:rPr>
          <w:rFonts w:ascii="Times New Roman" w:eastAsiaTheme="minorHAnsi" w:hAnsi="Times New Roman"/>
          <w:sz w:val="24"/>
          <w:szCs w:val="24"/>
        </w:rPr>
        <w:t xml:space="preserve"> - Балтийская трубопроводная система (БТС-2). Корректировка.</w:t>
      </w:r>
      <w:r w:rsidR="006A28B5" w:rsidRPr="000D6091">
        <w:rPr>
          <w:rFonts w:ascii="Times New Roman" w:eastAsiaTheme="minorHAnsi" w:hAnsi="Times New Roman"/>
          <w:sz w:val="24"/>
          <w:szCs w:val="24"/>
        </w:rPr>
        <w:t xml:space="preserve"> </w:t>
      </w:r>
      <w:r w:rsidR="006A28B5" w:rsidRPr="006A28B5">
        <w:rPr>
          <w:rFonts w:ascii="Times New Roman" w:eastAsiaTheme="minorHAnsi" w:hAnsi="Times New Roman"/>
          <w:sz w:val="24"/>
          <w:szCs w:val="24"/>
        </w:rPr>
        <w:t xml:space="preserve">Первый пусковой комплекс. Линейная часть магистрального нефтепровода км0 - км505 </w:t>
      </w:r>
      <w:r w:rsidR="00C81567">
        <w:rPr>
          <w:rFonts w:ascii="Times New Roman" w:eastAsiaTheme="minorHAnsi" w:hAnsi="Times New Roman"/>
          <w:sz w:val="24"/>
          <w:szCs w:val="24"/>
        </w:rPr>
        <w:t xml:space="preserve">- </w:t>
      </w:r>
      <w:r w:rsidR="006A28B5" w:rsidRPr="006A28B5">
        <w:rPr>
          <w:rFonts w:ascii="Times New Roman" w:eastAsiaTheme="minorHAnsi" w:hAnsi="Times New Roman"/>
          <w:sz w:val="24"/>
          <w:szCs w:val="24"/>
        </w:rPr>
        <w:t>на территории МО "</w:t>
      </w:r>
      <w:proofErr w:type="spellStart"/>
      <w:r w:rsidR="006A28B5" w:rsidRPr="006A28B5">
        <w:rPr>
          <w:rFonts w:ascii="Times New Roman" w:eastAsiaTheme="minorHAnsi" w:hAnsi="Times New Roman"/>
          <w:sz w:val="24"/>
          <w:szCs w:val="24"/>
        </w:rPr>
        <w:t>Починковский</w:t>
      </w:r>
      <w:proofErr w:type="spellEnd"/>
      <w:r w:rsidR="006A28B5" w:rsidRPr="006A28B5">
        <w:rPr>
          <w:rFonts w:ascii="Times New Roman" w:eastAsiaTheme="minorHAnsi" w:hAnsi="Times New Roman"/>
          <w:sz w:val="24"/>
          <w:szCs w:val="24"/>
        </w:rPr>
        <w:t xml:space="preserve"> район" Смоленской области</w:t>
      </w:r>
      <w:r w:rsidR="006A28B5">
        <w:rPr>
          <w:rFonts w:ascii="Times New Roman" w:eastAsiaTheme="minorHAnsi" w:hAnsi="Times New Roman"/>
          <w:sz w:val="24"/>
          <w:szCs w:val="24"/>
        </w:rPr>
        <w:t>.</w:t>
      </w:r>
    </w:p>
    <w:p w:rsidR="006A28B5" w:rsidRDefault="00C81567" w:rsidP="00891B3B">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Согласно Правилам</w:t>
      </w:r>
      <w:r w:rsidRPr="00C81567">
        <w:rPr>
          <w:rFonts w:ascii="Times New Roman" w:eastAsiaTheme="minorHAnsi" w:hAnsi="Times New Roman"/>
          <w:sz w:val="24"/>
          <w:szCs w:val="24"/>
        </w:rPr>
        <w:t xml:space="preserve"> охраны магистральных трубопроводов, утвержденные Минтопэнерго России № №9 от 1992-04-22</w:t>
      </w:r>
      <w:r w:rsidR="00891B3B">
        <w:rPr>
          <w:rFonts w:ascii="Times New Roman" w:eastAsiaTheme="minorHAnsi" w:hAnsi="Times New Roman"/>
          <w:sz w:val="24"/>
          <w:szCs w:val="24"/>
        </w:rPr>
        <w:t xml:space="preserve"> в</w:t>
      </w:r>
      <w:r w:rsidR="006A28B5" w:rsidRPr="006A28B5">
        <w:rPr>
          <w:rFonts w:ascii="Times New Roman" w:eastAsiaTheme="minorHAnsi" w:hAnsi="Times New Roman"/>
          <w:sz w:val="24"/>
          <w:szCs w:val="24"/>
        </w:rPr>
        <w:t xml:space="preserve">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а) перемещать, засыпать и ломать опознавательные и сигнальные знаки, </w:t>
      </w:r>
      <w:proofErr w:type="spellStart"/>
      <w:r w:rsidRPr="006A28B5">
        <w:rPr>
          <w:rFonts w:ascii="Times New Roman" w:eastAsiaTheme="minorHAnsi" w:hAnsi="Times New Roman"/>
          <w:sz w:val="24"/>
          <w:szCs w:val="24"/>
        </w:rPr>
        <w:t>контрольно</w:t>
      </w:r>
      <w:proofErr w:type="spellEnd"/>
      <w:r w:rsidRPr="006A28B5">
        <w:rPr>
          <w:rFonts w:ascii="Times New Roman" w:eastAsiaTheme="minorHAnsi" w:hAnsi="Times New Roman"/>
          <w:sz w:val="24"/>
          <w:szCs w:val="24"/>
        </w:rPr>
        <w:t xml:space="preserve"> - измерительные пункты;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в) устраивать всякого рода свалки, выливать растворы кислот, солей и щелочей;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д) бросать якоря, проходить с отданными якорями, цепями, лотами, волокушами и тралами, производить дноуглубительные и землечерпальные работы;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е) разводить огонь и размещать какие-либо открытые или закрытые источники огня. </w:t>
      </w:r>
    </w:p>
    <w:p w:rsidR="006A28B5" w:rsidRDefault="006A28B5" w:rsidP="006A28B5">
      <w:pPr>
        <w:spacing w:after="0" w:line="360" w:lineRule="auto"/>
        <w:ind w:firstLine="709"/>
        <w:jc w:val="both"/>
        <w:rPr>
          <w:rFonts w:ascii="Times New Roman" w:eastAsiaTheme="minorHAnsi" w:hAnsi="Times New Roman"/>
          <w:sz w:val="24"/>
          <w:szCs w:val="24"/>
        </w:rPr>
      </w:pP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lastRenderedPageBreak/>
        <w:t xml:space="preserve">В охранных зонах трубопроводов без письменного разрешения предприятий трубопроводного транспорта запрещается: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а) возводить любые постройки и сооружения;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г) производить мелиоративные земляные работы, сооружать оросительные и осушительные системы;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rsidR="006A28B5" w:rsidRDefault="006A28B5" w:rsidP="006A28B5">
      <w:pPr>
        <w:spacing w:after="0" w:line="360" w:lineRule="auto"/>
        <w:ind w:firstLine="709"/>
        <w:jc w:val="both"/>
        <w:rPr>
          <w:rFonts w:ascii="Times New Roman" w:eastAsiaTheme="minorHAnsi" w:hAnsi="Times New Roman"/>
          <w:sz w:val="24"/>
          <w:szCs w:val="24"/>
        </w:rPr>
      </w:pPr>
      <w:r w:rsidRPr="006A28B5">
        <w:rPr>
          <w:rFonts w:ascii="Times New Roman" w:eastAsiaTheme="minorHAnsi" w:hAnsi="Times New Roman"/>
          <w:sz w:val="24"/>
          <w:szCs w:val="24"/>
        </w:rPr>
        <w:t xml:space="preserve">е) производить </w:t>
      </w:r>
      <w:proofErr w:type="spellStart"/>
      <w:r w:rsidRPr="006A28B5">
        <w:rPr>
          <w:rFonts w:ascii="Times New Roman" w:eastAsiaTheme="minorHAnsi" w:hAnsi="Times New Roman"/>
          <w:sz w:val="24"/>
          <w:szCs w:val="24"/>
        </w:rPr>
        <w:t>геологосъемочные</w:t>
      </w:r>
      <w:proofErr w:type="spellEnd"/>
      <w:r w:rsidRPr="006A28B5">
        <w:rPr>
          <w:rFonts w:ascii="Times New Roman" w:eastAsiaTheme="minorHAnsi" w:hAnsi="Times New Roman"/>
          <w:sz w:val="24"/>
          <w:szCs w:val="24"/>
        </w:rPr>
        <w:t xml:space="preserve">, </w:t>
      </w:r>
      <w:proofErr w:type="spellStart"/>
      <w:r w:rsidRPr="006A28B5">
        <w:rPr>
          <w:rFonts w:ascii="Times New Roman" w:eastAsiaTheme="minorHAnsi" w:hAnsi="Times New Roman"/>
          <w:sz w:val="24"/>
          <w:szCs w:val="24"/>
        </w:rPr>
        <w:t>геолого</w:t>
      </w:r>
      <w:proofErr w:type="spellEnd"/>
      <w:r w:rsidRPr="006A28B5">
        <w:rPr>
          <w:rFonts w:ascii="Times New Roman" w:eastAsiaTheme="minorHAnsi" w:hAnsi="Times New Roman"/>
          <w:sz w:val="24"/>
          <w:szCs w:val="24"/>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r w:rsidR="00C81567" w:rsidRPr="00C81567">
        <w:rPr>
          <w:rFonts w:ascii="Times New Roman" w:eastAsiaTheme="minorHAnsi" w:hAnsi="Times New Roman"/>
          <w:sz w:val="24"/>
          <w:szCs w:val="24"/>
        </w:rPr>
        <w:t>.</w:t>
      </w:r>
    </w:p>
    <w:p w:rsidR="00891B3B" w:rsidRPr="00891B3B" w:rsidRDefault="00891B3B" w:rsidP="00891B3B">
      <w:pPr>
        <w:spacing w:after="0" w:line="360" w:lineRule="auto"/>
        <w:ind w:firstLine="709"/>
        <w:jc w:val="both"/>
        <w:rPr>
          <w:rFonts w:ascii="Times New Roman" w:eastAsiaTheme="minorHAnsi" w:hAnsi="Times New Roman"/>
          <w:sz w:val="24"/>
          <w:szCs w:val="24"/>
        </w:rPr>
      </w:pPr>
      <w:r w:rsidRPr="00891B3B">
        <w:rPr>
          <w:rFonts w:ascii="Times New Roman" w:eastAsiaTheme="minorHAnsi" w:hAnsi="Times New Roman"/>
          <w:sz w:val="24"/>
          <w:szCs w:val="24"/>
        </w:rPr>
        <w:t>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w:t>
      </w:r>
      <w:r>
        <w:rPr>
          <w:rFonts w:ascii="Times New Roman" w:eastAsiaTheme="minorHAnsi" w:hAnsi="Times New Roman"/>
          <w:sz w:val="24"/>
          <w:szCs w:val="24"/>
        </w:rPr>
        <w:t xml:space="preserve">не магистрального трубопровода </w:t>
      </w:r>
      <w:r w:rsidRPr="00891B3B">
        <w:rPr>
          <w:rFonts w:ascii="Times New Roman" w:eastAsiaTheme="minorHAnsi" w:hAnsi="Times New Roman"/>
          <w:sz w:val="24"/>
          <w:szCs w:val="24"/>
        </w:rPr>
        <w:t>от предприятия трубопроводного транспорта.</w:t>
      </w:r>
    </w:p>
    <w:p w:rsidR="00891B3B" w:rsidRPr="00891B3B" w:rsidRDefault="00891B3B" w:rsidP="00891B3B">
      <w:pPr>
        <w:spacing w:after="0" w:line="360" w:lineRule="auto"/>
        <w:ind w:firstLine="709"/>
        <w:jc w:val="both"/>
        <w:rPr>
          <w:rFonts w:ascii="Times New Roman" w:eastAsiaTheme="minorHAnsi" w:hAnsi="Times New Roman"/>
          <w:sz w:val="24"/>
          <w:szCs w:val="24"/>
        </w:rPr>
      </w:pPr>
      <w:r w:rsidRPr="00891B3B">
        <w:rPr>
          <w:rFonts w:ascii="Times New Roman" w:eastAsiaTheme="minorHAnsi" w:hAnsi="Times New Roman"/>
          <w:sz w:val="24"/>
          <w:szCs w:val="24"/>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891B3B" w:rsidRDefault="00891B3B" w:rsidP="00891B3B">
      <w:pPr>
        <w:spacing w:after="0" w:line="360" w:lineRule="auto"/>
        <w:ind w:firstLine="709"/>
        <w:jc w:val="both"/>
        <w:rPr>
          <w:rFonts w:ascii="Times New Roman" w:eastAsiaTheme="minorHAnsi" w:hAnsi="Times New Roman"/>
          <w:sz w:val="24"/>
          <w:szCs w:val="24"/>
        </w:rPr>
      </w:pPr>
      <w:r w:rsidRPr="00891B3B">
        <w:rPr>
          <w:rFonts w:ascii="Times New Roman" w:eastAsiaTheme="minorHAnsi" w:hAnsi="Times New Roman"/>
          <w:sz w:val="24"/>
          <w:szCs w:val="24"/>
        </w:rPr>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BB332D" w:rsidRPr="00BB332D" w:rsidRDefault="00BB332D" w:rsidP="00BB332D">
      <w:pPr>
        <w:spacing w:after="0" w:line="360" w:lineRule="auto"/>
        <w:ind w:firstLine="709"/>
        <w:jc w:val="both"/>
        <w:rPr>
          <w:rFonts w:ascii="Times New Roman" w:eastAsiaTheme="minorHAnsi" w:hAnsi="Times New Roman"/>
          <w:sz w:val="24"/>
          <w:szCs w:val="24"/>
        </w:rPr>
      </w:pPr>
      <w:r w:rsidRPr="00BB332D">
        <w:rPr>
          <w:rFonts w:ascii="Times New Roman" w:eastAsiaTheme="minorHAnsi" w:hAnsi="Times New Roman"/>
          <w:sz w:val="24"/>
          <w:szCs w:val="24"/>
        </w:rPr>
        <w:lastRenderedPageBreak/>
        <w:t>В случае, когда установлено, что техническое состояние участка трубопровода требует выполнения ремонтных работ для предотвращения возможного его разрушения или утечки транспортируемой продукции, предприятие трубопроводного транспорта имеет право временно (до окончания ремонта) запретить проведение любых, в том числе сельскохозяйственных, работ, кроме связанных с ремонто</w:t>
      </w:r>
      <w:r>
        <w:rPr>
          <w:rFonts w:ascii="Times New Roman" w:eastAsiaTheme="minorHAnsi" w:hAnsi="Times New Roman"/>
          <w:sz w:val="24"/>
          <w:szCs w:val="24"/>
        </w:rPr>
        <w:t>м.</w:t>
      </w:r>
    </w:p>
    <w:p w:rsidR="006A28B5" w:rsidRDefault="006A28B5" w:rsidP="00405B91">
      <w:pPr>
        <w:spacing w:after="0" w:line="360" w:lineRule="auto"/>
        <w:rPr>
          <w:rFonts w:ascii="Times New Roman" w:eastAsiaTheme="minorHAnsi" w:hAnsi="Times New Roman"/>
          <w:sz w:val="24"/>
          <w:szCs w:val="24"/>
        </w:rPr>
      </w:pPr>
    </w:p>
    <w:p w:rsidR="006A28B5" w:rsidRDefault="006A28B5" w:rsidP="00405B91">
      <w:pPr>
        <w:spacing w:after="0" w:line="360" w:lineRule="auto"/>
        <w:rPr>
          <w:rFonts w:ascii="Times New Roman" w:eastAsiaTheme="minorHAnsi" w:hAnsi="Times New Roman"/>
          <w:sz w:val="24"/>
          <w:szCs w:val="24"/>
        </w:rPr>
      </w:pPr>
    </w:p>
    <w:p w:rsidR="00D31AB4" w:rsidRPr="00404483" w:rsidRDefault="00404483" w:rsidP="007A0411">
      <w:pPr>
        <w:pStyle w:val="2"/>
        <w:jc w:val="center"/>
        <w:rPr>
          <w:rFonts w:ascii="Times New Roman" w:eastAsiaTheme="minorHAnsi" w:hAnsi="Times New Roman" w:cs="Times New Roman"/>
          <w:b w:val="0"/>
          <w:color w:val="auto"/>
          <w:sz w:val="28"/>
          <w:szCs w:val="24"/>
        </w:rPr>
      </w:pPr>
      <w:bookmarkStart w:id="98" w:name="_Toc476649066"/>
      <w:r>
        <w:rPr>
          <w:rFonts w:ascii="Times New Roman" w:eastAsiaTheme="minorHAnsi" w:hAnsi="Times New Roman" w:cs="Times New Roman"/>
          <w:b w:val="0"/>
          <w:color w:val="auto"/>
          <w:sz w:val="28"/>
          <w:szCs w:val="24"/>
        </w:rPr>
        <w:t xml:space="preserve">13. </w:t>
      </w:r>
      <w:r w:rsidR="00737642" w:rsidRPr="00404483">
        <w:rPr>
          <w:rFonts w:ascii="Times New Roman" w:eastAsiaTheme="minorHAnsi" w:hAnsi="Times New Roman" w:cs="Times New Roman"/>
          <w:b w:val="0"/>
          <w:color w:val="auto"/>
          <w:sz w:val="28"/>
          <w:szCs w:val="24"/>
        </w:rPr>
        <w:t>ИНЖЕНЕРНАЯ ПОДГОТОВКА ТЕРРИТОРИИ</w:t>
      </w:r>
      <w:bookmarkEnd w:id="98"/>
    </w:p>
    <w:p w:rsidR="00046BF0" w:rsidRDefault="00046BF0" w:rsidP="003A7222">
      <w:pPr>
        <w:spacing w:after="0" w:line="360" w:lineRule="auto"/>
        <w:ind w:firstLine="709"/>
        <w:rPr>
          <w:rFonts w:ascii="Times New Roman" w:eastAsiaTheme="minorHAnsi" w:hAnsi="Times New Roman"/>
          <w:sz w:val="24"/>
          <w:szCs w:val="24"/>
        </w:rPr>
      </w:pPr>
    </w:p>
    <w:p w:rsidR="00D143C5" w:rsidRDefault="00D143C5" w:rsidP="00D143C5">
      <w:pPr>
        <w:spacing w:after="0" w:line="360" w:lineRule="auto"/>
        <w:ind w:firstLine="709"/>
        <w:jc w:val="both"/>
        <w:rPr>
          <w:rFonts w:ascii="Times New Roman" w:eastAsiaTheme="minorHAnsi" w:hAnsi="Times New Roman"/>
          <w:sz w:val="24"/>
          <w:szCs w:val="24"/>
        </w:rPr>
      </w:pPr>
      <w:r w:rsidRPr="00D143C5">
        <w:rPr>
          <w:rFonts w:ascii="Times New Roman" w:eastAsiaTheme="minorHAnsi" w:hAnsi="Times New Roman"/>
          <w:sz w:val="24"/>
          <w:szCs w:val="24"/>
        </w:rPr>
        <w:t>Инженерная подготовка и защита территории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Мероприятия по инженерной подготовке одновременно являются и мероприяти</w:t>
      </w:r>
      <w:r>
        <w:rPr>
          <w:rFonts w:ascii="Times New Roman" w:eastAsiaTheme="minorHAnsi" w:hAnsi="Times New Roman"/>
          <w:sz w:val="24"/>
          <w:szCs w:val="24"/>
        </w:rPr>
        <w:t>ями по благоустройству</w:t>
      </w:r>
      <w:r w:rsidRPr="00D143C5">
        <w:rPr>
          <w:rFonts w:ascii="Times New Roman" w:eastAsiaTheme="minorHAnsi" w:hAnsi="Times New Roman"/>
          <w:sz w:val="24"/>
          <w:szCs w:val="24"/>
        </w:rPr>
        <w:t xml:space="preserve"> территории.</w:t>
      </w:r>
    </w:p>
    <w:p w:rsidR="00D143C5" w:rsidRDefault="00D143C5" w:rsidP="00D143C5">
      <w:pPr>
        <w:spacing w:after="0" w:line="360" w:lineRule="auto"/>
        <w:ind w:firstLine="709"/>
        <w:jc w:val="both"/>
        <w:rPr>
          <w:rFonts w:ascii="Times New Roman" w:eastAsiaTheme="minorHAnsi" w:hAnsi="Times New Roman"/>
          <w:sz w:val="24"/>
          <w:szCs w:val="24"/>
        </w:rPr>
      </w:pPr>
      <w:r w:rsidRPr="00D143C5">
        <w:rPr>
          <w:rFonts w:ascii="Times New Roman" w:eastAsiaTheme="minorHAnsi" w:hAnsi="Times New Roman"/>
          <w:sz w:val="24"/>
          <w:szCs w:val="24"/>
        </w:rPr>
        <w:t xml:space="preserve">При проектировании инженерной защиты следует обеспечивать сохранение ландшафтов, предусматривать производство работ способами, не приводящими к появлению новых и интенсификации действующих геологических процессов. Необходимы систематические наблюдения за состоянием защищаемых территорий и объектов </w:t>
      </w:r>
      <w:r w:rsidR="00995973" w:rsidRPr="00D143C5">
        <w:rPr>
          <w:rFonts w:ascii="Times New Roman" w:eastAsiaTheme="minorHAnsi" w:hAnsi="Times New Roman"/>
          <w:sz w:val="24"/>
          <w:szCs w:val="24"/>
        </w:rPr>
        <w:t>и за</w:t>
      </w:r>
      <w:r w:rsidRPr="00D143C5">
        <w:rPr>
          <w:rFonts w:ascii="Times New Roman" w:eastAsiaTheme="minorHAnsi" w:hAnsi="Times New Roman"/>
          <w:sz w:val="24"/>
          <w:szCs w:val="24"/>
        </w:rPr>
        <w:t xml:space="preserve"> работой сооружений инженерной защиты в период строительства и эксплуатации.</w:t>
      </w:r>
    </w:p>
    <w:p w:rsidR="00D143C5" w:rsidRDefault="00D143C5" w:rsidP="00D143C5">
      <w:pPr>
        <w:spacing w:after="0" w:line="360" w:lineRule="auto"/>
        <w:ind w:firstLine="709"/>
        <w:jc w:val="both"/>
        <w:rPr>
          <w:rFonts w:ascii="Times New Roman" w:eastAsiaTheme="minorHAnsi" w:hAnsi="Times New Roman"/>
          <w:sz w:val="24"/>
          <w:szCs w:val="24"/>
        </w:rPr>
      </w:pPr>
      <w:r w:rsidRPr="00D143C5">
        <w:rPr>
          <w:rFonts w:ascii="Times New Roman" w:eastAsiaTheme="minorHAnsi" w:hAnsi="Times New Roman"/>
          <w:sz w:val="24"/>
          <w:szCs w:val="24"/>
        </w:rPr>
        <w:t>На основании анализа специфических инженерно-геологических и гидрологических условий необходимо предусмотреть комплекс мероприятий по инженерной подготовке и защите городской территории с учетом имеющихся защитных и прочих инженерно-технических сооружений:</w:t>
      </w:r>
    </w:p>
    <w:p w:rsidR="00D143C5" w:rsidRDefault="00D143C5" w:rsidP="00D143C5">
      <w:pPr>
        <w:pStyle w:val="a3"/>
        <w:numPr>
          <w:ilvl w:val="0"/>
          <w:numId w:val="12"/>
        </w:num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Регулирование русла рек </w:t>
      </w:r>
      <w:proofErr w:type="spellStart"/>
      <w:r>
        <w:rPr>
          <w:rFonts w:ascii="Times New Roman" w:eastAsiaTheme="minorHAnsi" w:hAnsi="Times New Roman"/>
          <w:sz w:val="24"/>
          <w:szCs w:val="24"/>
        </w:rPr>
        <w:t>Стометь</w:t>
      </w:r>
      <w:proofErr w:type="spellEnd"/>
      <w:r>
        <w:rPr>
          <w:rFonts w:ascii="Times New Roman" w:eastAsiaTheme="minorHAnsi" w:hAnsi="Times New Roman"/>
          <w:sz w:val="24"/>
          <w:szCs w:val="24"/>
        </w:rPr>
        <w:t xml:space="preserve"> и </w:t>
      </w:r>
      <w:proofErr w:type="spellStart"/>
      <w:r>
        <w:rPr>
          <w:rFonts w:ascii="Times New Roman" w:eastAsiaTheme="minorHAnsi" w:hAnsi="Times New Roman"/>
          <w:sz w:val="24"/>
          <w:szCs w:val="24"/>
        </w:rPr>
        <w:t>Сыроквашенка</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берегоукрепление</w:t>
      </w:r>
      <w:proofErr w:type="spellEnd"/>
      <w:r>
        <w:rPr>
          <w:rFonts w:ascii="Times New Roman" w:eastAsiaTheme="minorHAnsi" w:hAnsi="Times New Roman"/>
          <w:sz w:val="24"/>
          <w:szCs w:val="24"/>
        </w:rPr>
        <w:t xml:space="preserve"> и осушение пойменных территорий;</w:t>
      </w:r>
    </w:p>
    <w:p w:rsidR="00D143C5" w:rsidRDefault="00D143C5" w:rsidP="00D143C5">
      <w:pPr>
        <w:pStyle w:val="a3"/>
        <w:numPr>
          <w:ilvl w:val="0"/>
          <w:numId w:val="12"/>
        </w:num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Благоустройство и создание рекреационных зон;</w:t>
      </w:r>
    </w:p>
    <w:p w:rsidR="00D143C5" w:rsidRPr="00D143C5" w:rsidRDefault="00D143C5" w:rsidP="00D143C5">
      <w:pPr>
        <w:pStyle w:val="a3"/>
        <w:numPr>
          <w:ilvl w:val="0"/>
          <w:numId w:val="12"/>
        </w:numPr>
        <w:spacing w:after="0" w:line="360" w:lineRule="auto"/>
        <w:jc w:val="both"/>
        <w:rPr>
          <w:rFonts w:ascii="Times New Roman" w:eastAsiaTheme="minorHAnsi" w:hAnsi="Times New Roman"/>
          <w:sz w:val="24"/>
          <w:szCs w:val="24"/>
        </w:rPr>
      </w:pPr>
      <w:r w:rsidRPr="00D143C5">
        <w:rPr>
          <w:rFonts w:ascii="Times New Roman" w:eastAsiaTheme="minorHAnsi" w:hAnsi="Times New Roman"/>
          <w:sz w:val="24"/>
          <w:szCs w:val="24"/>
        </w:rPr>
        <w:t>Организация поверхностного стока (водостоки);</w:t>
      </w:r>
    </w:p>
    <w:p w:rsidR="00D143C5" w:rsidRPr="00D143C5" w:rsidRDefault="00D143C5" w:rsidP="00D143C5">
      <w:pPr>
        <w:pStyle w:val="a3"/>
        <w:numPr>
          <w:ilvl w:val="0"/>
          <w:numId w:val="12"/>
        </w:numPr>
        <w:spacing w:after="0" w:line="360" w:lineRule="auto"/>
        <w:jc w:val="both"/>
        <w:rPr>
          <w:rFonts w:ascii="Times New Roman" w:eastAsiaTheme="minorHAnsi" w:hAnsi="Times New Roman"/>
          <w:sz w:val="24"/>
          <w:szCs w:val="24"/>
        </w:rPr>
      </w:pPr>
      <w:r w:rsidRPr="00D143C5">
        <w:rPr>
          <w:rFonts w:ascii="Times New Roman" w:eastAsiaTheme="minorHAnsi" w:hAnsi="Times New Roman"/>
          <w:sz w:val="24"/>
          <w:szCs w:val="24"/>
        </w:rPr>
        <w:t>Защита от подтопления прибрежной полосы;</w:t>
      </w:r>
    </w:p>
    <w:p w:rsidR="00D143C5" w:rsidRPr="00D143C5" w:rsidRDefault="00D143C5" w:rsidP="00D143C5">
      <w:pPr>
        <w:pStyle w:val="a3"/>
        <w:numPr>
          <w:ilvl w:val="0"/>
          <w:numId w:val="12"/>
        </w:num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Понижение уровня грунтовых вод.</w:t>
      </w:r>
    </w:p>
    <w:p w:rsidR="00D143C5" w:rsidRDefault="00D143C5" w:rsidP="00FC65EA">
      <w:pPr>
        <w:spacing w:after="0" w:line="360" w:lineRule="auto"/>
        <w:rPr>
          <w:rFonts w:ascii="Times New Roman" w:eastAsiaTheme="minorHAnsi" w:hAnsi="Times New Roman"/>
          <w:sz w:val="24"/>
          <w:szCs w:val="24"/>
        </w:rPr>
      </w:pPr>
    </w:p>
    <w:p w:rsidR="003A7222" w:rsidRDefault="003A7222" w:rsidP="003A7222">
      <w:pPr>
        <w:spacing w:after="0" w:line="360" w:lineRule="auto"/>
        <w:ind w:firstLine="709"/>
        <w:rPr>
          <w:rFonts w:ascii="Times New Roman" w:eastAsiaTheme="minorHAnsi" w:hAnsi="Times New Roman"/>
          <w:sz w:val="24"/>
          <w:szCs w:val="24"/>
        </w:rPr>
      </w:pPr>
      <w:r w:rsidRPr="003476FC">
        <w:rPr>
          <w:rFonts w:ascii="Times New Roman" w:eastAsiaTheme="minorHAnsi" w:hAnsi="Times New Roman"/>
          <w:sz w:val="24"/>
          <w:szCs w:val="24"/>
        </w:rPr>
        <w:t>Раздел инженерной подготовки выполнен на основании изучения имеющихся матери</w:t>
      </w:r>
      <w:r w:rsidR="00046BF0">
        <w:rPr>
          <w:rFonts w:ascii="Times New Roman" w:eastAsiaTheme="minorHAnsi" w:hAnsi="Times New Roman"/>
          <w:sz w:val="24"/>
          <w:szCs w:val="24"/>
        </w:rPr>
        <w:t>алов в природных условиях сельского поселения.</w:t>
      </w:r>
      <w:r w:rsidRPr="003476FC">
        <w:rPr>
          <w:rFonts w:ascii="Times New Roman" w:eastAsiaTheme="minorHAnsi" w:hAnsi="Times New Roman"/>
          <w:sz w:val="24"/>
          <w:szCs w:val="24"/>
        </w:rPr>
        <w:t xml:space="preserve"> </w:t>
      </w:r>
    </w:p>
    <w:p w:rsidR="00FC65EA" w:rsidRDefault="00FC65EA" w:rsidP="003A7222">
      <w:pPr>
        <w:spacing w:after="0" w:line="360" w:lineRule="auto"/>
        <w:ind w:firstLine="709"/>
        <w:rPr>
          <w:rFonts w:ascii="Times New Roman" w:eastAsiaTheme="minorHAnsi" w:hAnsi="Times New Roman"/>
          <w:sz w:val="24"/>
          <w:szCs w:val="24"/>
        </w:rPr>
      </w:pPr>
    </w:p>
    <w:p w:rsidR="00FC65EA" w:rsidRPr="00FC65EA" w:rsidRDefault="00FC65EA" w:rsidP="00FC65EA">
      <w:pPr>
        <w:spacing w:after="0" w:line="360" w:lineRule="auto"/>
        <w:ind w:firstLine="709"/>
        <w:jc w:val="center"/>
        <w:rPr>
          <w:rFonts w:ascii="Times New Roman" w:eastAsiaTheme="minorHAnsi" w:hAnsi="Times New Roman"/>
          <w:b/>
          <w:sz w:val="24"/>
          <w:szCs w:val="24"/>
        </w:rPr>
      </w:pPr>
      <w:r w:rsidRPr="00FC65EA">
        <w:rPr>
          <w:rFonts w:ascii="Times New Roman" w:eastAsiaTheme="minorHAnsi" w:hAnsi="Times New Roman"/>
          <w:b/>
          <w:sz w:val="24"/>
          <w:szCs w:val="24"/>
        </w:rPr>
        <w:t xml:space="preserve">Регулирование русла рек </w:t>
      </w:r>
      <w:proofErr w:type="spellStart"/>
      <w:r w:rsidRPr="00FC65EA">
        <w:rPr>
          <w:rFonts w:ascii="Times New Roman" w:eastAsiaTheme="minorHAnsi" w:hAnsi="Times New Roman"/>
          <w:b/>
          <w:sz w:val="24"/>
          <w:szCs w:val="24"/>
        </w:rPr>
        <w:t>Стометь</w:t>
      </w:r>
      <w:proofErr w:type="spellEnd"/>
      <w:r w:rsidRPr="00FC65EA">
        <w:rPr>
          <w:rFonts w:ascii="Times New Roman" w:eastAsiaTheme="minorHAnsi" w:hAnsi="Times New Roman"/>
          <w:b/>
          <w:sz w:val="24"/>
          <w:szCs w:val="24"/>
        </w:rPr>
        <w:t xml:space="preserve"> и </w:t>
      </w:r>
      <w:proofErr w:type="spellStart"/>
      <w:r w:rsidRPr="00FC65EA">
        <w:rPr>
          <w:rFonts w:ascii="Times New Roman" w:eastAsiaTheme="minorHAnsi" w:hAnsi="Times New Roman"/>
          <w:b/>
          <w:sz w:val="24"/>
          <w:szCs w:val="24"/>
        </w:rPr>
        <w:t>Сыроквашенка</w:t>
      </w:r>
      <w:proofErr w:type="spellEnd"/>
      <w:r w:rsidRPr="00FC65EA">
        <w:rPr>
          <w:rFonts w:ascii="Times New Roman" w:eastAsiaTheme="minorHAnsi" w:hAnsi="Times New Roman"/>
          <w:b/>
          <w:sz w:val="24"/>
          <w:szCs w:val="24"/>
        </w:rPr>
        <w:t xml:space="preserve">, </w:t>
      </w:r>
      <w:proofErr w:type="spellStart"/>
      <w:r w:rsidRPr="00FC65EA">
        <w:rPr>
          <w:rFonts w:ascii="Times New Roman" w:eastAsiaTheme="minorHAnsi" w:hAnsi="Times New Roman"/>
          <w:b/>
          <w:sz w:val="24"/>
          <w:szCs w:val="24"/>
        </w:rPr>
        <w:t>берегоукрепление</w:t>
      </w:r>
      <w:proofErr w:type="spellEnd"/>
      <w:r w:rsidRPr="00FC65EA">
        <w:rPr>
          <w:rFonts w:ascii="Times New Roman" w:eastAsiaTheme="minorHAnsi" w:hAnsi="Times New Roman"/>
          <w:b/>
          <w:sz w:val="24"/>
          <w:szCs w:val="24"/>
        </w:rPr>
        <w:t xml:space="preserve"> и осушение пойменных территорий</w:t>
      </w:r>
    </w:p>
    <w:p w:rsidR="00FC65EA" w:rsidRDefault="00FC65EA" w:rsidP="003A7222">
      <w:pPr>
        <w:spacing w:after="0" w:line="360" w:lineRule="auto"/>
        <w:ind w:firstLine="709"/>
        <w:rPr>
          <w:rFonts w:ascii="Times New Roman" w:eastAsiaTheme="minorHAnsi" w:hAnsi="Times New Roman"/>
          <w:sz w:val="24"/>
          <w:szCs w:val="24"/>
        </w:rPr>
      </w:pPr>
    </w:p>
    <w:p w:rsidR="00FC65EA" w:rsidRPr="00FC65EA" w:rsidRDefault="00FC65EA" w:rsidP="00FC65EA">
      <w:pPr>
        <w:spacing w:after="0" w:line="360" w:lineRule="auto"/>
        <w:ind w:firstLine="709"/>
        <w:jc w:val="both"/>
        <w:rPr>
          <w:rFonts w:ascii="Times New Roman" w:eastAsiaTheme="minorHAnsi" w:hAnsi="Times New Roman"/>
          <w:sz w:val="24"/>
          <w:szCs w:val="24"/>
        </w:rPr>
      </w:pPr>
      <w:r w:rsidRPr="00FC65EA">
        <w:rPr>
          <w:rFonts w:ascii="Times New Roman" w:eastAsiaTheme="minorHAnsi" w:hAnsi="Times New Roman"/>
          <w:sz w:val="24"/>
          <w:szCs w:val="24"/>
        </w:rPr>
        <w:t>Целью регулирования русла, как правило, является изменение уровня воды и водопропускной способности водоема. Распространенные методы регулирования – углубление дна, расширение, очистка и спрямление русла реки.</w:t>
      </w:r>
    </w:p>
    <w:p w:rsidR="00FC65EA" w:rsidRPr="00FC65EA" w:rsidRDefault="00FC65EA" w:rsidP="00FC65EA">
      <w:pPr>
        <w:spacing w:after="0" w:line="360" w:lineRule="auto"/>
        <w:ind w:firstLine="709"/>
        <w:jc w:val="both"/>
        <w:rPr>
          <w:rFonts w:ascii="Times New Roman" w:eastAsiaTheme="minorHAnsi" w:hAnsi="Times New Roman"/>
          <w:sz w:val="24"/>
          <w:szCs w:val="24"/>
        </w:rPr>
      </w:pPr>
      <w:r w:rsidRPr="00FC65EA">
        <w:rPr>
          <w:rFonts w:ascii="Times New Roman" w:eastAsiaTheme="minorHAnsi" w:hAnsi="Times New Roman"/>
          <w:sz w:val="24"/>
          <w:szCs w:val="24"/>
        </w:rPr>
        <w:t>Организация очистки русла реки – самый простой метод. Крупногабаритный донный сор, бурная растительность на дне и берегах снижают скорость течения, повышая этим уровень воды. Снижения же гидростатического трения можно добиться, удалив часть загрязняющих дно элементов. Следствием работы по очистке водоемов является заметное понижение среднегодового уровня вод, что является главной целью мероприя</w:t>
      </w:r>
      <w:r>
        <w:rPr>
          <w:rFonts w:ascii="Times New Roman" w:eastAsiaTheme="minorHAnsi" w:hAnsi="Times New Roman"/>
          <w:sz w:val="24"/>
          <w:szCs w:val="24"/>
        </w:rPr>
        <w:t>тий по предотвращению паводков.</w:t>
      </w:r>
    </w:p>
    <w:p w:rsidR="00FC65EA" w:rsidRPr="00FC65EA" w:rsidRDefault="00FC65EA" w:rsidP="00FC65EA">
      <w:pPr>
        <w:spacing w:after="0" w:line="360" w:lineRule="auto"/>
        <w:ind w:firstLine="709"/>
        <w:jc w:val="both"/>
        <w:rPr>
          <w:rFonts w:ascii="Times New Roman" w:eastAsiaTheme="minorHAnsi" w:hAnsi="Times New Roman"/>
          <w:sz w:val="24"/>
          <w:szCs w:val="24"/>
        </w:rPr>
      </w:pPr>
      <w:r w:rsidRPr="00FC65EA">
        <w:rPr>
          <w:rFonts w:ascii="Times New Roman" w:eastAsiaTheme="minorHAnsi" w:hAnsi="Times New Roman"/>
          <w:sz w:val="24"/>
          <w:szCs w:val="24"/>
        </w:rPr>
        <w:t xml:space="preserve">Углубление русла – предпочтительный способ, он позволяет придать руслу оптимальную с точки зрения гидротехники форму. При углублении и расширении русла меняется площадь сечения фигуры потока. Качественное дноуглубление позволяет произвести значительное регулирование </w:t>
      </w:r>
      <w:r>
        <w:rPr>
          <w:rFonts w:ascii="Times New Roman" w:eastAsiaTheme="minorHAnsi" w:hAnsi="Times New Roman"/>
          <w:sz w:val="24"/>
          <w:szCs w:val="24"/>
        </w:rPr>
        <w:t>уровня и скорости течения воды.</w:t>
      </w:r>
    </w:p>
    <w:p w:rsidR="00FC65EA" w:rsidRDefault="00FC65EA" w:rsidP="00FC65EA">
      <w:pPr>
        <w:spacing w:after="0" w:line="360" w:lineRule="auto"/>
        <w:ind w:firstLine="709"/>
        <w:jc w:val="both"/>
        <w:rPr>
          <w:rFonts w:ascii="Times New Roman" w:eastAsiaTheme="minorHAnsi" w:hAnsi="Times New Roman"/>
          <w:sz w:val="24"/>
          <w:szCs w:val="24"/>
        </w:rPr>
      </w:pPr>
      <w:r w:rsidRPr="00FC65EA">
        <w:rPr>
          <w:rFonts w:ascii="Times New Roman" w:eastAsiaTheme="minorHAnsi" w:hAnsi="Times New Roman"/>
          <w:sz w:val="24"/>
          <w:szCs w:val="24"/>
        </w:rPr>
        <w:t>Работы по спрямлению русла проводятся на излишне извилистых участках рек, для повышения скорости течения и предотвращения заиления дна. Однако, в таком случае иловые отложения начнут скапливаться в месте снижения скорости воды, в пруду или дамбе ниже по течению. Поэтому, перед началом работ по изменению русла, специалисты гидротехники должны убедиться в  безопасности данного проекта.</w:t>
      </w:r>
    </w:p>
    <w:p w:rsidR="003A7222" w:rsidRDefault="00FC65EA" w:rsidP="00FC65EA">
      <w:pPr>
        <w:spacing w:after="0" w:line="360" w:lineRule="auto"/>
        <w:ind w:firstLine="709"/>
        <w:jc w:val="both"/>
        <w:rPr>
          <w:rFonts w:ascii="Times New Roman" w:eastAsiaTheme="minorHAnsi" w:hAnsi="Times New Roman"/>
          <w:sz w:val="24"/>
          <w:szCs w:val="24"/>
        </w:rPr>
      </w:pPr>
      <w:proofErr w:type="spellStart"/>
      <w:r w:rsidRPr="00FC65EA">
        <w:rPr>
          <w:rFonts w:ascii="Times New Roman" w:eastAsiaTheme="minorHAnsi" w:hAnsi="Times New Roman"/>
          <w:sz w:val="24"/>
          <w:szCs w:val="24"/>
        </w:rPr>
        <w:t>Берегоукрепление</w:t>
      </w:r>
      <w:proofErr w:type="spellEnd"/>
      <w:r w:rsidRPr="00FC65EA">
        <w:rPr>
          <w:rFonts w:ascii="Times New Roman" w:eastAsiaTheme="minorHAnsi" w:hAnsi="Times New Roman"/>
          <w:sz w:val="24"/>
          <w:szCs w:val="24"/>
        </w:rPr>
        <w:t xml:space="preserve"> подразумевает комплекс мероприятий по защите от размыва под действием течения, волн, эрозии почвы, ливневых потоков и укрепление береговой линии рек и водоемов. Подмыв и проседание берегового склона ведет к обмелению, как самого водоема, так и к зарастанию прилегающих площадей. Для остановки подобных нежелательных процессов и обвала берега, прибрежную линию укрепляют различными методами. Нередко при возведении защитных сооружений применяется комплексный подход.</w:t>
      </w:r>
    </w:p>
    <w:p w:rsidR="00FC65EA" w:rsidRPr="00606E1E" w:rsidRDefault="00FC65EA" w:rsidP="00995973">
      <w:pPr>
        <w:spacing w:after="0" w:line="360" w:lineRule="auto"/>
        <w:jc w:val="both"/>
        <w:rPr>
          <w:rFonts w:ascii="Times New Roman" w:eastAsiaTheme="minorHAnsi" w:hAnsi="Times New Roman"/>
          <w:sz w:val="24"/>
          <w:szCs w:val="24"/>
        </w:rPr>
      </w:pPr>
    </w:p>
    <w:p w:rsidR="005A60D0" w:rsidRPr="003476FC" w:rsidRDefault="00576768" w:rsidP="00FC65EA">
      <w:pPr>
        <w:spacing w:after="0" w:line="360" w:lineRule="auto"/>
        <w:ind w:firstLine="709"/>
        <w:jc w:val="both"/>
        <w:rPr>
          <w:rFonts w:ascii="Times New Roman" w:eastAsiaTheme="minorHAnsi" w:hAnsi="Times New Roman"/>
          <w:b/>
          <w:sz w:val="24"/>
          <w:szCs w:val="24"/>
        </w:rPr>
      </w:pPr>
      <w:r>
        <w:rPr>
          <w:rFonts w:ascii="Times New Roman" w:eastAsiaTheme="minorHAnsi" w:hAnsi="Times New Roman"/>
          <w:b/>
          <w:sz w:val="24"/>
          <w:szCs w:val="24"/>
        </w:rPr>
        <w:t>Организация поверхностного стока</w:t>
      </w:r>
    </w:p>
    <w:p w:rsidR="005A60D0" w:rsidRPr="003476FC" w:rsidRDefault="005A60D0" w:rsidP="00FC65EA">
      <w:pPr>
        <w:spacing w:after="0" w:line="360" w:lineRule="auto"/>
        <w:ind w:firstLine="567"/>
        <w:jc w:val="both"/>
        <w:rPr>
          <w:rFonts w:ascii="Times New Roman" w:eastAsiaTheme="minorHAnsi" w:hAnsi="Times New Roman"/>
          <w:sz w:val="24"/>
          <w:szCs w:val="24"/>
        </w:rPr>
      </w:pPr>
      <w:r w:rsidRPr="003476FC">
        <w:rPr>
          <w:rFonts w:ascii="Times New Roman" w:eastAsiaTheme="minorHAnsi" w:hAnsi="Times New Roman"/>
          <w:sz w:val="24"/>
          <w:szCs w:val="24"/>
        </w:rPr>
        <w:t>Организация поверхностного стока достигается посредством вертикальной планировки территории и устройства сети водостоков.</w:t>
      </w:r>
    </w:p>
    <w:p w:rsidR="005A60D0" w:rsidRPr="003476FC" w:rsidRDefault="005A60D0" w:rsidP="00046BF0">
      <w:pPr>
        <w:spacing w:after="0" w:line="360" w:lineRule="auto"/>
        <w:ind w:firstLine="567"/>
        <w:jc w:val="both"/>
        <w:rPr>
          <w:rFonts w:ascii="Times New Roman" w:eastAsiaTheme="minorHAnsi" w:hAnsi="Times New Roman"/>
          <w:sz w:val="24"/>
          <w:szCs w:val="24"/>
        </w:rPr>
      </w:pPr>
      <w:r w:rsidRPr="003476FC">
        <w:rPr>
          <w:rFonts w:ascii="Times New Roman" w:eastAsiaTheme="minorHAnsi" w:hAnsi="Times New Roman"/>
          <w:sz w:val="24"/>
          <w:szCs w:val="24"/>
        </w:rPr>
        <w:t xml:space="preserve">Вертикальная планировка территории предусматривает создание по </w:t>
      </w:r>
      <w:r w:rsidR="00046BF0">
        <w:rPr>
          <w:rFonts w:ascii="Times New Roman" w:eastAsiaTheme="minorHAnsi" w:hAnsi="Times New Roman"/>
          <w:sz w:val="24"/>
          <w:szCs w:val="24"/>
        </w:rPr>
        <w:t>сельским</w:t>
      </w:r>
      <w:r w:rsidRPr="003476FC">
        <w:rPr>
          <w:rFonts w:ascii="Times New Roman" w:eastAsiaTheme="minorHAnsi" w:hAnsi="Times New Roman"/>
          <w:sz w:val="24"/>
          <w:szCs w:val="24"/>
        </w:rPr>
        <w:t xml:space="preserve"> улицам и проездам оптимальных продольных уклонов, обеспечивая водоотвод с </w:t>
      </w:r>
      <w:r w:rsidRPr="003476FC">
        <w:rPr>
          <w:rFonts w:ascii="Times New Roman" w:eastAsiaTheme="minorHAnsi" w:hAnsi="Times New Roman"/>
          <w:sz w:val="24"/>
          <w:szCs w:val="24"/>
        </w:rPr>
        <w:lastRenderedPageBreak/>
        <w:t>прилегающим к ним внутриквартальных террито</w:t>
      </w:r>
      <w:r w:rsidR="00046BF0">
        <w:rPr>
          <w:rFonts w:ascii="Times New Roman" w:eastAsiaTheme="minorHAnsi" w:hAnsi="Times New Roman"/>
          <w:sz w:val="24"/>
          <w:szCs w:val="24"/>
        </w:rPr>
        <w:t>рий с учетом нормальной работы</w:t>
      </w:r>
      <w:r w:rsidRPr="003476FC">
        <w:rPr>
          <w:rFonts w:ascii="Times New Roman" w:eastAsiaTheme="minorHAnsi" w:hAnsi="Times New Roman"/>
          <w:sz w:val="24"/>
          <w:szCs w:val="24"/>
        </w:rPr>
        <w:t xml:space="preserve"> транспорта.</w:t>
      </w:r>
    </w:p>
    <w:p w:rsidR="005A60D0" w:rsidRPr="003476FC" w:rsidRDefault="005A60D0" w:rsidP="00046BF0">
      <w:pPr>
        <w:spacing w:after="0" w:line="360" w:lineRule="auto"/>
        <w:ind w:firstLine="567"/>
        <w:jc w:val="both"/>
        <w:rPr>
          <w:rFonts w:ascii="Times New Roman" w:eastAsiaTheme="minorHAnsi" w:hAnsi="Times New Roman"/>
          <w:sz w:val="24"/>
          <w:szCs w:val="24"/>
        </w:rPr>
      </w:pPr>
      <w:r w:rsidRPr="003476FC">
        <w:rPr>
          <w:rFonts w:ascii="Times New Roman" w:eastAsiaTheme="minorHAnsi" w:hAnsi="Times New Roman"/>
          <w:sz w:val="24"/>
          <w:szCs w:val="24"/>
        </w:rPr>
        <w:t>Организация поверхностного стока имеет большое значение при защите территории от подтопления. Это мероприятия позволит ликвидировать один из источников питания грунтовых вод.</w:t>
      </w:r>
    </w:p>
    <w:p w:rsidR="005A60D0" w:rsidRPr="003476FC" w:rsidRDefault="005A60D0" w:rsidP="00046BF0">
      <w:pPr>
        <w:spacing w:after="0" w:line="360" w:lineRule="auto"/>
        <w:ind w:firstLine="567"/>
        <w:jc w:val="both"/>
        <w:rPr>
          <w:rFonts w:ascii="Times New Roman" w:eastAsiaTheme="minorHAnsi" w:hAnsi="Times New Roman"/>
          <w:sz w:val="24"/>
          <w:szCs w:val="24"/>
        </w:rPr>
      </w:pPr>
    </w:p>
    <w:p w:rsidR="005A60D0" w:rsidRPr="00606E1E" w:rsidRDefault="005A60D0" w:rsidP="00225D86">
      <w:pPr>
        <w:spacing w:after="0" w:line="360" w:lineRule="auto"/>
        <w:ind w:firstLine="567"/>
        <w:jc w:val="both"/>
        <w:rPr>
          <w:rFonts w:ascii="Times New Roman" w:eastAsiaTheme="minorHAnsi" w:hAnsi="Times New Roman"/>
          <w:b/>
          <w:sz w:val="24"/>
          <w:szCs w:val="24"/>
        </w:rPr>
      </w:pPr>
      <w:r w:rsidRPr="003476FC">
        <w:rPr>
          <w:rFonts w:ascii="Times New Roman" w:eastAsiaTheme="minorHAnsi" w:hAnsi="Times New Roman"/>
          <w:b/>
          <w:sz w:val="24"/>
          <w:szCs w:val="24"/>
        </w:rPr>
        <w:t>Понижение уровня грунтовых вод</w:t>
      </w:r>
    </w:p>
    <w:p w:rsidR="005A60D0" w:rsidRPr="003476FC" w:rsidRDefault="005A60D0" w:rsidP="00225D86">
      <w:pPr>
        <w:spacing w:after="0" w:line="360" w:lineRule="auto"/>
        <w:ind w:firstLine="709"/>
        <w:jc w:val="both"/>
        <w:rPr>
          <w:rFonts w:ascii="Times New Roman" w:eastAsiaTheme="minorHAnsi" w:hAnsi="Times New Roman"/>
          <w:sz w:val="24"/>
          <w:szCs w:val="24"/>
        </w:rPr>
      </w:pPr>
      <w:r w:rsidRPr="003476FC">
        <w:rPr>
          <w:rFonts w:ascii="Times New Roman" w:eastAsiaTheme="minorHAnsi" w:hAnsi="Times New Roman"/>
          <w:sz w:val="24"/>
          <w:szCs w:val="24"/>
        </w:rPr>
        <w:t>Понижение уровня грунтовых вод намечается самотечной системой закрытого дренажа, горизонтального типа.</w:t>
      </w:r>
    </w:p>
    <w:p w:rsidR="005A60D0" w:rsidRPr="003476FC" w:rsidRDefault="005A60D0" w:rsidP="00225D86">
      <w:pPr>
        <w:spacing w:after="0" w:line="360" w:lineRule="auto"/>
        <w:ind w:firstLine="709"/>
        <w:jc w:val="both"/>
        <w:rPr>
          <w:rFonts w:ascii="Times New Roman" w:eastAsiaTheme="minorHAnsi" w:hAnsi="Times New Roman"/>
          <w:sz w:val="24"/>
          <w:szCs w:val="24"/>
        </w:rPr>
      </w:pPr>
      <w:r w:rsidRPr="003476FC">
        <w:rPr>
          <w:rFonts w:ascii="Times New Roman" w:eastAsiaTheme="minorHAnsi" w:hAnsi="Times New Roman"/>
          <w:sz w:val="24"/>
          <w:szCs w:val="24"/>
        </w:rPr>
        <w:t>Дренажная сеть проектируется из дрен осушителей прокладываемых на расстоянии 20-50м друг от друга, а также из локальных дренажей вокруг отдельных зданий.</w:t>
      </w:r>
    </w:p>
    <w:p w:rsidR="005A60D0" w:rsidRPr="003476FC" w:rsidRDefault="005A60D0" w:rsidP="00225D86">
      <w:pPr>
        <w:spacing w:after="0" w:line="360" w:lineRule="auto"/>
        <w:ind w:firstLine="709"/>
        <w:jc w:val="both"/>
        <w:rPr>
          <w:rFonts w:ascii="Times New Roman" w:eastAsiaTheme="minorHAnsi" w:hAnsi="Times New Roman"/>
          <w:sz w:val="24"/>
          <w:szCs w:val="24"/>
        </w:rPr>
      </w:pPr>
      <w:r w:rsidRPr="003476FC">
        <w:rPr>
          <w:rFonts w:ascii="Times New Roman" w:eastAsiaTheme="minorHAnsi" w:hAnsi="Times New Roman"/>
          <w:sz w:val="24"/>
          <w:szCs w:val="24"/>
        </w:rPr>
        <w:t xml:space="preserve">Выпуск из осушителей поступает в уличные дренажные коллекторы. Дрены предусмотрены из труб </w:t>
      </w:r>
      <w:r w:rsidRPr="003476FC">
        <w:rPr>
          <w:rFonts w:ascii="Times New Roman" w:eastAsiaTheme="minorHAnsi" w:hAnsi="Times New Roman"/>
          <w:sz w:val="24"/>
          <w:szCs w:val="24"/>
          <w:lang w:val="en-US"/>
        </w:rPr>
        <w:t>D</w:t>
      </w:r>
      <w:r w:rsidRPr="003476FC">
        <w:rPr>
          <w:rFonts w:ascii="Times New Roman" w:eastAsiaTheme="minorHAnsi" w:hAnsi="Times New Roman"/>
          <w:sz w:val="24"/>
          <w:szCs w:val="24"/>
        </w:rPr>
        <w:t>=150мм. Магистральные коллекторы совмещены с водостоками.</w:t>
      </w:r>
    </w:p>
    <w:p w:rsidR="005A60D0" w:rsidRDefault="00225D86" w:rsidP="00225D86">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зоне</w:t>
      </w:r>
      <w:r w:rsidR="005A60D0" w:rsidRPr="003476FC">
        <w:rPr>
          <w:rFonts w:ascii="Times New Roman" w:eastAsiaTheme="minorHAnsi" w:hAnsi="Times New Roman"/>
          <w:sz w:val="24"/>
          <w:szCs w:val="24"/>
        </w:rPr>
        <w:t xml:space="preserve"> зеленых насаждений понижение уровня грунтовых вод обеспечивается открытой сетью канав глубиной 1,0-1,5м.</w:t>
      </w:r>
    </w:p>
    <w:p w:rsidR="00CB0055" w:rsidRDefault="00CB0055" w:rsidP="00225D86">
      <w:pPr>
        <w:spacing w:after="0" w:line="360" w:lineRule="auto"/>
        <w:ind w:firstLine="709"/>
        <w:jc w:val="both"/>
        <w:rPr>
          <w:rFonts w:ascii="Times New Roman" w:eastAsiaTheme="minorHAnsi" w:hAnsi="Times New Roman"/>
          <w:sz w:val="24"/>
          <w:szCs w:val="24"/>
        </w:rPr>
      </w:pPr>
    </w:p>
    <w:p w:rsidR="00CB0055" w:rsidRPr="00404483" w:rsidRDefault="00404483" w:rsidP="00CB0055">
      <w:pPr>
        <w:pStyle w:val="1"/>
        <w:jc w:val="center"/>
        <w:rPr>
          <w:rFonts w:ascii="Times New Roman" w:eastAsiaTheme="minorHAnsi" w:hAnsi="Times New Roman"/>
          <w:b w:val="0"/>
          <w:color w:val="auto"/>
          <w:szCs w:val="24"/>
        </w:rPr>
      </w:pPr>
      <w:bookmarkStart w:id="99" w:name="_Toc476649067"/>
      <w:r>
        <w:rPr>
          <w:rFonts w:ascii="Times New Roman" w:eastAsiaTheme="minorHAnsi" w:hAnsi="Times New Roman"/>
          <w:b w:val="0"/>
          <w:color w:val="auto"/>
          <w:szCs w:val="24"/>
          <w:lang w:val="en-US"/>
        </w:rPr>
        <w:t>III</w:t>
      </w:r>
      <w:r w:rsidRPr="00404483">
        <w:rPr>
          <w:rFonts w:ascii="Times New Roman" w:eastAsiaTheme="minorHAnsi" w:hAnsi="Times New Roman"/>
          <w:b w:val="0"/>
          <w:color w:val="auto"/>
          <w:szCs w:val="24"/>
        </w:rPr>
        <w:t xml:space="preserve"> </w:t>
      </w:r>
      <w:r w:rsidR="00CB0055" w:rsidRPr="00404483">
        <w:rPr>
          <w:rFonts w:ascii="Times New Roman" w:eastAsiaTheme="minorHAnsi" w:hAnsi="Times New Roman"/>
          <w:b w:val="0"/>
          <w:color w:val="auto"/>
          <w:szCs w:val="24"/>
        </w:rPr>
        <w:t>ИЗМЕНЕНИЕ ГРАНИЦ НАСЕЛЕННЫХ ПУНКТОВ КРАСНОЗНАМЕНСКОГО СЕЛЬСКОГО ПОСЕЛЕНИЯ</w:t>
      </w:r>
      <w:bookmarkEnd w:id="99"/>
    </w:p>
    <w:p w:rsidR="00CB0055" w:rsidRPr="00CB0055" w:rsidRDefault="00CB0055" w:rsidP="00CB0055"/>
    <w:p w:rsidR="00CB0055" w:rsidRPr="00CB0055" w:rsidRDefault="00CB0055" w:rsidP="00CB0055">
      <w:pPr>
        <w:spacing w:after="0" w:line="360" w:lineRule="auto"/>
        <w:ind w:firstLine="709"/>
        <w:jc w:val="both"/>
        <w:rPr>
          <w:rFonts w:ascii="Times New Roman" w:eastAsiaTheme="minorHAnsi" w:hAnsi="Times New Roman"/>
          <w:sz w:val="24"/>
          <w:szCs w:val="24"/>
        </w:rPr>
      </w:pPr>
      <w:r w:rsidRPr="00CB0055">
        <w:rPr>
          <w:rFonts w:ascii="Times New Roman" w:eastAsiaTheme="minorHAnsi" w:hAnsi="Times New Roman"/>
          <w:sz w:val="24"/>
          <w:szCs w:val="24"/>
        </w:rPr>
        <w:t xml:space="preserve">Согласно Градостроительному кодексу Российской Федерации в генеральном плане поселения должны быть отражены границы населенных пунктов (в том числе границы образуемых населенных пунктов), входящих в состав поселения. Однако, в настоящее время  четких границ у населенных пунктов нет, поэтому одним из мероприятий генерального плана </w:t>
      </w:r>
      <w:r>
        <w:rPr>
          <w:rFonts w:ascii="Times New Roman" w:eastAsiaTheme="minorHAnsi" w:hAnsi="Times New Roman"/>
          <w:sz w:val="24"/>
          <w:szCs w:val="24"/>
        </w:rPr>
        <w:t>Краснознаменского</w:t>
      </w:r>
      <w:r w:rsidRPr="00CB0055">
        <w:rPr>
          <w:rFonts w:ascii="Times New Roman" w:eastAsiaTheme="minorHAnsi" w:hAnsi="Times New Roman"/>
          <w:sz w:val="24"/>
          <w:szCs w:val="24"/>
        </w:rPr>
        <w:t xml:space="preserve"> сельского поселения является предложение по установлению границ населенных пунктов, входящих в состав данного поселения.</w:t>
      </w:r>
    </w:p>
    <w:p w:rsidR="00CB0055" w:rsidRPr="00CB0055" w:rsidRDefault="00CB0055" w:rsidP="00CB0055">
      <w:pPr>
        <w:spacing w:after="0" w:line="360" w:lineRule="auto"/>
        <w:ind w:firstLine="709"/>
        <w:jc w:val="both"/>
        <w:rPr>
          <w:rFonts w:ascii="Times New Roman" w:eastAsiaTheme="minorHAnsi" w:hAnsi="Times New Roman"/>
          <w:sz w:val="24"/>
          <w:szCs w:val="24"/>
        </w:rPr>
      </w:pPr>
      <w:r w:rsidRPr="00CB0055">
        <w:rPr>
          <w:rFonts w:ascii="Times New Roman" w:eastAsiaTheme="minorHAnsi" w:hAnsi="Times New Roman"/>
          <w:sz w:val="24"/>
          <w:szCs w:val="24"/>
        </w:rPr>
        <w:t xml:space="preserve">При установлении границ </w:t>
      </w:r>
      <w:r w:rsidR="0027794F" w:rsidRPr="00CB0055">
        <w:rPr>
          <w:rFonts w:ascii="Times New Roman" w:eastAsiaTheme="minorHAnsi" w:hAnsi="Times New Roman"/>
          <w:sz w:val="24"/>
          <w:szCs w:val="24"/>
        </w:rPr>
        <w:t>населенных пунктов</w:t>
      </w:r>
      <w:r w:rsidRPr="00CB0055">
        <w:rPr>
          <w:rFonts w:ascii="Times New Roman" w:eastAsiaTheme="minorHAnsi" w:hAnsi="Times New Roman"/>
          <w:sz w:val="24"/>
          <w:szCs w:val="24"/>
        </w:rPr>
        <w:t xml:space="preserve"> были </w:t>
      </w:r>
      <w:r w:rsidR="0027794F" w:rsidRPr="00CB0055">
        <w:rPr>
          <w:rFonts w:ascii="Times New Roman" w:eastAsiaTheme="minorHAnsi" w:hAnsi="Times New Roman"/>
          <w:sz w:val="24"/>
          <w:szCs w:val="24"/>
        </w:rPr>
        <w:t>учтены социально</w:t>
      </w:r>
      <w:r w:rsidRPr="00CB0055">
        <w:rPr>
          <w:rFonts w:ascii="Times New Roman" w:eastAsiaTheme="minorHAnsi" w:hAnsi="Times New Roman"/>
          <w:sz w:val="24"/>
          <w:szCs w:val="24"/>
        </w:rPr>
        <w:t xml:space="preserve">-экономические условия, необходимые территории для развития социальной, рекреационной, производственной и транспортно-коммуникационной инфраструктур населенных пунктов и поселения в целом. </w:t>
      </w:r>
    </w:p>
    <w:p w:rsidR="00CB0055" w:rsidRPr="00CB0055" w:rsidRDefault="00CB0055" w:rsidP="00CB0055">
      <w:pPr>
        <w:spacing w:after="0" w:line="360" w:lineRule="auto"/>
        <w:ind w:firstLine="709"/>
        <w:jc w:val="both"/>
        <w:rPr>
          <w:rFonts w:ascii="Times New Roman" w:eastAsiaTheme="minorHAnsi" w:hAnsi="Times New Roman"/>
          <w:sz w:val="24"/>
          <w:szCs w:val="24"/>
        </w:rPr>
      </w:pPr>
      <w:r w:rsidRPr="00CB0055">
        <w:rPr>
          <w:rFonts w:ascii="Times New Roman" w:eastAsiaTheme="minorHAnsi" w:hAnsi="Times New Roman"/>
          <w:sz w:val="24"/>
          <w:szCs w:val="24"/>
        </w:rPr>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№172 – ФЗ «О переводе земель или земельных участков из одной категории в другую», иными </w:t>
      </w:r>
      <w:r w:rsidRPr="00CB0055">
        <w:rPr>
          <w:rFonts w:ascii="Times New Roman" w:eastAsiaTheme="minorHAnsi" w:hAnsi="Times New Roman"/>
          <w:sz w:val="24"/>
          <w:szCs w:val="24"/>
        </w:rPr>
        <w:lastRenderedPageBreak/>
        <w:t>федеральными законами и принимаемыми в соответствии с ними нормативно правовыми актами Российской Федерации, законами и иными правовыми актами субъектов Российской Федерации.</w:t>
      </w:r>
    </w:p>
    <w:p w:rsidR="00CB0055" w:rsidRPr="00CB0055" w:rsidRDefault="00CB0055" w:rsidP="00CB0055">
      <w:pPr>
        <w:spacing w:after="0" w:line="360" w:lineRule="auto"/>
        <w:ind w:firstLine="709"/>
        <w:jc w:val="both"/>
        <w:rPr>
          <w:rFonts w:ascii="Times New Roman" w:eastAsiaTheme="minorHAnsi" w:hAnsi="Times New Roman"/>
          <w:sz w:val="24"/>
          <w:szCs w:val="24"/>
        </w:rPr>
      </w:pPr>
      <w:r w:rsidRPr="00CB0055">
        <w:rPr>
          <w:rFonts w:ascii="Times New Roman" w:eastAsiaTheme="minorHAnsi" w:hAnsi="Times New Roman"/>
          <w:sz w:val="24"/>
          <w:szCs w:val="24"/>
        </w:rPr>
        <w:t>Согласно пункту 1 части 1 статьи 84 Земельного кодекса Российской Федерации установлением или изменением границ населенных пунктов является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737642" w:rsidRPr="003476FC" w:rsidRDefault="00CB0055" w:rsidP="00CB0055">
      <w:pPr>
        <w:spacing w:after="0" w:line="360" w:lineRule="auto"/>
        <w:ind w:firstLine="709"/>
        <w:jc w:val="both"/>
        <w:rPr>
          <w:rFonts w:ascii="Times New Roman" w:eastAsiaTheme="minorHAnsi" w:hAnsi="Times New Roman"/>
          <w:sz w:val="24"/>
          <w:szCs w:val="24"/>
        </w:rPr>
      </w:pPr>
      <w:r w:rsidRPr="00CB0055">
        <w:rPr>
          <w:rFonts w:ascii="Times New Roman" w:eastAsiaTheme="minorHAnsi" w:hAnsi="Times New Roman"/>
          <w:sz w:val="24"/>
          <w:szCs w:val="24"/>
        </w:rPr>
        <w:t>В соответствии с частью 1 статьи 8 Федерального закона от 21.12.2004 N 172-ФЗ "О переводе земель или земельных участков из одной категории в другую" (далее - Закон о переводе)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w:t>
      </w:r>
    </w:p>
    <w:p w:rsidR="00737642" w:rsidRDefault="00737642" w:rsidP="00737642">
      <w:pPr>
        <w:spacing w:after="0" w:line="360" w:lineRule="auto"/>
        <w:ind w:firstLine="709"/>
        <w:jc w:val="center"/>
        <w:rPr>
          <w:rFonts w:ascii="Times New Roman" w:eastAsiaTheme="minorHAnsi" w:hAnsi="Times New Roman"/>
          <w:sz w:val="24"/>
          <w:szCs w:val="24"/>
        </w:rPr>
      </w:pPr>
    </w:p>
    <w:p w:rsidR="00402971" w:rsidRDefault="00402971" w:rsidP="00737642">
      <w:pPr>
        <w:spacing w:after="0" w:line="360" w:lineRule="auto"/>
        <w:ind w:firstLine="709"/>
        <w:jc w:val="center"/>
        <w:rPr>
          <w:rFonts w:ascii="Times New Roman" w:eastAsiaTheme="minorHAnsi" w:hAnsi="Times New Roman"/>
          <w:sz w:val="24"/>
          <w:szCs w:val="24"/>
        </w:rPr>
      </w:pPr>
    </w:p>
    <w:p w:rsidR="00F65413" w:rsidRDefault="00F65413">
      <w:pPr>
        <w:rPr>
          <w:rFonts w:ascii="Times New Roman" w:eastAsiaTheme="minorHAnsi" w:hAnsi="Times New Roman"/>
          <w:sz w:val="24"/>
          <w:szCs w:val="24"/>
        </w:rPr>
      </w:pPr>
      <w:r>
        <w:rPr>
          <w:rFonts w:ascii="Times New Roman" w:eastAsiaTheme="minorHAnsi" w:hAnsi="Times New Roman"/>
          <w:sz w:val="24"/>
          <w:szCs w:val="24"/>
        </w:rPr>
        <w:br w:type="page"/>
      </w:r>
    </w:p>
    <w:p w:rsidR="009319CA" w:rsidRDefault="009319CA" w:rsidP="009319CA">
      <w:pPr>
        <w:pStyle w:val="1"/>
        <w:rPr>
          <w:rFonts w:ascii="Times New Roman" w:eastAsiaTheme="minorHAnsi" w:hAnsi="Times New Roman"/>
          <w:b w:val="0"/>
          <w:color w:val="auto"/>
          <w:szCs w:val="24"/>
        </w:rPr>
      </w:pPr>
      <w:bookmarkStart w:id="100" w:name="_Toc476649068"/>
      <w:r>
        <w:rPr>
          <w:rFonts w:ascii="Times New Roman" w:eastAsiaTheme="minorHAnsi" w:hAnsi="Times New Roman"/>
          <w:b w:val="0"/>
          <w:color w:val="auto"/>
          <w:szCs w:val="24"/>
        </w:rPr>
        <w:lastRenderedPageBreak/>
        <w:t>Приложение</w:t>
      </w:r>
      <w:bookmarkEnd w:id="100"/>
      <w:r>
        <w:rPr>
          <w:rFonts w:ascii="Times New Roman" w:eastAsiaTheme="minorHAnsi" w:hAnsi="Times New Roman"/>
          <w:b w:val="0"/>
          <w:color w:val="auto"/>
          <w:szCs w:val="24"/>
        </w:rPr>
        <w:t xml:space="preserve"> </w:t>
      </w:r>
    </w:p>
    <w:p w:rsidR="008C7811" w:rsidRPr="00404483" w:rsidRDefault="008C7811" w:rsidP="009319CA">
      <w:pPr>
        <w:pStyle w:val="1"/>
        <w:spacing w:before="0"/>
        <w:jc w:val="center"/>
        <w:rPr>
          <w:rFonts w:ascii="Times New Roman" w:eastAsiaTheme="minorHAnsi" w:hAnsi="Times New Roman"/>
          <w:b w:val="0"/>
          <w:color w:val="auto"/>
          <w:szCs w:val="24"/>
        </w:rPr>
      </w:pPr>
      <w:bookmarkStart w:id="101" w:name="_Toc476649069"/>
      <w:r w:rsidRPr="00404483">
        <w:rPr>
          <w:rFonts w:ascii="Times New Roman" w:eastAsiaTheme="minorHAnsi" w:hAnsi="Times New Roman"/>
          <w:b w:val="0"/>
          <w:color w:val="auto"/>
          <w:szCs w:val="24"/>
        </w:rPr>
        <w:t>КАТАЛОГ ГРАНИЦ НАСЕЛЕННЫХ ПУНКТОВ КРАСНОЗНАМЕНСКОГО СЕЛЬСКОГО ПОСЕЛЕНИЯ</w:t>
      </w:r>
      <w:bookmarkEnd w:id="101"/>
    </w:p>
    <w:tbl>
      <w:tblPr>
        <w:tblW w:w="7060" w:type="dxa"/>
        <w:tblInd w:w="93" w:type="dxa"/>
        <w:tblLook w:val="04A0" w:firstRow="1" w:lastRow="0" w:firstColumn="1" w:lastColumn="0" w:noHBand="0" w:noVBand="1"/>
      </w:tblPr>
      <w:tblGrid>
        <w:gridCol w:w="1180"/>
        <w:gridCol w:w="1437"/>
        <w:gridCol w:w="1601"/>
        <w:gridCol w:w="1194"/>
        <w:gridCol w:w="1648"/>
      </w:tblGrid>
      <w:tr w:rsidR="00F65413" w:rsidRPr="00F65413" w:rsidTr="002F2631">
        <w:trPr>
          <w:trHeight w:val="300"/>
        </w:trPr>
        <w:tc>
          <w:tcPr>
            <w:tcW w:w="70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5413" w:rsidRPr="00F65413" w:rsidRDefault="00F65413" w:rsidP="00F65413">
            <w:pPr>
              <w:spacing w:after="0" w:line="240" w:lineRule="auto"/>
              <w:jc w:val="center"/>
              <w:rPr>
                <w:rFonts w:eastAsia="Times New Roman"/>
                <w:color w:val="000000"/>
                <w:lang w:eastAsia="ru-RU"/>
              </w:rPr>
            </w:pPr>
            <w:r w:rsidRPr="00F65413">
              <w:rPr>
                <w:rFonts w:eastAsia="Times New Roman"/>
                <w:color w:val="000000"/>
                <w:lang w:eastAsia="ru-RU"/>
              </w:rPr>
              <w:t xml:space="preserve">д. </w:t>
            </w:r>
            <w:proofErr w:type="spellStart"/>
            <w:r w:rsidRPr="00F65413">
              <w:rPr>
                <w:rFonts w:eastAsia="Times New Roman"/>
                <w:color w:val="000000"/>
                <w:lang w:eastAsia="ru-RU"/>
              </w:rPr>
              <w:t>Деребуж</w:t>
            </w:r>
            <w:proofErr w:type="spellEnd"/>
          </w:p>
        </w:tc>
      </w:tr>
      <w:tr w:rsidR="00F65413" w:rsidRPr="00F65413" w:rsidTr="002F2631">
        <w:trPr>
          <w:trHeight w:val="300"/>
        </w:trPr>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Номер точки</w:t>
            </w:r>
          </w:p>
        </w:tc>
        <w:tc>
          <w:tcPr>
            <w:tcW w:w="30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КООРДИНАТЫ</w:t>
            </w:r>
          </w:p>
        </w:tc>
        <w:tc>
          <w:tcPr>
            <w:tcW w:w="1194"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Меры линий, м</w:t>
            </w:r>
          </w:p>
        </w:tc>
        <w:tc>
          <w:tcPr>
            <w:tcW w:w="16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proofErr w:type="spellStart"/>
            <w:r w:rsidRPr="00F65413">
              <w:rPr>
                <w:rFonts w:ascii="Times New Roman" w:eastAsia="Times New Roman" w:hAnsi="Times New Roman"/>
                <w:color w:val="000000"/>
                <w:lang w:eastAsia="ru-RU"/>
              </w:rPr>
              <w:t>Дир.углы</w:t>
            </w:r>
            <w:proofErr w:type="spellEnd"/>
          </w:p>
        </w:tc>
      </w:tr>
      <w:tr w:rsidR="00F65413" w:rsidRPr="00F65413" w:rsidTr="002F2631">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437"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X</w:t>
            </w:r>
          </w:p>
        </w:tc>
        <w:tc>
          <w:tcPr>
            <w:tcW w:w="1601"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Y</w:t>
            </w:r>
          </w:p>
        </w:tc>
        <w:tc>
          <w:tcPr>
            <w:tcW w:w="1194"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648"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381702.59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1258495.34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33.98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326° 29'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381730.93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1258476.58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23.13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344° 23'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381753.21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1258470.36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16.69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 47'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381768.23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1258477.62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15.38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 38'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381781.18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1258485.92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20.19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353° 17'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381801.23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1258483.56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22.71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303° 40'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381813.83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1258464.66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41.12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303° 40'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381836.62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1258430.44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321° 57'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381865.12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1258408.14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39.95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357° 1'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381905.02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1258406.07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334° 51'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381921.51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1258398.33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231.48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248° 53'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381838.13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1258182.39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275° 2'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381846.44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1258088.33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135.03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270° 51'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381848.45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1257953.31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43.05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210° 19'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381811.29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1257931.58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43.01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178° 15'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381768.3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1257932.89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36.23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230° 11'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381745.1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1257905.06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172° 59'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381719.12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1257908.25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217° 9'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381692.98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1257888.44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29.16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173° 39'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381664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1257891.66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21.09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185° 1'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381642.99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1257889.81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28.65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298° 49'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381656.8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1257864.71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20.89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342° 52'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381676.76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1257858.56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280° 52' 48"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381680.61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1257838.53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29.42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349° 48'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381709.57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1257833.32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266° 58'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381708.41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1257811.33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45.27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263° 15'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381703.09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1257766.37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31.62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288° 1'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381712.87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1257736.3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20.52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226° 33'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381698.76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1257721.4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187° 10'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381683.74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1257719.51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274° 46'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381685.58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1257697.49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308° 52'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381703.42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1257675.36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23.34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226° 19'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381687.3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1257658.48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21.93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203° 47' 44"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381667.23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1257649.63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21.59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256° 12'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381662.08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1257628.66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24.04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314° 34' 43"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381678.95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1257611.54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48.04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271° 58'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381680.6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1257563.53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21.47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297° 21'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381690.47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1257544.46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33.83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340° 35' 44"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381722.38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1257533.22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302° 20'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381731.28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1257519.16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218° 35'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41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381710.16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1257502.31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17.46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192° 48'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381693.13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1257498.44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48.34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294° 1'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381712.81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1257454.29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30.81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256° 26'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381705.59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1257424.34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25.55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238° 59'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381692.43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1257402.44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18.44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310° 11'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381704.33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1257388.35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45.27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 55'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381749.36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1257393.02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320° 36'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381770.24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1257375.87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310° 20'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381795.02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1257346.69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30.15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263° 52'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381791.8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1257316.71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221° 39'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381750.54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1257280.01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22.21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261° 47'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381747.37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1257258.03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58.14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318° 46'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381791.1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1257219.71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30.59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 54'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381821.14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1257225.5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53.71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293° 45'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381842.78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1257176.34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31.78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282° 18'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381849.55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1257145.29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248° 20'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381835.29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1257109.39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59.91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236° 9' 41"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381801.93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1257059.63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284° 16'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381817.48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1256998.52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107.52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 0'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381919.73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1257031.77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94.63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285° 31'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381945.06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1256940.59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 9'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381986.09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1256944.29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17.71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 57'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382003.12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1256949.16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176.85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289° 45'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382062.91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1256782.72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160.73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203° 26'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381915.44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1256718.8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48.33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245° 8'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381895.12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1256674.95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72.62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246° 54'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381866.63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1256608.15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55.97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228° 12'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381829.33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1256566.42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211° 28'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381738.92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1256511.08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91.07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210° 39'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381660.58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1256464.65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185° 10'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381609.54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1256460.03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53.93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190° 16'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381556.47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1256450.41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210° 32' 25"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381516.3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1256426.71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29.73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137° 18'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381494.45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1256446.87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88.46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132° 17' 48"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381434.92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1256512.3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112.62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131° 20'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381360.53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1256596.85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183.88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151° 20'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381199.17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1256685.03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142° 51'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381136.52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1256732.49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108° 30'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381113.03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1256802.66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79.02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91° 1'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381111.61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1256881.67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103° 15'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381102.88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1256918.74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59.68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80° 54'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381112.31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1256977.67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62° 31'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381136.65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1257024.49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51.55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71° 29' 41"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381153.01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1257073.37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40.61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51° 35'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381178.24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1257105.19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65.27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 51'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381243.28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1257110.71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131.25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76° 49'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87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381273.21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1257238.5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64.19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161° 25'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381212.36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1257258.94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145.52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75° 15' 29"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381249.39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1257399.67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242.17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163° 45'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381016.88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1257467.37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179° 25'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381015.88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1257467.38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249.88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65° 59'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381117.55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1257695.64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109.78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66° 31'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381161.28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1257796.33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196.97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65° 36'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381242.6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1257975.73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57.32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46° 42'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381281.9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1258017.45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325.35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45° 49'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381508.62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1258250.8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119.52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43° 33'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381595.22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1258333.17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194.5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56° 29'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381702.59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1258495.34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0° 0' 0"</w:t>
            </w:r>
          </w:p>
        </w:tc>
      </w:tr>
    </w:tbl>
    <w:p w:rsidR="00F65413" w:rsidRPr="00F65413" w:rsidRDefault="00F65413" w:rsidP="00F65413">
      <w:pPr>
        <w:rPr>
          <w:rFonts w:asciiTheme="minorHAnsi" w:eastAsiaTheme="minorHAnsi" w:hAnsiTheme="minorHAnsi" w:cstheme="minorBidi"/>
        </w:rPr>
      </w:pPr>
    </w:p>
    <w:tbl>
      <w:tblPr>
        <w:tblW w:w="7060" w:type="dxa"/>
        <w:tblInd w:w="93" w:type="dxa"/>
        <w:tblLook w:val="04A0" w:firstRow="1" w:lastRow="0" w:firstColumn="1" w:lastColumn="0" w:noHBand="0" w:noVBand="1"/>
      </w:tblPr>
      <w:tblGrid>
        <w:gridCol w:w="1180"/>
        <w:gridCol w:w="1437"/>
        <w:gridCol w:w="1601"/>
        <w:gridCol w:w="1194"/>
        <w:gridCol w:w="1648"/>
      </w:tblGrid>
      <w:tr w:rsidR="00F65413" w:rsidRPr="00F65413" w:rsidTr="002F2631">
        <w:trPr>
          <w:trHeight w:val="300"/>
        </w:trPr>
        <w:tc>
          <w:tcPr>
            <w:tcW w:w="7060" w:type="dxa"/>
            <w:gridSpan w:val="5"/>
            <w:tcBorders>
              <w:top w:val="single" w:sz="4" w:space="0" w:color="auto"/>
              <w:left w:val="single" w:sz="4" w:space="0" w:color="auto"/>
              <w:bottom w:val="single" w:sz="4" w:space="0" w:color="auto"/>
              <w:right w:val="single" w:sz="4" w:space="0" w:color="000000"/>
            </w:tcBorders>
            <w:noWrap/>
            <w:vAlign w:val="bottom"/>
            <w:hideMark/>
          </w:tcPr>
          <w:p w:rsidR="00F65413" w:rsidRPr="00F65413" w:rsidRDefault="00F65413" w:rsidP="00F65413">
            <w:pPr>
              <w:spacing w:after="0" w:line="240" w:lineRule="auto"/>
              <w:jc w:val="center"/>
              <w:rPr>
                <w:rFonts w:eastAsia="Times New Roman"/>
                <w:color w:val="000000"/>
                <w:lang w:eastAsia="ru-RU"/>
              </w:rPr>
            </w:pPr>
            <w:r w:rsidRPr="00F65413">
              <w:rPr>
                <w:rFonts w:eastAsia="Times New Roman"/>
                <w:color w:val="000000"/>
                <w:lang w:eastAsia="ru-RU"/>
              </w:rPr>
              <w:t>д. Жуковичи</w:t>
            </w:r>
          </w:p>
        </w:tc>
      </w:tr>
      <w:tr w:rsidR="00F65413" w:rsidRPr="00F65413" w:rsidTr="002F2631">
        <w:trPr>
          <w:trHeight w:val="300"/>
        </w:trPr>
        <w:tc>
          <w:tcPr>
            <w:tcW w:w="1180" w:type="dxa"/>
            <w:vMerge w:val="restart"/>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Номер точки</w:t>
            </w:r>
          </w:p>
        </w:tc>
        <w:tc>
          <w:tcPr>
            <w:tcW w:w="3038" w:type="dxa"/>
            <w:gridSpan w:val="2"/>
            <w:tcBorders>
              <w:top w:val="single" w:sz="4" w:space="0" w:color="auto"/>
              <w:left w:val="nil"/>
              <w:bottom w:val="single" w:sz="4" w:space="0" w:color="auto"/>
              <w:right w:val="single" w:sz="4" w:space="0" w:color="000000"/>
            </w:tcBorders>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КООРДИНАТЫ</w:t>
            </w:r>
          </w:p>
        </w:tc>
        <w:tc>
          <w:tcPr>
            <w:tcW w:w="1194" w:type="dxa"/>
            <w:vMerge w:val="restart"/>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Меры линий, м</w:t>
            </w:r>
          </w:p>
        </w:tc>
        <w:tc>
          <w:tcPr>
            <w:tcW w:w="1648" w:type="dxa"/>
            <w:vMerge w:val="restart"/>
            <w:tcBorders>
              <w:top w:val="nil"/>
              <w:left w:val="single" w:sz="4" w:space="0" w:color="auto"/>
              <w:bottom w:val="single" w:sz="4" w:space="0" w:color="000000"/>
              <w:right w:val="single" w:sz="4" w:space="0" w:color="auto"/>
            </w:tcBorders>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proofErr w:type="spellStart"/>
            <w:r w:rsidRPr="00F65413">
              <w:rPr>
                <w:rFonts w:ascii="Times New Roman" w:eastAsia="Times New Roman" w:hAnsi="Times New Roman"/>
                <w:color w:val="000000"/>
                <w:lang w:eastAsia="ru-RU"/>
              </w:rPr>
              <w:t>Дир.углы</w:t>
            </w:r>
            <w:proofErr w:type="spellEnd"/>
          </w:p>
        </w:tc>
      </w:tr>
      <w:tr w:rsidR="00F65413" w:rsidRPr="00F65413" w:rsidTr="002F2631">
        <w:trPr>
          <w:trHeight w:val="300"/>
        </w:trPr>
        <w:tc>
          <w:tcPr>
            <w:tcW w:w="0" w:type="auto"/>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437" w:type="dxa"/>
            <w:tcBorders>
              <w:top w:val="nil"/>
              <w:left w:val="nil"/>
              <w:bottom w:val="single" w:sz="4" w:space="0" w:color="auto"/>
              <w:right w:val="single" w:sz="4" w:space="0" w:color="auto"/>
            </w:tcBorders>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X</w:t>
            </w:r>
          </w:p>
        </w:tc>
        <w:tc>
          <w:tcPr>
            <w:tcW w:w="1601" w:type="dxa"/>
            <w:tcBorders>
              <w:top w:val="nil"/>
              <w:left w:val="nil"/>
              <w:bottom w:val="single" w:sz="4" w:space="0" w:color="auto"/>
              <w:right w:val="single" w:sz="4" w:space="0" w:color="auto"/>
            </w:tcBorders>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Y</w:t>
            </w:r>
          </w:p>
        </w:tc>
        <w:tc>
          <w:tcPr>
            <w:tcW w:w="0" w:type="auto"/>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383529.13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1256149.07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83.62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 40'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383604.5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1256185.3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48° 45'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383642.47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1256228.61</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95.44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38° 55'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383716.71</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1256288.59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165.74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 14'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383881.12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1256309.5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41.73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325° 12'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383915.39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1256285.69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99.59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302° 22'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383968.71</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1256201.57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55.23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339° 13'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384020.35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1256181.98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71.83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58° 23'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384058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1256243.15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98.33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84° 54' 44"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384066.72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1256341.09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114.01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67° 57'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384109.49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1256446.77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107.62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 49'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384199.92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1256505.12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66.06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39° 3'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384251.22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1256546.74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75.17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48° 53' 40"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384300.64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1256603.38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159.45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40° 46'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384421.4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1256707.5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103.57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349° 34'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384523.26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1256688.76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32.14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354° 12'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384555.24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1256685.52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53.01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327° 41'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384600.04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1256657.19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75.28</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319° 58'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384657.68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1256608.77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94.63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324° 2' 44"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384734.28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1256553.21</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50.45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345° 49'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384783.19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1256540.85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34.93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335° 57'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384815.09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1256526.62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34.92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335° 57'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384846.98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1256512.39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44.64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 9'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384890.07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1256524.07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19.21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140° 54'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384875.16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1256536.18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43.29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96° 13' 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384870.47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1256579.22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30.08</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68° 8'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384881.67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1256607.14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52.47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148° 38'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384836.87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1256634.45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90.87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155° 32' 40"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384754.15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1256672.07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80.66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136° 35'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30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384695.55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1256727.5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60.3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129° 52'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384656.89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1256773.78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40.81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106° 41'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384645.17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1256812.87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54.71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107° 41'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384628.55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1256864.99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74.96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133° 29' 51"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384576.95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1256919.37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153.22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143° 36'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384453.61</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1257010.27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63.13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175° 56' 55"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384390.64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1257014.73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139.51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184° 30'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384251.56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1257003.75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73.01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202° 59'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384184.35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1256975.24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82° 4'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384189.63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1257013.2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58.13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40° 24'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384233.9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1257050.88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107.29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128° 54'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384166.51</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1257134.37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50</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232° 42'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384136.22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1257094.59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53.42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125° 19'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384105.34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1257138.18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47.72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128° 37'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384075.55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1257175.46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190.62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214° 34'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383918.6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1257067.28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38.99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292° 43'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383933.66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1257031.33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43.66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295° 31'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383952.47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1256991.93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216° 2'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383906.22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1256958.27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43.41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208° 30'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383868.07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1256937.55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18.44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192° 6'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383850.04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1256933.68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67.12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123° 2'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383813.45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1256989.95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200° 16'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383768.33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1256973.28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44.94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211° 51'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383730.16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1256949.56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127.25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123° 4' 29"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383660.72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1257056.19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114.15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123° 24'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383597.87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1257151.48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16.27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182° 57'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383581.62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1257150.64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36.06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213° 17'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383551.48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1257130.85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25.8</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215° 6' 24"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383530.37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1257116.01</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29.73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137° 18'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383508.52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1257136.17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27.17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120° 3' 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383494.92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1257159.68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53.21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130° 29' 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383460.37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1257200.16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231° 41'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383455.94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1257194.55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25.81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234° 2'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383440.79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1257173.66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33.24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223° 21'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383416.62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1257150.84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41.11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175° 23'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383375.64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1257154.14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53.01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143° 47'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383332.87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1257185.45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60.11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133° 54'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383291.19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1257228.76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195° 32' 12"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383256.12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1257219.01</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103.81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290° 27'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383292.41</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1257121.75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16.55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244° 33'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383285.3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1257106.8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21.47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297° 20'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383295.16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1257087.73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258° 16'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383292.05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1257072.75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37.8</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232° 6'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383268.83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1257042.92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32.99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345° 32'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383300.77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1257034.68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34.49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342° 43'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383333.7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1257024.44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20.24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339° 20' 41"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76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383352.64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1257017.3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305° 25'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383365.51</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1256999.21</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20.23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261° 4'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383362.37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1256979.23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232° 9'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383349.24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1256962.33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32.39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170° 42' 22"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383317.28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1256967.56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238° 9'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383306.15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1256949.64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48.04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271° 58'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383307.8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1256901.63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23.43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319° 46'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383325.69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1256886.5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26.57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339° 47'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383350.62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1256877.32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305° 58'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383364.48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1256858.22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25.95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242° 3' 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383352.32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1256835.3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20.59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240° 29'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383342.18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1256817.38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18.88</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301° 35'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383352.07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1256801.3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20.02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356° 44'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383372.06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1256800.16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22.02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39° 2'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383389.16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1256814.03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10.63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310° 45'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383396.1</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1256805.98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238° 9'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383384.97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1256788.06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16.03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183° 8'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383368.96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1256787.18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32.02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165° 6'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383338.02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1256795.41</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12.04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184° 23'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383326.02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1256794.49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7.28</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285° 32'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383327.97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1256787.48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28.44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349° 27'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383355.93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1256782.28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33.42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320° 38' 48"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383381.77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1256761.09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24.02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271° 58' 48"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383382.6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1256737.08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22.36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206° 8'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383362.53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1256727.23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166° 42'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383327.59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1256735.48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17.27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189° 33'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383310.56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1256732.61</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13.34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256° 36'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383307.47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1256719.63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17.81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307° 44' 43"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383318.37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1256705.55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22.47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327° 18'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383337.28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1256693.41</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40.49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339° 20'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383375.17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1256679.13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14.57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343° 39'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383389.15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1256675.03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263° 51'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383387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1256655.05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193° 38'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383370.97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1256651.16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13.34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282° 35'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383373.88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1256638.14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27.65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318° 58'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383394.74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1256619.99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35.38</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312° 17'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383418.55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1256593.82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17.12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 16'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383435.57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1256595.69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18.35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60° 14'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383444.68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1256611.62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69.12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86° 15'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383449.19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1256680.59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49.25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60° 25'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383473.5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1256723.42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36.07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43° 27'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383499.68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1256748.23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20.22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 6'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383519.7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1256751.08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15.65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63° 1'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383526.8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1256765.03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34.13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84° 32'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383530.05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1256799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13.34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 35' 55"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383543.07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1256801.91</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14.43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303° 17'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122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383550.99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1256789.85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13.41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242° 59' 43"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383544.9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1256777.9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44.29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263° 6'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383539.58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1256733.93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23.85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236° 32'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383526.43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1256714.03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25.99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156° 58'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383502.51</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1256724.2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22.81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217° 25' 40"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383484.4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1256710.34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41.78</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248° 32'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383469.12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1256671.45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39.47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278° 20'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383474.84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1256632.4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23.85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302° 36'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383487.69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1256612.31</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22.47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338° 44'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383508.63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1256604.16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46.01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0° 49'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383554.64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1256604.82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42.01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268° 12'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383553.33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1256562.83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14.86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221° 51'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383542.26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1256552.91</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154° 1'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383519.34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1256564.08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179° 35'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383491.34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1256564.28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35.39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132° 17'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383467.53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1256590.46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12.37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193° 36'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383455.51</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1256587.55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26.17</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226° 7'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383437.37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1256568.68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31.01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177° 44'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383406.38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1256569.9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8.61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144° 4' 29"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383399.41</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1256574.95</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16.99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207° 39'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383384.36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1256567.06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33.84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235° 24'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383365.15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1256539.2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36.62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214° 34'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383335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1256518.42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17.46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203° 12'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383318.95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1256511.54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14.32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167° 29'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383304.97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1256514.64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13.35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102° 32'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383302.07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1256527.67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15.61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49° 46'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383312.15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1256539.59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128° 12' 43"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383308.19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1256544.62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16.12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186° 41'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383292.18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1256542.74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15.01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232° 43'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383283.09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1256530.8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30.41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279° 2'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383287.87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1256500.77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42.19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275° 1'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383291.56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1256458.74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36.36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238° 5'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383272.34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1256427.88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24.19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209° 19'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383251.25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1256416.03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12.36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255° 31'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383248.16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1256404.06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11.31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314° 34'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383256.1</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1256396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 0'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383280.16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1256403.82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19.93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342° 3'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383299.12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1256397.68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293° 32'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383303.05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1256388.66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32.01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255° 7'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383294.83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1256357.72</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37.65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252° 34'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383283.56</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1256321.8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18.79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294° 47'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383291.44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1256304.74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359° 35' 25"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383305.44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1256304.64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20.1</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 16'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383325.45</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1256306.49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29.02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357° 36'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166</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383354.44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1256305.28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70.34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329° 44'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167</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383415.19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1256269.83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54.45</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 58'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168</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383469.24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1256276.44</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21.58</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346° 11' 44"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169</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383490.2</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1256271.29</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17.12</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262° 51'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170</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383488.07</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1256254.3</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17.09</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339° 1' 12"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171</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383504.03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1256248.18</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28.63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334° 49'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172</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383529.94</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1256236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22.36</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243° 2'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173</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383519.8</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1256216.07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42.04</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272° 18'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174</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383521.49</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1256174.06</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26.13</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287° 0'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175</w:t>
            </w:r>
          </w:p>
        </w:tc>
        <w:tc>
          <w:tcPr>
            <w:tcW w:w="1437"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383529.13</w:t>
            </w:r>
          </w:p>
        </w:tc>
        <w:tc>
          <w:tcPr>
            <w:tcW w:w="1601"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1256149.07</w:t>
            </w:r>
          </w:p>
        </w:tc>
        <w:tc>
          <w:tcPr>
            <w:tcW w:w="1194"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w:t>
            </w:r>
          </w:p>
        </w:tc>
        <w:tc>
          <w:tcPr>
            <w:tcW w:w="1648" w:type="dxa"/>
            <w:tcBorders>
              <w:top w:val="nil"/>
              <w:left w:val="nil"/>
              <w:bottom w:val="single" w:sz="4" w:space="0" w:color="auto"/>
              <w:right w:val="single" w:sz="4" w:space="0" w:color="auto"/>
            </w:tcBorders>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0° 0' 0"</w:t>
            </w:r>
          </w:p>
        </w:tc>
      </w:tr>
    </w:tbl>
    <w:p w:rsidR="00F65413" w:rsidRPr="00F65413" w:rsidRDefault="00F65413" w:rsidP="00F65413"/>
    <w:p w:rsidR="00F65413" w:rsidRPr="00F65413" w:rsidRDefault="00F65413" w:rsidP="00F65413"/>
    <w:tbl>
      <w:tblPr>
        <w:tblW w:w="7060" w:type="dxa"/>
        <w:tblInd w:w="93" w:type="dxa"/>
        <w:tblLook w:val="04A0" w:firstRow="1" w:lastRow="0" w:firstColumn="1" w:lastColumn="0" w:noHBand="0" w:noVBand="1"/>
      </w:tblPr>
      <w:tblGrid>
        <w:gridCol w:w="1180"/>
        <w:gridCol w:w="1437"/>
        <w:gridCol w:w="1601"/>
        <w:gridCol w:w="1194"/>
        <w:gridCol w:w="1648"/>
      </w:tblGrid>
      <w:tr w:rsidR="00F65413" w:rsidRPr="00F65413" w:rsidTr="002F2631">
        <w:trPr>
          <w:trHeight w:val="300"/>
        </w:trPr>
        <w:tc>
          <w:tcPr>
            <w:tcW w:w="70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5413" w:rsidRPr="00F65413" w:rsidRDefault="00F65413" w:rsidP="00F65413">
            <w:pPr>
              <w:spacing w:after="0" w:line="240" w:lineRule="auto"/>
              <w:jc w:val="center"/>
              <w:rPr>
                <w:rFonts w:eastAsia="Times New Roman"/>
                <w:color w:val="000000"/>
                <w:lang w:eastAsia="ru-RU"/>
              </w:rPr>
            </w:pPr>
            <w:r w:rsidRPr="00F65413">
              <w:rPr>
                <w:rFonts w:eastAsia="Times New Roman"/>
                <w:color w:val="000000"/>
                <w:lang w:eastAsia="ru-RU"/>
              </w:rPr>
              <w:t>д. Комаровка</w:t>
            </w:r>
          </w:p>
        </w:tc>
      </w:tr>
      <w:tr w:rsidR="00F65413" w:rsidRPr="00F65413" w:rsidTr="002F2631">
        <w:trPr>
          <w:trHeight w:val="300"/>
        </w:trPr>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Номер точки</w:t>
            </w:r>
          </w:p>
        </w:tc>
        <w:tc>
          <w:tcPr>
            <w:tcW w:w="30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КООРДИНАТЫ</w:t>
            </w:r>
          </w:p>
        </w:tc>
        <w:tc>
          <w:tcPr>
            <w:tcW w:w="1194"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Меры линий, м</w:t>
            </w:r>
          </w:p>
        </w:tc>
        <w:tc>
          <w:tcPr>
            <w:tcW w:w="16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proofErr w:type="spellStart"/>
            <w:r w:rsidRPr="00F65413">
              <w:rPr>
                <w:rFonts w:ascii="Times New Roman" w:eastAsia="Times New Roman" w:hAnsi="Times New Roman"/>
                <w:color w:val="000000"/>
                <w:lang w:eastAsia="ru-RU"/>
              </w:rPr>
              <w:t>Дир.углы</w:t>
            </w:r>
            <w:proofErr w:type="spellEnd"/>
          </w:p>
        </w:tc>
      </w:tr>
      <w:tr w:rsidR="00F65413" w:rsidRPr="00F65413" w:rsidTr="002F2631">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437"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X</w:t>
            </w:r>
          </w:p>
        </w:tc>
        <w:tc>
          <w:tcPr>
            <w:tcW w:w="1601"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Y</w:t>
            </w:r>
          </w:p>
        </w:tc>
        <w:tc>
          <w:tcPr>
            <w:tcW w:w="1194"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648"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381220.53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1253858.82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106.89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 39' 41"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381316.88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1253905.11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132.59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 8'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381429.14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1253975.66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8.61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 8'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381436.43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1253980.24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35.51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99° 18'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381430.69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1254015.28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87° 32'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381431.14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1254025.66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17.62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87° 32'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381431.89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1254043.27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83° 24'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381436.16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1254080.24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54.09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86° 23'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381439.56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1254134.22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79° 42'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381443.73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1254157.19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44.58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90° 18'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381443.48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1254201.77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90° 18'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381443.3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1254235.19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133.9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68° 34'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381492.21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1254359.84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63° 1'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381497.28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1254369.8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7.21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55° 54'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381501.32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1254375.77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132.83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63° 12'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381561.19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1254494.34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93.23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54° 11'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381615.74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1254569.94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122.15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64° 54' 12"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381667.55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1254680.56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114.06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57° 50'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381728.26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1254777.12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72.34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84° 2'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381735.78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1254849.07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32.69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66° 8'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381749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1254878.97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42.05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64° 13'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381767.28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1254916.84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5.88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 39'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381772.49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1254919.57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28.11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 39'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381797.39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1254932.62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88.64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 38' 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381884.51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1254948.98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90.37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174° 11'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381794.61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1254958.13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178° 3'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381793.13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1254958.18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0.82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167° 10'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381792.33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1254958.36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13.81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174° 11'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381778.59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1254959.76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21.82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162° 43' 25"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381757.76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1254966.24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0.86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167° 10'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381756.92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1254966.43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157° 48'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381756.2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1254966.72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45.52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162° 43'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33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381712.74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1254980.24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46.76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130° 52'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381682.15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1255015.6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43.31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247° 2'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381665.25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1254975.72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155° 20'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381663.31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1254976.61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252° 59' 48"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381662.7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1254974.6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17.89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153° 0'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381646.76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1254982.72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101.13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155° 2'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381555.07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1255025.39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73.93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156° 28'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381487.28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1255054.89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22.47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121° 51'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381475.42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1255073.97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33.97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132° 11' 48"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381452.6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1255099.14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179° 36'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381449.61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1255099.16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255° 36'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381449.13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1255097.29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195° 0'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381446.63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1255096.62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9.31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228° 52' 41"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381440.51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1255089.61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241° 47'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381437.11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1255083.27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11.33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271° 0' 43"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381437.31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1255071.94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280° 48'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381439.56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1255060.15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19.23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254° 54'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381434.55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1255041.58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11.76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242° 23' 22"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381429.1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1255031.16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234° 52'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381425.92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1255026.64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18.66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193° 55' 29"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381407.81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1255022.15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16.92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195° 23'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381391.5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1255017.66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185° 22'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381388.26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1255017.36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10.62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194° 35'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381377.99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1255014.68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107° 42' 22"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381377.46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1255016.34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43.26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94° 1' 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381374.43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1255059.5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100° 41'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381371.16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1255076.83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36.56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126° 2'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381349.65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1255106.39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145.5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173° 44'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381205.02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1255122.24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19.23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258° 7'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381201.06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1255103.42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67.39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178° 18'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381133.7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1255105.4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274° 20'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381140.63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1255014.26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8.31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159° 55'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381132.82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1255017.11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273° 13'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381132.97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1255014.47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48.85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157° 4'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381087.98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1255033.5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53.62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159° 55'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381037.61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1255051.9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164.68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266° 53'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381028.69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1254887.46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113.93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319° 57'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381115.92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1254814.17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323° 38'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381130.43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1254803.49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250° 44'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381130.02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1254802.32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10.94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319° 57'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381138.4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1254795.28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35.53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250° 34'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381126.58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1254761.77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249° 54'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381091.12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1254664.85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52.78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253° 58'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381076.55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1254614.12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88.37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264° 10'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381067.58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1254526.21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48.58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261° 20'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381060.26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1254478.18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11.96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245° 20'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79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381055.27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1254467.31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34.61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227° 2'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381031.68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1254441.98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19.04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244° 35'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381023.51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1254424.78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62.53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242° 37' 40"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380994.76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1254369.25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156° 19'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380988.67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1254371.92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43.57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156° 10' 51"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380948.81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1254389.52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156° 10'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380947.68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1254390.02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156° 10'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380944.09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1254391.6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336° 10' 55"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380946.45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1254390.56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156° 10'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380944.09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1254391.6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35.58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163° 34'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380909.96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1254401.66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171° 8'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380896.43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1254403.77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18.44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281° 2'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380899.96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1254385.67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261° 56'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380892.97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1254336.26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59.07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287° 46'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380911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1254280.01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98.16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295° 1'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380952.52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1254191.06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50.13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309° 51'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380984.64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1254152.57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0.05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317° 14'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380984.68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1254152.54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0.01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239° 12'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380984.68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1254152.53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11.19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309° 51'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380991.85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1254143.94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239° 7'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380962.38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1254094.64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333° 0'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380982.18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1254084.56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0.19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318° 15'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380982.32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1254084.43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339° 47'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380988.12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1254082.3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34.23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322° 25'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381015.25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1254061.42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293° 58'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381034.2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1254018.8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49.92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285° 41' 24"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381047.7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1253970.74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52.29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297° 46'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381072.07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1253924.48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28.83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304° 46'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381088.51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1253900.8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249° 12' 12"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381088.23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1253900.05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326° 39'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381094.8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1253895.73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324° 10'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381139.57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1253863.41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356° 45'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381202.81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1253859.82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17.74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356° 45'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381220.53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1253858.82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0° 0' 0"</w:t>
            </w:r>
          </w:p>
        </w:tc>
      </w:tr>
    </w:tbl>
    <w:p w:rsidR="00F65413" w:rsidRPr="00F65413" w:rsidRDefault="00F65413" w:rsidP="00F65413">
      <w:pPr>
        <w:rPr>
          <w:rFonts w:asciiTheme="minorHAnsi" w:eastAsiaTheme="minorHAnsi" w:hAnsiTheme="minorHAnsi" w:cstheme="minorBidi"/>
        </w:rPr>
      </w:pPr>
    </w:p>
    <w:tbl>
      <w:tblPr>
        <w:tblW w:w="7060" w:type="dxa"/>
        <w:tblInd w:w="93" w:type="dxa"/>
        <w:tblLook w:val="04A0" w:firstRow="1" w:lastRow="0" w:firstColumn="1" w:lastColumn="0" w:noHBand="0" w:noVBand="1"/>
      </w:tblPr>
      <w:tblGrid>
        <w:gridCol w:w="1180"/>
        <w:gridCol w:w="1437"/>
        <w:gridCol w:w="1601"/>
        <w:gridCol w:w="1194"/>
        <w:gridCol w:w="1648"/>
      </w:tblGrid>
      <w:tr w:rsidR="00F65413" w:rsidRPr="00F65413" w:rsidTr="002F2631">
        <w:trPr>
          <w:trHeight w:val="300"/>
        </w:trPr>
        <w:tc>
          <w:tcPr>
            <w:tcW w:w="70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5413" w:rsidRPr="00F65413" w:rsidRDefault="00F65413" w:rsidP="00F65413">
            <w:pPr>
              <w:spacing w:after="0" w:line="240" w:lineRule="auto"/>
              <w:jc w:val="center"/>
              <w:rPr>
                <w:rFonts w:eastAsia="Times New Roman"/>
                <w:color w:val="000000"/>
                <w:lang w:eastAsia="ru-RU"/>
              </w:rPr>
            </w:pPr>
            <w:r w:rsidRPr="00F65413">
              <w:rPr>
                <w:rFonts w:eastAsia="Times New Roman"/>
                <w:color w:val="000000"/>
                <w:lang w:eastAsia="ru-RU"/>
              </w:rPr>
              <w:t xml:space="preserve">д. </w:t>
            </w:r>
            <w:proofErr w:type="spellStart"/>
            <w:r w:rsidRPr="00F65413">
              <w:rPr>
                <w:rFonts w:eastAsia="Times New Roman"/>
                <w:color w:val="000000"/>
                <w:lang w:eastAsia="ru-RU"/>
              </w:rPr>
              <w:t>Корбуши</w:t>
            </w:r>
            <w:proofErr w:type="spellEnd"/>
          </w:p>
        </w:tc>
      </w:tr>
      <w:tr w:rsidR="00F65413" w:rsidRPr="00F65413" w:rsidTr="002F2631">
        <w:trPr>
          <w:trHeight w:val="300"/>
        </w:trPr>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Номер точки</w:t>
            </w:r>
          </w:p>
        </w:tc>
        <w:tc>
          <w:tcPr>
            <w:tcW w:w="30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КООРДИНАТЫ</w:t>
            </w:r>
          </w:p>
        </w:tc>
        <w:tc>
          <w:tcPr>
            <w:tcW w:w="1194"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Меры линий, м</w:t>
            </w:r>
          </w:p>
        </w:tc>
        <w:tc>
          <w:tcPr>
            <w:tcW w:w="16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proofErr w:type="spellStart"/>
            <w:r w:rsidRPr="00F65413">
              <w:rPr>
                <w:rFonts w:ascii="Times New Roman" w:eastAsia="Times New Roman" w:hAnsi="Times New Roman"/>
                <w:color w:val="000000"/>
                <w:lang w:eastAsia="ru-RU"/>
              </w:rPr>
              <w:t>Дир.углы</w:t>
            </w:r>
            <w:proofErr w:type="spellEnd"/>
          </w:p>
        </w:tc>
      </w:tr>
      <w:tr w:rsidR="00F65413" w:rsidRPr="00F65413" w:rsidTr="002F2631">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437"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X</w:t>
            </w:r>
          </w:p>
        </w:tc>
        <w:tc>
          <w:tcPr>
            <w:tcW w:w="1601"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Y</w:t>
            </w:r>
          </w:p>
        </w:tc>
        <w:tc>
          <w:tcPr>
            <w:tcW w:w="1194"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648"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383164.88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1261858.99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307° 56'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383196.55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1261818.38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293° 38'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383211.85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1261783.44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281° 16'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383221.57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1261734.7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28.01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267° 56'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383220.56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1261706.71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244° 20'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383210.94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1261686.68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78.81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236° 49' 12"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383167.81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1261620.72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37.84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287° 36' 41"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383179.26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1261584.65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30.55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267° 57'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383178.17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1261554.12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216° 36'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383152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1261534.68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47.37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237° 14'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383126.37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1261494.84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222° 57'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383100.02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1261470.31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46.11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217° 21'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383063.37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1261442.33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35.94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200° 52' 51"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383029.79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1261429.52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231° 25'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383003.12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1261396.08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232° 24'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382989.76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1261378.73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16.75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96° 41'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382987.81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1261395.37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95° 48'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382984.04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1261432.43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109.5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89° 16'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382985.41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1261541.92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113.33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86° 0'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382993.29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1261654.98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175° 44'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382927.23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1261659.89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102° 40'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382921.74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1261684.3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121° 39'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382912.11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1261699.92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155.08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157° 17'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382769.06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1261759.8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224.52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 53'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382953.23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1261888.22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213.66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352° 8'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383164.88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1261858.99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0° 0' 0"</w:t>
            </w:r>
          </w:p>
        </w:tc>
      </w:tr>
    </w:tbl>
    <w:p w:rsidR="00F65413" w:rsidRPr="00F65413" w:rsidRDefault="00F65413" w:rsidP="00F65413">
      <w:pPr>
        <w:rPr>
          <w:rFonts w:asciiTheme="minorHAnsi" w:eastAsiaTheme="minorHAnsi" w:hAnsiTheme="minorHAnsi" w:cstheme="minorBidi"/>
        </w:rPr>
      </w:pPr>
    </w:p>
    <w:tbl>
      <w:tblPr>
        <w:tblW w:w="7060" w:type="dxa"/>
        <w:tblInd w:w="93" w:type="dxa"/>
        <w:tblLook w:val="04A0" w:firstRow="1" w:lastRow="0" w:firstColumn="1" w:lastColumn="0" w:noHBand="0" w:noVBand="1"/>
      </w:tblPr>
      <w:tblGrid>
        <w:gridCol w:w="1180"/>
        <w:gridCol w:w="1437"/>
        <w:gridCol w:w="1601"/>
        <w:gridCol w:w="1194"/>
        <w:gridCol w:w="1648"/>
      </w:tblGrid>
      <w:tr w:rsidR="00F65413" w:rsidRPr="00F65413" w:rsidTr="002F2631">
        <w:trPr>
          <w:trHeight w:val="300"/>
        </w:trPr>
        <w:tc>
          <w:tcPr>
            <w:tcW w:w="70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5413" w:rsidRPr="00F65413" w:rsidRDefault="00F65413" w:rsidP="00F65413">
            <w:pPr>
              <w:spacing w:after="0" w:line="240" w:lineRule="auto"/>
              <w:jc w:val="center"/>
              <w:rPr>
                <w:rFonts w:eastAsia="Times New Roman"/>
                <w:color w:val="000000"/>
                <w:lang w:eastAsia="ru-RU"/>
              </w:rPr>
            </w:pPr>
            <w:r w:rsidRPr="00F65413">
              <w:rPr>
                <w:rFonts w:eastAsia="Times New Roman"/>
                <w:color w:val="000000"/>
                <w:lang w:eastAsia="ru-RU"/>
              </w:rPr>
              <w:t>д. Красное Знамя</w:t>
            </w:r>
          </w:p>
        </w:tc>
      </w:tr>
      <w:tr w:rsidR="00F65413" w:rsidRPr="00F65413" w:rsidTr="002F2631">
        <w:trPr>
          <w:trHeight w:val="300"/>
        </w:trPr>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Номер точки</w:t>
            </w:r>
          </w:p>
        </w:tc>
        <w:tc>
          <w:tcPr>
            <w:tcW w:w="30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КООРДИНАТЫ</w:t>
            </w:r>
          </w:p>
        </w:tc>
        <w:tc>
          <w:tcPr>
            <w:tcW w:w="1194"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Меры линий, м</w:t>
            </w:r>
          </w:p>
        </w:tc>
        <w:tc>
          <w:tcPr>
            <w:tcW w:w="16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proofErr w:type="spellStart"/>
            <w:r w:rsidRPr="00F65413">
              <w:rPr>
                <w:rFonts w:ascii="Times New Roman" w:eastAsia="Times New Roman" w:hAnsi="Times New Roman"/>
                <w:color w:val="000000"/>
                <w:lang w:eastAsia="ru-RU"/>
              </w:rPr>
              <w:t>Дир.углы</w:t>
            </w:r>
            <w:proofErr w:type="spellEnd"/>
          </w:p>
        </w:tc>
      </w:tr>
      <w:tr w:rsidR="00F65413" w:rsidRPr="00F65413" w:rsidTr="002F2631">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437"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X</w:t>
            </w:r>
          </w:p>
        </w:tc>
        <w:tc>
          <w:tcPr>
            <w:tcW w:w="1601"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Y</w:t>
            </w:r>
          </w:p>
        </w:tc>
        <w:tc>
          <w:tcPr>
            <w:tcW w:w="1194"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648"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386447.66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1253177.37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113° 36'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386446.67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1253179.64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96.17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72° 39'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386475.34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1253271.44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70.61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 11'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386543.48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1253289.94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86.09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 19'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386617.79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1253333.4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359° 34'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386648.79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1253333.17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359° 35'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386736.79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1253332.53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86° 33'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386737.93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1253351.52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40.05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356° 43'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386777.91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1253349.23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76.94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350° 36'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386853.82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1253336.67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40.79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348° 16'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386893.76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1253328.38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294° 1'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386894.54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1253326.64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0.85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347° 19'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386895.37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1253326.45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12.07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294° 27' 48"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386900.37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1253315.46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26.74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273° 48'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386902.15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1253288.78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64° 48'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386913.65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1253313.23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36° 49' 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386938.79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1253332.05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39.11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 58'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386977.81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1253334.76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43.93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 24'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387020.87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1253343.45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29.16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353° 40'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387049.85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1253340.24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317° 45'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387068.73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1253323.1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52.95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 28'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387120.8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1253332.72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18.86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 34'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23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387136.87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1253342.6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359° 34'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387151.87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1253342.49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266° 24'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387151.74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1253340.46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0° 0'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387153.36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1253340.46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266° 47'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387152.35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1253322.47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21.92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223° 10'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387136.36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1253307.47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183° 28'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387103.36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1253305.47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20.88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196° 43'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387083.36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1253299.46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194° 2'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387075.36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1253297.46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237° 59'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387070.36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1253289.46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13.04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184° 23'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387057.36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1253288.46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238° 2' 43"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387052.37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1253280.46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15.11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262° 21'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387050.36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1253265.48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17.13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285° 30'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387054.94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1253248.97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342° 38'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387077.13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1253242.04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 12'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387135.3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1253264.61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129.62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 28'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387240.85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1253339.84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64.41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 20'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387298.07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1253369.42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50.33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 32' 29"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387345.2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1253387.08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52° 15' 40"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387422.93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1253487.51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32.76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 55'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387454.98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1253494.28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335° 31'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387463.98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1253490.18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346° 25' 43"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387473.57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1253487.87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48.63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358° 49' 51"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387522.19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1253486.88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309° 8' 40"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387527.98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1253479.77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340° 25'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387535.42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1253477.12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23.85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 41' 24"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387555.26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1253490.35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188.74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94° 58'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387538.89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1253678.38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70.53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94° 35'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387533.25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1253748.68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97° 13' 48"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387527.85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1253791.24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347° 28'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387530.15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1253790.73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359° 35'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387559.15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1253790.52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34.79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108° 1'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387548.39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1253823.6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54° 12'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387570.62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1253854.44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28.23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112° 30'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387559.81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1253880.52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66.07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50° 6'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387602.18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1253931.21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340° 2'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387633.1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1253919.98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56.23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51° 5' 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387668.42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1253963.73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41.78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338° 31'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387707.3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1253948.44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22.03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356° 58'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387729.3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1253947.28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52° 13'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387800.97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1254039.76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146° 18'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387769.13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1254060.99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218° 12'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387759.07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1254053.07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57.49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229° 31'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387721.75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1254009.34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187° 43' 22"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387707.74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1254007.44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42.45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136° 29'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387676.95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1254036.67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99.01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56° 32'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69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387731.55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1254119.27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25.55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120° 10'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387718.71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1254141.36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69° 43' 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387731.98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1254177.27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47.71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146° 33'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387692.17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1254203.56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112.38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150° 16'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387594.57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1254259.27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352.56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236° 13'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387398.53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1253966.24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42.16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137° 7'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387367.64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1253994.93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112.9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146° 52'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387273.09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1254056.62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46.75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138° 3'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387238.32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1254087.87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24.76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132° 56'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387221.45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1254106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32.56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190° 12'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387189.41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1254100.23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20.62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246° 44'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387181.27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1254081.29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250° 23'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387173.1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1254058.35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25.49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205° 8'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387150.02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1254047.52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46.53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151° 21' 51"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387109.18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1254069.82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66.63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153° 47'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387049.4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1254099.25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72.72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148° 4' 41"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386987.68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1254137.7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42.96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167° 29'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386945.74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1254147.01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208° 27'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386887.51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1254115.44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43.83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206° 44'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386848.37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1254095.72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247° 44'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386844.29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1254085.75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272° 11'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386845.13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1254063.75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22.47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211° 53'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386826.05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1254051.88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20.52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222° 36'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386810.95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1254037.99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55.94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298° 26'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386837.59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1253988.8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207° 58'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386800.44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1253969.07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30.81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282° 42'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386807.22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1253939.02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93.19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183° 16'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386714.18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1253933.7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63.08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266° 51'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386710.72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1253870.72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248.99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226° 12'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386538.41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1253690.98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47.71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212° 36'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386498.22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1253665.27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61.29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207° 48'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386444.01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1253636.67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97° 54'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386438.31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1253677.71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47.81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195° 21' 22"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386392.21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1253665.05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86.31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189° 35'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386307.11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1253650.67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105.69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186° 5'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386202.02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1253639.44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49.36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276° 34'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386207.67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1253590.4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179° 34'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386192.67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1253590.51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182° 22' 24"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386151.65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1253588.81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21.74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198° 55'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386131.09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1253581.76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199° 39'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386103.69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1253571.97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42.05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199° 54'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386064.15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1253557.65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23.81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203° 36'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386042.33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1253548.11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26.23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207° 53'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386019.15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1253535.84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222° 57'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385999.94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1253517.95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12.71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231° 42'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385992.06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1253507.97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74.84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254° 38'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115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385972.25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1253435.8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303° 41' 12"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1253430.17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56.91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286° 33'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385992.22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1253375.62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65.89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295° 46'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386020.87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1253316.28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310° 27' 22"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386066.7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1253262.53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317° 35'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386071.24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1253258.39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229° 57'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386070.74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1253257.8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310° 27'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386071.49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1253256.92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75.75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314° 56'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386124.99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1253203.3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62.85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326° 43'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386177.53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1253168.81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55.78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231° 20'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386142.69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1253125.25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8.76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329° 29' 51"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386150.23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1253120.81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0.61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235° 45'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386149.89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1253120.31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329° 58'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386151.4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1253119.43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113.72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235° 44'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386087.39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1253025.44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229° 19'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386083.79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1253021.25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232.89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245° 21'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385986.7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1252809.56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23.81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300° 33'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385998.8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1252789.06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119.34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249° 20' 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385956.69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1252677.4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292.38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 20' 22"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386206.41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1252829.47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85.07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60° 25'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386248.39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1252903.46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91.67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63° 25'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386289.39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1252985.45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171.32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47° 50' 12"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386404.39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1253112.44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78.03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56° 18'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386447.66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1253177.37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0° 0' 0"</w:t>
            </w:r>
          </w:p>
        </w:tc>
      </w:tr>
    </w:tbl>
    <w:p w:rsidR="00F65413" w:rsidRPr="00F65413" w:rsidRDefault="00F65413" w:rsidP="00F65413">
      <w:pPr>
        <w:rPr>
          <w:rFonts w:asciiTheme="minorHAnsi" w:eastAsiaTheme="minorHAnsi" w:hAnsiTheme="minorHAnsi" w:cstheme="minorBidi"/>
        </w:rPr>
      </w:pPr>
    </w:p>
    <w:tbl>
      <w:tblPr>
        <w:tblW w:w="7060" w:type="dxa"/>
        <w:tblInd w:w="93" w:type="dxa"/>
        <w:tblLook w:val="04A0" w:firstRow="1" w:lastRow="0" w:firstColumn="1" w:lastColumn="0" w:noHBand="0" w:noVBand="1"/>
      </w:tblPr>
      <w:tblGrid>
        <w:gridCol w:w="1180"/>
        <w:gridCol w:w="1437"/>
        <w:gridCol w:w="1601"/>
        <w:gridCol w:w="1194"/>
        <w:gridCol w:w="1648"/>
      </w:tblGrid>
      <w:tr w:rsidR="00F65413" w:rsidRPr="00F65413" w:rsidTr="002F2631">
        <w:trPr>
          <w:trHeight w:val="300"/>
        </w:trPr>
        <w:tc>
          <w:tcPr>
            <w:tcW w:w="70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5413" w:rsidRPr="00F65413" w:rsidRDefault="00F65413" w:rsidP="00F65413">
            <w:pPr>
              <w:spacing w:after="0" w:line="240" w:lineRule="auto"/>
              <w:jc w:val="center"/>
              <w:rPr>
                <w:rFonts w:eastAsia="Times New Roman"/>
                <w:color w:val="000000"/>
                <w:lang w:eastAsia="ru-RU"/>
              </w:rPr>
            </w:pPr>
            <w:r w:rsidRPr="00F65413">
              <w:rPr>
                <w:rFonts w:asciiTheme="minorHAnsi" w:eastAsiaTheme="minorHAnsi" w:hAnsiTheme="minorHAnsi" w:cstheme="minorBidi"/>
              </w:rPr>
              <w:br w:type="page"/>
            </w:r>
            <w:r w:rsidRPr="00F65413">
              <w:rPr>
                <w:rFonts w:eastAsia="Times New Roman"/>
                <w:color w:val="000000"/>
                <w:lang w:eastAsia="ru-RU"/>
              </w:rPr>
              <w:t xml:space="preserve">д. </w:t>
            </w:r>
            <w:proofErr w:type="spellStart"/>
            <w:r w:rsidRPr="00F65413">
              <w:rPr>
                <w:rFonts w:eastAsia="Times New Roman"/>
                <w:color w:val="000000"/>
                <w:lang w:eastAsia="ru-RU"/>
              </w:rPr>
              <w:t>Ляхтовка</w:t>
            </w:r>
            <w:proofErr w:type="spellEnd"/>
          </w:p>
        </w:tc>
      </w:tr>
      <w:tr w:rsidR="00F65413" w:rsidRPr="00F65413" w:rsidTr="002F2631">
        <w:trPr>
          <w:trHeight w:val="300"/>
        </w:trPr>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Номер точки</w:t>
            </w:r>
          </w:p>
        </w:tc>
        <w:tc>
          <w:tcPr>
            <w:tcW w:w="30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КООРДИНАТЫ</w:t>
            </w:r>
          </w:p>
        </w:tc>
        <w:tc>
          <w:tcPr>
            <w:tcW w:w="1194"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Меры линий, м</w:t>
            </w:r>
          </w:p>
        </w:tc>
        <w:tc>
          <w:tcPr>
            <w:tcW w:w="16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proofErr w:type="spellStart"/>
            <w:r w:rsidRPr="00F65413">
              <w:rPr>
                <w:rFonts w:ascii="Times New Roman" w:eastAsia="Times New Roman" w:hAnsi="Times New Roman"/>
                <w:color w:val="000000"/>
                <w:lang w:eastAsia="ru-RU"/>
              </w:rPr>
              <w:t>Дир.углы</w:t>
            </w:r>
            <w:proofErr w:type="spellEnd"/>
          </w:p>
        </w:tc>
      </w:tr>
      <w:tr w:rsidR="00F65413" w:rsidRPr="00F65413" w:rsidTr="002F2631">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437"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X</w:t>
            </w:r>
          </w:p>
        </w:tc>
        <w:tc>
          <w:tcPr>
            <w:tcW w:w="1601"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Y</w:t>
            </w:r>
          </w:p>
        </w:tc>
        <w:tc>
          <w:tcPr>
            <w:tcW w:w="1194"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648"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386439.13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1247611.57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188° 45'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386402.42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1247605.92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36.99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108° 55'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386390.42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1247640.91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81° 52'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386397.42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1247689.91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77° 32'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386399.63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1247699.91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163° 59'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386356.72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1247712.22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43.86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132° 43'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386326.96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1247744.44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55.79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165° 3'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386273.06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1247758.83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188° 0'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386246.03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1247755.03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55.66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161° 47'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386193.16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1247772.42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48.27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139° 37'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386156.39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1247803.69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36.49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99° 2'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386150.65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1247839.73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34.17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69° 1'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386162.88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1247871.64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34.48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119° 7'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386146.1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1247901.76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33.92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173° 1'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386112.43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1247905.88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71.57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164° 36'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386043.43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1247924.87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51.86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146° 0'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386000.43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1247953.86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169° 0'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18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385968.53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1247960.06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224° 34'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385949.55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1247941.36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18.17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256° 8'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385945.2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1247923.72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214° 16'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385942.16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1247921.65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261° 27'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385939.1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1247901.28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78.82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215° 17'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385874.76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1247855.75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30.99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89° 34' 29"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385874.99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1247886.74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201° 57'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385840.89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1247872.99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186° 17'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385789.85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1247867.37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58.18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163° 22'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385734.1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1247884.02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197° 29'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385730.1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1247882.76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237° 32'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385722.16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1247870.27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16.26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252° 21'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385717.23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1247854.77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268° 42'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385717.18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1247852.55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16.15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270° 8'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385717.22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1247836.4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11.16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301° 4' 24"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385722.98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1247826.84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91.62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277° 20'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385734.7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1247735.97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47.08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296° 40' 48"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385755.84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1247693.9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13.56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199° 1'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385743.02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1247689.48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284° 54'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385743.45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1247687.87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84.54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197° 54' 22"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385663.01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1247661.88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149.05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199° 2'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385522.11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1247613.27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240.06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295° 17' 51"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385624.69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1247396.23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186° 9'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385614.4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1247395.12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288° 3'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385615.45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1247391.9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31.05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180° 0'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385584.4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1247391.9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77.1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186° 8'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385507.74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1247383.66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22.28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184° 59'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385485.54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1247381.72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91.98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184° 50'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385393.89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1247373.96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14.86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225° 11'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385383.42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1247363.42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73.12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276° 9'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385391.27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1247290.72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39.34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354° 29'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385430.43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1247286.94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15.57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312° 36'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385440.97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1247275.48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271° 41'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385441.7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1247250.72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15.08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280° 32'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385444.46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1247235.89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121.06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187° 35' 41"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385324.46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1247219.89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94° 4'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385324.12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1247224.66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8.16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186° 58'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385316.02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1247223.67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52.17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89° 9'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385316.79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1247275.83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47.07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180° 46'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385269.72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1247275.19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14.04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183° 38'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385255.71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1247274.3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62.35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265° 46'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385251.12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1247212.12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8.23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192° 55'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385243.1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1247210.28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263° 13'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385242.46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1247204.89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185° 31'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385230.27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1247203.71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23.21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272° 12'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385231.16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1247180.52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48.08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186° 54'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64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385183.43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1247174.73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101° 27'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385178.58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1247198.64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0.57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177° 6'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385178.01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1247198.67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49.78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185° 30'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385128.46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1247193.89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29.72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222° 17'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385106.47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1247173.89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5.61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275° 12' 40"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385106.98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1247168.3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342° 2'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385143.37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1247156.5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90.34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275° 37'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385152.23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1247066.59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18.58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304° 36'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385162.78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1247051.3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275° 21'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385164.18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1247036.35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309° 16'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385172.98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1247025.59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23.51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330° 31'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385193.45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1247014.02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53.68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 11'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385246.91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1247018.87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13.16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296° 3'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385252.69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1247007.05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359° 15'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385263.46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1247006.91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25.99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278° 59'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385267.52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1246981.24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43.96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351° 45'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385311.03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1246974.94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132.26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 2' 41"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385442.78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1246986.57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 26'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385467.56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1246999.99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10.29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 55' 31"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385477.1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1247003.83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16.53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340° 11' 55"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385492.65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1246998.23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348° 19'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385513.45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1246993.93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8.85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342° 26'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385521.89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1246991.26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43° 13'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385579.16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1247045.09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58.4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69° 4'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385600.01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1247099.64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122° 32'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385593.3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1247110.16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20.59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68° 23'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385600.88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1247129.3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18.95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49° 15'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385613.25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1247143.66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69.5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 2'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385678.12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1247168.61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110.02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 55'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385772.49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1247225.16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168.22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 24'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385923.16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1247299.96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49.09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 41'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385967.02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1247322.01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34.56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311° 42'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385990.01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1247296.21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84.93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 11' 55"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386069.19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1247326.92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22.54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53° 48'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386082.5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1247345.11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65.57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 9'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386145.48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1247363.36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46.54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 38'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386187.44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1247383.5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42.81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51° 30'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386214.08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1247417.01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84° 28'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386217.78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1247455.28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40.54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43° 14'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386247.31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1247483.06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49.29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45° 57'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386281.58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1247518.49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22.53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 18'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386301.03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1247529.86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4.57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42° 4'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386304.42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1247532.92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 3' 55"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386307.48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1247533.63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17.49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 18'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386322.58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1247542.46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358° 24'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1247541.89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4.55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 5' 24"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110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386347.43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1247542.92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348° 25'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386353.97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1247541.58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34.51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358° 24'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386388.47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1247540.62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111° 39'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386374.04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1247576.96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 9' 12"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386414.1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1247593.27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31.01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36° 10'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386439.13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1247611.57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0° 0' 0"</w:t>
            </w:r>
          </w:p>
        </w:tc>
      </w:tr>
    </w:tbl>
    <w:p w:rsidR="00F65413" w:rsidRPr="00F65413" w:rsidRDefault="00F65413" w:rsidP="00F65413">
      <w:pPr>
        <w:rPr>
          <w:rFonts w:asciiTheme="minorHAnsi" w:eastAsiaTheme="minorHAnsi" w:hAnsiTheme="minorHAnsi" w:cstheme="minorBidi"/>
        </w:rPr>
      </w:pPr>
    </w:p>
    <w:p w:rsidR="00F65413" w:rsidRPr="00F65413" w:rsidRDefault="00F65413" w:rsidP="00F65413">
      <w:pPr>
        <w:ind w:left="142"/>
        <w:rPr>
          <w:rFonts w:asciiTheme="minorHAnsi" w:eastAsiaTheme="minorHAnsi" w:hAnsiTheme="minorHAnsi" w:cstheme="minorBidi"/>
        </w:rPr>
      </w:pPr>
    </w:p>
    <w:tbl>
      <w:tblPr>
        <w:tblW w:w="0" w:type="auto"/>
        <w:tblLayout w:type="fixed"/>
        <w:tblCellMar>
          <w:left w:w="30" w:type="dxa"/>
          <w:right w:w="30" w:type="dxa"/>
        </w:tblCellMar>
        <w:tblLook w:val="0000" w:firstRow="0" w:lastRow="0" w:firstColumn="0" w:lastColumn="0" w:noHBand="0" w:noVBand="0"/>
      </w:tblPr>
      <w:tblGrid>
        <w:gridCol w:w="960"/>
        <w:gridCol w:w="1650"/>
        <w:gridCol w:w="1665"/>
        <w:gridCol w:w="960"/>
        <w:gridCol w:w="1815"/>
      </w:tblGrid>
      <w:tr w:rsidR="00F65413" w:rsidRPr="00F65413" w:rsidTr="002F2631">
        <w:trPr>
          <w:trHeight w:val="285"/>
        </w:trPr>
        <w:tc>
          <w:tcPr>
            <w:tcW w:w="2610" w:type="dxa"/>
            <w:gridSpan w:val="2"/>
            <w:tcBorders>
              <w:top w:val="single" w:sz="6" w:space="0" w:color="auto"/>
              <w:left w:val="single" w:sz="6" w:space="0" w:color="auto"/>
              <w:bottom w:val="single" w:sz="6" w:space="0" w:color="auto"/>
              <w:right w:val="nil"/>
            </w:tcBorders>
          </w:tcPr>
          <w:p w:rsidR="00F65413" w:rsidRPr="00F65413" w:rsidRDefault="00F65413" w:rsidP="00F65413">
            <w:pPr>
              <w:autoSpaceDE w:val="0"/>
              <w:autoSpaceDN w:val="0"/>
              <w:adjustRightInd w:val="0"/>
              <w:spacing w:after="0" w:line="240" w:lineRule="auto"/>
              <w:jc w:val="center"/>
              <w:rPr>
                <w:rFonts w:eastAsiaTheme="minorHAnsi" w:cs="Calibri"/>
                <w:color w:val="000000"/>
              </w:rPr>
            </w:pPr>
            <w:r w:rsidRPr="00F65413">
              <w:rPr>
                <w:rFonts w:eastAsiaTheme="minorHAnsi" w:cs="Calibri"/>
                <w:color w:val="000000"/>
              </w:rPr>
              <w:t xml:space="preserve">д. </w:t>
            </w:r>
            <w:proofErr w:type="spellStart"/>
            <w:r w:rsidRPr="00F65413">
              <w:rPr>
                <w:rFonts w:eastAsiaTheme="minorHAnsi" w:cs="Calibri"/>
                <w:color w:val="000000"/>
              </w:rPr>
              <w:t>Печкуры</w:t>
            </w:r>
            <w:proofErr w:type="spellEnd"/>
          </w:p>
        </w:tc>
        <w:tc>
          <w:tcPr>
            <w:tcW w:w="1665" w:type="dxa"/>
            <w:tcBorders>
              <w:top w:val="single" w:sz="6" w:space="0" w:color="auto"/>
              <w:left w:val="nil"/>
              <w:bottom w:val="single" w:sz="6" w:space="0" w:color="auto"/>
              <w:right w:val="nil"/>
            </w:tcBorders>
          </w:tcPr>
          <w:p w:rsidR="00F65413" w:rsidRPr="00F65413" w:rsidRDefault="00F65413" w:rsidP="00F65413">
            <w:pPr>
              <w:autoSpaceDE w:val="0"/>
              <w:autoSpaceDN w:val="0"/>
              <w:adjustRightInd w:val="0"/>
              <w:spacing w:after="0" w:line="240" w:lineRule="auto"/>
              <w:jc w:val="center"/>
              <w:rPr>
                <w:rFonts w:eastAsiaTheme="minorHAnsi" w:cs="Calibri"/>
                <w:color w:val="000000"/>
              </w:rPr>
            </w:pPr>
          </w:p>
        </w:tc>
        <w:tc>
          <w:tcPr>
            <w:tcW w:w="960" w:type="dxa"/>
            <w:tcBorders>
              <w:top w:val="single" w:sz="6" w:space="0" w:color="auto"/>
              <w:left w:val="nil"/>
              <w:bottom w:val="single" w:sz="6" w:space="0" w:color="auto"/>
              <w:right w:val="nil"/>
            </w:tcBorders>
          </w:tcPr>
          <w:p w:rsidR="00F65413" w:rsidRPr="00F65413" w:rsidRDefault="00F65413" w:rsidP="00F65413">
            <w:pPr>
              <w:autoSpaceDE w:val="0"/>
              <w:autoSpaceDN w:val="0"/>
              <w:adjustRightInd w:val="0"/>
              <w:spacing w:after="0" w:line="240" w:lineRule="auto"/>
              <w:jc w:val="center"/>
              <w:rPr>
                <w:rFonts w:eastAsiaTheme="minorHAnsi" w:cs="Calibri"/>
                <w:color w:val="000000"/>
              </w:rPr>
            </w:pPr>
          </w:p>
        </w:tc>
        <w:tc>
          <w:tcPr>
            <w:tcW w:w="1815" w:type="dxa"/>
            <w:tcBorders>
              <w:top w:val="single" w:sz="6" w:space="0" w:color="auto"/>
              <w:left w:val="nil"/>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eastAsiaTheme="minorHAnsi" w:cs="Calibri"/>
                <w:color w:val="000000"/>
              </w:rPr>
            </w:pPr>
          </w:p>
        </w:tc>
      </w:tr>
      <w:tr w:rsidR="00F65413" w:rsidRPr="00F65413" w:rsidTr="002F2631">
        <w:trPr>
          <w:trHeight w:val="285"/>
        </w:trPr>
        <w:tc>
          <w:tcPr>
            <w:tcW w:w="960" w:type="dxa"/>
            <w:tcBorders>
              <w:top w:val="single" w:sz="6" w:space="0" w:color="auto"/>
              <w:left w:val="single" w:sz="6" w:space="0" w:color="auto"/>
              <w:bottom w:val="nil"/>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r w:rsidRPr="00F65413">
              <w:rPr>
                <w:rFonts w:ascii="Times New Roman" w:eastAsiaTheme="minorHAnsi" w:hAnsi="Times New Roman"/>
                <w:color w:val="000000"/>
              </w:rPr>
              <w:t>Номер точки</w:t>
            </w:r>
          </w:p>
        </w:tc>
        <w:tc>
          <w:tcPr>
            <w:tcW w:w="1650" w:type="dxa"/>
            <w:tcBorders>
              <w:top w:val="single" w:sz="6" w:space="0" w:color="auto"/>
              <w:left w:val="single" w:sz="6" w:space="0" w:color="auto"/>
              <w:bottom w:val="single" w:sz="6" w:space="0" w:color="auto"/>
              <w:right w:val="nil"/>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r w:rsidRPr="00F65413">
              <w:rPr>
                <w:rFonts w:ascii="Times New Roman" w:eastAsiaTheme="minorHAnsi" w:hAnsi="Times New Roman"/>
                <w:color w:val="000000"/>
              </w:rPr>
              <w:t>КООРДИНАТЫ</w:t>
            </w:r>
          </w:p>
        </w:tc>
        <w:tc>
          <w:tcPr>
            <w:tcW w:w="1665" w:type="dxa"/>
            <w:tcBorders>
              <w:top w:val="single" w:sz="6" w:space="0" w:color="auto"/>
              <w:left w:val="nil"/>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p>
        </w:tc>
        <w:tc>
          <w:tcPr>
            <w:tcW w:w="960" w:type="dxa"/>
            <w:tcBorders>
              <w:top w:val="single" w:sz="6" w:space="0" w:color="auto"/>
              <w:left w:val="single" w:sz="6" w:space="0" w:color="auto"/>
              <w:bottom w:val="nil"/>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r w:rsidRPr="00F65413">
              <w:rPr>
                <w:rFonts w:ascii="Times New Roman" w:eastAsiaTheme="minorHAnsi" w:hAnsi="Times New Roman"/>
                <w:color w:val="000000"/>
              </w:rPr>
              <w:t>Меры линий, м</w:t>
            </w:r>
          </w:p>
        </w:tc>
        <w:tc>
          <w:tcPr>
            <w:tcW w:w="1815" w:type="dxa"/>
            <w:tcBorders>
              <w:top w:val="single" w:sz="6" w:space="0" w:color="auto"/>
              <w:left w:val="single" w:sz="6" w:space="0" w:color="auto"/>
              <w:bottom w:val="nil"/>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proofErr w:type="spellStart"/>
            <w:r w:rsidRPr="00F65413">
              <w:rPr>
                <w:rFonts w:ascii="Times New Roman" w:eastAsiaTheme="minorHAnsi" w:hAnsi="Times New Roman"/>
                <w:color w:val="000000"/>
              </w:rPr>
              <w:t>Дир.углы</w:t>
            </w:r>
            <w:proofErr w:type="spellEnd"/>
          </w:p>
        </w:tc>
      </w:tr>
      <w:tr w:rsidR="00F65413" w:rsidRPr="00F65413" w:rsidTr="002F2631">
        <w:trPr>
          <w:trHeight w:val="285"/>
        </w:trPr>
        <w:tc>
          <w:tcPr>
            <w:tcW w:w="960" w:type="dxa"/>
            <w:tcBorders>
              <w:top w:val="nil"/>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r w:rsidRPr="00F65413">
              <w:rPr>
                <w:rFonts w:ascii="Times New Roman" w:eastAsiaTheme="minorHAnsi" w:hAnsi="Times New Roman"/>
                <w:color w:val="000000"/>
              </w:rPr>
              <w:t>X</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r w:rsidRPr="00F65413">
              <w:rPr>
                <w:rFonts w:ascii="Times New Roman" w:eastAsiaTheme="minorHAnsi" w:hAnsi="Times New Roman"/>
                <w:color w:val="000000"/>
              </w:rPr>
              <w:t>Y</w:t>
            </w:r>
          </w:p>
        </w:tc>
        <w:tc>
          <w:tcPr>
            <w:tcW w:w="960" w:type="dxa"/>
            <w:tcBorders>
              <w:top w:val="nil"/>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p>
        </w:tc>
        <w:tc>
          <w:tcPr>
            <w:tcW w:w="1815" w:type="dxa"/>
            <w:tcBorders>
              <w:top w:val="nil"/>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381842.96</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1258707.36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3.04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300° 10' 51"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381844.49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1258704.73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20.88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343° 19' 49"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381864.49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1258698.74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18.79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295° 12' 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381872.49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1258681.74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26.31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261° 15' 10"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381868.49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1258655.74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18.36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209° 21' 36"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381852.49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1258646.74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270° 0' 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381852.49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1258627.74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20.61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320° 54' 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381868.49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1258614.74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15.53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345° 4' 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381883.49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1258610.74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21.93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313° 8' 59"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381898.49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1258594.74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16.15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291° 46' 36"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11</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381904.48</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1258579.74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19.2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308° 40' 22"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381916.48</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1258564.75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17.47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283° 18' 16"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13</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381920.5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1258547.75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20.8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305° 10' 27"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14</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381932.48</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1258530.75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25.72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346° 30' 45"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15</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381957.49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1258524.75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20.71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33° 43' 28"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16</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381974.71</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1258536.25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5.52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68° 21' 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17</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381976.75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1258541.38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33.53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72° 14' 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18</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381986.98</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1258573.31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36.77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67° 12' 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19</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382001.23</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1258607.21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19.85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40° 29' 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20</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382016.33</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1258620.1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50.99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359° 34' 23"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21</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382067.32</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1258619.72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31.33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342° 53' 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22</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382097.26</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1258610.5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76.48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311° 24' 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23</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382147.84</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1258553.13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118.82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313° 13' 12"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24</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382229.21</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1258466.54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61.62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317° 52' 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25</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382274.91</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1258425.2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65.05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314° 34' 58"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26</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382320.57</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1258378.87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41.4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322° 26' 18"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27</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382353.39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1258353.63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31.4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322° 20' 56"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28</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382378.25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1258334.45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22.13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288° 0' 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29</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382385.09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1258313.4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16.03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 8' 46"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30</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382401.1</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1258314.28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34.71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48° 4' 59"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31</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382424.29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1258340.11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29.07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48° 45' 57"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32</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382443.45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1258361.97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23.02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 3' 56"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33</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382466.46</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1258362.8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25.61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38° 15' 41"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34</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382486.57</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1258378.66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19.11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353° 34' 15"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lastRenderedPageBreak/>
              <w:t>35</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382505.56</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1258376.52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14.32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294° 19' 40"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36</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382511.46</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1258363.47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17.46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245° 55' 51"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37</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382504.34</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1258347.53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14.32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191° 41' 12"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382490.32</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1258344.63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7.62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246° 23' 50"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39</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382487.27</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1258337.65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27.02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308° 35' 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40</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382504.12</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1258316.53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22.81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284° 50' 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41</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382509.96</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1258294.48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8.54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290° 7' 56"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42</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382512.9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1258286.46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17.26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279° 34' 17"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43</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382515.77</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1258269.44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16.28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312° 6' 46"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44</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382526.69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1258257.36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16.55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64° 33' 54"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45</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382533.8</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1258272.31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33.93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44° 34' 55"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46</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382557.97</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1258296.13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50.61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29° 11' 20"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47</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382602.15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1258320.81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35.02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 13' 38"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48</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382637.16</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1258321.56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44.04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356° 58' 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49</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382681.14</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1258319.23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47.93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336° 13' 37"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50</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382725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1258299.91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359° 35' 20"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51</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382771</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1258299.58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40.12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355° 17' 45"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52</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382810.98</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1258296.29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59.94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27° 25' 43"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53</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382864.18</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1258323.9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74.65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38° 36' 17"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54</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382922.52</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1258370.48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60.01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113° 9' 22"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55</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382898.92</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1258425.66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64.34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133° 57' 17"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56</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382854.26</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1258471.98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259.51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171° 36' 32"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57</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382597.53</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1258509.85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49.2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142° 1' 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58</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382558.75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1258540.13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51.48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97° 23' 59"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59</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382552.12</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1258591.18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138.19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115° 46' 30"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60</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382492.03</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1258715.62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181.96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131° 41' 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61</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382371.02</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1258851.51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24.62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81° 17' 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62</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382374.75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1258875.85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39.12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92° 12' 41"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63</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382373.24</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1258914.94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98.23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12° 20' 24"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64</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382469.2</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1258935.94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351.05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98° 49' 16"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65</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382415.37</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1259282.83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102.29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191° 13' 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66</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382315.03</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1259262.93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10.44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162° 54' 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67</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382305.05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1259266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1.43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103° 58' 17"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68</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382304.7</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1259267.39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194° 34' 12"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69</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382300.99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1259266.43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38.97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101° 19' 22"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70</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382293.34</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1259304.64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61.53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192° 18' 32"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71</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382233.23</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1259291.52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84.06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191° 29' 44"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72</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382150.85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1259274.77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22.14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194° 45' 54"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73</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382129.45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1259269.13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3.59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170° 54' 24"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74</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382125.9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1259269.69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1.87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191° 29' 42"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75</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382124.07</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1259269.32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40.45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171° 3' 17"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76</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382084.11</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1259275.61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15.72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168° 6' 14"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77</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382068.73</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1259278.85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101.1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177° 14' 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78</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381967.75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1259283.73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13.6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177° 8' 15"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79</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381954.16</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1259284.41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54.02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181° 32' 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80</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381900.16</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1259282.96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87.04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181° 33' 37"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81</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381813.15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1259280.59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60.03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267° 40' 14"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82</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381810.71</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1259220.61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43.32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198° 26' 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lastRenderedPageBreak/>
              <w:t>83</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381769.61</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1259206.91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100.25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273° 35' 10"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84</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381775.88</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1259106.86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88.69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276° 42' 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85</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381786.23</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1259018.78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27.92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170° 9' 37"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86</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381758.73</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1259023.55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62.87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182° 45' 16"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87</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381695.93</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1259020.53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11.37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272° 45' 17"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88</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381696.47</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1259009.18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49.49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312° 42' 39"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89</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381730.04</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1258972.81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22.72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296° 9' 34"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90</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381740.05</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1258952.42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45.33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266° 56' 36"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91</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381737.64</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1258907.15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18.37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281° 56' 11"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92</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381741.44</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1258889.18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35.87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295° 2' 13"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93</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381756.62</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1258856.69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12.61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274° 5' 45"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94</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381757.52</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1258844.11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7.71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202° 9' 58"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95</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381750.37</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1258841.2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19.93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169° 17' 14"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96</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381730.79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1258844.9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6.71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279° 38' 55"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97</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381731.92</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1258838.29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17.39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303° 12' 24"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98</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381741.44</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1258823.73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39.38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308° 10' 43"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99</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381765.79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1258792.78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18.94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318° 57' 52"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100</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381780.07</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1258780.34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17.08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310° 36' 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101</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381791.19</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1258767.38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12.97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297° 26' 10"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102</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381797.16</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1258755.87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41.53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315° 11' 22"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103</w:t>
            </w:r>
          </w:p>
        </w:tc>
        <w:tc>
          <w:tcPr>
            <w:tcW w:w="165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381826.63</w:t>
            </w:r>
          </w:p>
        </w:tc>
        <w:tc>
          <w:tcPr>
            <w:tcW w:w="166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1258726.6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25.24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310° 20' 5"</w:t>
            </w:r>
          </w:p>
        </w:tc>
      </w:tr>
    </w:tbl>
    <w:p w:rsidR="00F65413" w:rsidRPr="00F65413" w:rsidRDefault="00F65413" w:rsidP="00F65413">
      <w:pPr>
        <w:rPr>
          <w:rFonts w:asciiTheme="minorHAnsi" w:eastAsiaTheme="minorHAnsi" w:hAnsiTheme="minorHAnsi" w:cstheme="minorBidi"/>
        </w:rPr>
      </w:pPr>
    </w:p>
    <w:p w:rsidR="00F65413" w:rsidRPr="00F65413" w:rsidRDefault="00F65413" w:rsidP="00F65413">
      <w:pPr>
        <w:ind w:left="142"/>
        <w:rPr>
          <w:rFonts w:asciiTheme="minorHAnsi" w:eastAsiaTheme="minorHAnsi" w:hAnsiTheme="minorHAnsi" w:cstheme="minorBidi"/>
        </w:rPr>
      </w:pPr>
    </w:p>
    <w:tbl>
      <w:tblPr>
        <w:tblpPr w:leftFromText="180" w:rightFromText="180" w:vertAnchor="text" w:tblpY="1"/>
        <w:tblOverlap w:val="never"/>
        <w:tblW w:w="7060" w:type="dxa"/>
        <w:tblLook w:val="04A0" w:firstRow="1" w:lastRow="0" w:firstColumn="1" w:lastColumn="0" w:noHBand="0" w:noVBand="1"/>
      </w:tblPr>
      <w:tblGrid>
        <w:gridCol w:w="1180"/>
        <w:gridCol w:w="1437"/>
        <w:gridCol w:w="1601"/>
        <w:gridCol w:w="1194"/>
        <w:gridCol w:w="1648"/>
      </w:tblGrid>
      <w:tr w:rsidR="00F65413" w:rsidRPr="00F65413" w:rsidTr="002F2631">
        <w:trPr>
          <w:trHeight w:val="300"/>
        </w:trPr>
        <w:tc>
          <w:tcPr>
            <w:tcW w:w="70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5413" w:rsidRPr="00F65413" w:rsidRDefault="00F65413" w:rsidP="00F65413">
            <w:pPr>
              <w:spacing w:after="0" w:line="240" w:lineRule="auto"/>
              <w:jc w:val="center"/>
              <w:rPr>
                <w:rFonts w:eastAsia="Times New Roman"/>
                <w:color w:val="000000"/>
                <w:lang w:eastAsia="ru-RU"/>
              </w:rPr>
            </w:pPr>
            <w:r w:rsidRPr="00F65413">
              <w:rPr>
                <w:rFonts w:eastAsia="Times New Roman"/>
                <w:color w:val="000000"/>
                <w:lang w:eastAsia="ru-RU"/>
              </w:rPr>
              <w:t xml:space="preserve">д. </w:t>
            </w:r>
            <w:proofErr w:type="spellStart"/>
            <w:r w:rsidRPr="00F65413">
              <w:rPr>
                <w:rFonts w:eastAsia="Times New Roman"/>
                <w:color w:val="000000"/>
                <w:lang w:eastAsia="ru-RU"/>
              </w:rPr>
              <w:t>Тростино</w:t>
            </w:r>
            <w:proofErr w:type="spellEnd"/>
          </w:p>
        </w:tc>
      </w:tr>
      <w:tr w:rsidR="00F65413" w:rsidRPr="00F65413" w:rsidTr="002F2631">
        <w:trPr>
          <w:trHeight w:val="300"/>
        </w:trPr>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Номер точки</w:t>
            </w:r>
          </w:p>
        </w:tc>
        <w:tc>
          <w:tcPr>
            <w:tcW w:w="30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КООРДИНАТЫ</w:t>
            </w:r>
          </w:p>
        </w:tc>
        <w:tc>
          <w:tcPr>
            <w:tcW w:w="1194"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Меры линий, м</w:t>
            </w:r>
          </w:p>
        </w:tc>
        <w:tc>
          <w:tcPr>
            <w:tcW w:w="16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proofErr w:type="spellStart"/>
            <w:r w:rsidRPr="00F65413">
              <w:rPr>
                <w:rFonts w:ascii="Times New Roman" w:eastAsia="Times New Roman" w:hAnsi="Times New Roman"/>
                <w:color w:val="000000"/>
                <w:lang w:eastAsia="ru-RU"/>
              </w:rPr>
              <w:t>Дир.углы</w:t>
            </w:r>
            <w:proofErr w:type="spellEnd"/>
          </w:p>
        </w:tc>
      </w:tr>
      <w:tr w:rsidR="00F65413" w:rsidRPr="00F65413" w:rsidTr="002F2631">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437"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X</w:t>
            </w:r>
          </w:p>
        </w:tc>
        <w:tc>
          <w:tcPr>
            <w:tcW w:w="1601"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Y</w:t>
            </w:r>
          </w:p>
        </w:tc>
        <w:tc>
          <w:tcPr>
            <w:tcW w:w="1194"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648"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386280.34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1251543.77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6.03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108° 51'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386278.39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1251549.48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14.34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108° 20'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386273.88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1251563.09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7.31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82° 50' 43"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386274.79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1251570.34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 52'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386281.12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1251572.14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48.91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 5'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386329.96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1251574.78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 23'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386378.8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1251582.86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355° 50'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386391.46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1251581.94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21.36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36° 21'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386408.66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1251594.6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12.15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78° 7'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386411.16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1251606.49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26.57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91° 55'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386410.27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1251633.05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14.34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99° 56'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386407.79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1251647.18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126° 44'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386402.37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1251654.44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159° 51' 22"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386400.02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1251655.3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17.49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177° 27'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386382.54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1251656.08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105° 55'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386366.9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1251710.91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138° 50'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386346.34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1251728.88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11.36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118° 30'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386340.92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1251738.86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149° 37'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386330.07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1251745.22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11.49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142° 18'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20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386320.98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1251752.24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153° 49'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386316.25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1251754.57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56.46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112° 30'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386294.64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1251806.73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122° 55' 55"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386277.76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1251832.8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133° 44'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386268.64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1251842.32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21.37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130° 8'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386254.86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1251858.66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16.03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98° 6'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386252.6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1251874.53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130° 36'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386241.31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1251887.7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163° 58'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386231.81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1251890.43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109° 20'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386231.42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1251891.53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188° 35'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386229.25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1251891.2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12.39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99° 18'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386227.25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1251903.43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109° 20'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386223.69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1251913.56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12.95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113° 52'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386218.45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1251925.4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189° 29'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386184.49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1251919.73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6.93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200° 53' 25"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386178.02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1251917.26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251° 30'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386177.11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1251914.54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235° 2'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386173.95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1251910.02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255° 22'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386171.23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1251899.6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229° 22'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386168.51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1251896.43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159° 24'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386164.89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1251897.79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22.39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111° 15'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386156.77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1251918.66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8.28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108° 37' 40"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386154.13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1251926.5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24.72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120° 17'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386141.66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1251947.85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 35'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386146.65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1251948.69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108° 37'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386145.96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1251950.73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81.54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 1'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386226.49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1251963.53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103.91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 18'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386329.03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1251980.34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81° 27'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386332.74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1252005.08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94° 32' 55"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386332.62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1252006.65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66° 49'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386333.17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1252007.95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81° 27'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386334.15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1252014.44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49° 29'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386337.77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1252018.68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0.71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66° 49'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386338.05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1252019.33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19.17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50° 28' 43"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386350.25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1252034.12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92° 45'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386349.42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1252051.34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 14'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386351.62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1252052.78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73° 17'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386353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1252057.38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7.79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54° 27'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386357.53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1252063.72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7.38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79° 22'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386358.89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1252070.97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45° 3' 51"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386363.41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1252075.5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39° 46'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386367.82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1252079.17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7.72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114° 1' 12"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386364.68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1252086.23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167° 5'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386355.69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1252088.29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20.89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72° 52' 30"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386361.84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1252108.25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17.29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71° 56'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386367.2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1252124.69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5.34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84° 44'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66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386367.69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1252130</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112° 18'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386367.24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1252131.09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11.23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153° 3' 11"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386357.23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1252136.18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0.57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192° 48' 29"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386356.68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1252136.06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212° 3'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386345.99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1252129.36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102° 32'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386343.09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1252142.39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103° 36'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386341.4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1252149.38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177° 49'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386340.23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1252149.42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222° 12'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386337.86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1252147.27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220° 50'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386336.16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1252145.8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215° 34'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386334.58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1252144.67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198° 18'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386333.22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1252144.22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184° 17'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386331.75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1252144.11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0.89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162° 30' 43"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386330.9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1252144.38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239° 50'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386328.07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1252139.5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7.49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134° 36' 24"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386322.81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1252144.83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0.83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215° 50'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386322.14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1252144.35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222° 34'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386319.31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1252141.75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230° 31'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386317.72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1252139.82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214° 18'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386315.58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1252138.36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170° 36'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386313.01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1252138.79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230° 53'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386312.05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1252137.61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3.78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119° 18'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386310.2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1252140.91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141° 45'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386307.67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1252142.9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7.56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113° 47'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386304.62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1252149.82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8.16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118° 57'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386300.67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1252156.96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0.84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86° 46'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386300.72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1252157.8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119° 18'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386300.21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1252158.7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72° 54'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386300.89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1252160.92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86° 46' 25"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386301.13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1252165.12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80° 47'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386301.83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1252169.46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17.59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151° 41' 23"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386286.35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1252177.8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8.94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108° 1'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386283.58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1252186.3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0.89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136° 29'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386282.94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1252186.91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104° 20'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386281.31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1252193.29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108° 1'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386280.34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1252196.26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123° 22'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386279.33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1252197.8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155° 10'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386277.02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1252198.87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179° 31' 15"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386273.5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1252198.9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79° 34' 48"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386273.73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1252200.15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159° 40'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386272.1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1252200.75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118° 32'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386270.74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1252203.25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86° 21' 55"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386270.97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1252206.87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61° 8' 46"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386274.59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1252213.44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65° 10'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386275.95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1252216.38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0.89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97° 4'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386275.84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1252217.26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119° 16'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112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386272.68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1252222.9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16.41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142° 0'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386259.75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1252233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89° 35'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386259.79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1252238.2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3.29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107° 48'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386258.78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1252241.34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96° 1'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386258.11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1252247.69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93° 55'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386257.66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1252254.26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6.02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109° 41'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386255.63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1252259.93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8.42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113° 44'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386252.24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1252267.64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5.51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103° 56'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386250.91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1252272.99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22.75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156° 5'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386230.11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1252282.21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41.23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103° 37'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386220.4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1252322.28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154.56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48° 46' 48"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386322.25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1252438.54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57.38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337° 2' 43"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386375.09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1252416.16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71.99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243° 21'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386342.8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1252351.82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43.62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341° 17' 51"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386384.12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1252337.83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59.56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335° 38'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386438.38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1252313.26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103.42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333° 37'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386531.04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1252267.33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35.15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248° 4'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386517.91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1252234.72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309° 29'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386528.76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1252221.55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49.47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327° 11'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386570.34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1252194.74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97.14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338° 33'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386660.76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1252159.24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19.83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355° 57'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386680.54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1252157.84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29.33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55° 40'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386697.08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1252182.07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63° 36'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386699.42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1252186.78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60° 18'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386716.01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1252215.88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41.19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64° 10'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386733.96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1252252.95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2.86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344° 12'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386736.71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1252252.17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0.39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60° 17' 57"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386736.9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1252252.51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339° 35'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386741.29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1252250.88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15.87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344° 12' 42"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386756.56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1252246.56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40.56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60° 34'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386776.49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1252281.89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36.85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335° 10'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386809.94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1252266.42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22.93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71° 33'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386817.19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1252288.17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30.79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155° 33'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386789.16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1252300.91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66° 26'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386790.38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1252303.7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158° 38' 51"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386789.28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1252304.13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19.67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63° 1' 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386798.2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1252321.66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54.45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66° 26' 53"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386819.96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1252371.57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63° 26'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386826.3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1252384.25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31.54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140° 41'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386801.89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1252404.23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68° 4' 40"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386802.79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1252406.45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149° 50'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386800.04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1252408.05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49.3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64° 25'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386821.33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1252452.52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23.15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68° 4' 37"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386829.97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1252474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10.55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 33' 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386839.71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1252478.05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24.25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 17'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386861.27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1252489.16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53° 4'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158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386863.45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1252492.07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10.92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131° 32' 45"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386856.21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1252500.24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46.46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154° 28'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386814.29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1252520.26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15.21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157° 7' 40"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386800.28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1252526.17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9.06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182° 47'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386791.23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1252525.73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12.22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182° 1'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386779.02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1252525.3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0.28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151° 30'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386778.78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1252525.43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0.91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194° 7'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386777.89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1252525.21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10.87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148° 15'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386768.65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1252530.93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98.78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151° 30'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386681.83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1252578.04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8.61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89° 55'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386681.84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1252586.65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13.76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72° 45'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386685.92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1252599.79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5.16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74° 43'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386687.28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1252604.77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3.05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116° 28' 49"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386685.92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1252607.5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156° 15'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386684.65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1252608.06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163° 20'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386671.52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1252611.99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0.01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58° 28'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386671.53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1252612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3.38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163° 27' 52"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386668.29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1252612.96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20.45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77° 12'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386672.82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1252632.9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16.41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62° 0'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386680.52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1252647.39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49° 9'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386695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1252664.14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6.53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56° 21'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386698.62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1252669.58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50° 36'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386702.7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1252674.55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6.11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90° 0'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386702.7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1252680.66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140° 43'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386701.16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1252681.92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25.28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146° 25' 39"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386680.1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1252695.9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63.66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146° 10' 12"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386627.22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1252731.34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67° 25'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386631.74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1252742.21</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24.32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150° 50' 33"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386610.5</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1252754.06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48° 38' 40"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386613.44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1252757.4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48° 33' 10"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386613.6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1252757.58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6.64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154° 18'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386607.61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1252760.46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102.45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50° 55' 22"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386672.19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1252839.99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10.38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126° 27' 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386666.02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1252848.34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0.07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227° 56' 58"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386665.98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1252848.29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31.66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126° 20'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386647.22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1252873.8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121.33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126° 27'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386575.14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1252971.39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15.55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198° 26'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386560.38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1252966.47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216° 15'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386545.38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1252955.47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185° 44'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386525.38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1252953.46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15.12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262° 24'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386523.38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1252938.47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12.09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294° 25'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386528.38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1252927.46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23.77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337° 46' 25"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386550.38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1252918.47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315° 0' 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386564.38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1252904.47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16.03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266° 27'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386563.39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1252888.47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261° 12'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386561.38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1252875.48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351° 52' 56"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204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386568.39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1252874.48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12.72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45° 1' 54"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386577.38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1252883.48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17.46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76° 43' 13"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386581.39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1252900.47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13.14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351° 17' 26"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386594.38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1252898.48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18.11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263° 39' 35"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386592.38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1252880.48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23.41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250° 1' 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386584.38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1252858.48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29.84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256° 26'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386577.38</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1252829.47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24.03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224° 59' 59"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386560.39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1252812.48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79.12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200° 43' 32"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386486.39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1252784.48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48.1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249° 18' 17"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386469.39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1252739.48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42.49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243° 26' 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386450.39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1252701.48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96.43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229° 12' 19"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386387.39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1252628.48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93.8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238° 30' 22"</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386338.39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1252548.5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54.41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252° 53'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386322.39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1252496.5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27.47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259° 30' 44"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386317.39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1252469.49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59.01</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179° 1' 44"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386258.39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1252470.49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34.65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226° 9' 28"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386234.39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1252445.5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70.18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184° 5'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386164.39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1252440.49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163.9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213° 18' 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386027.4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1252350.5</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84.58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186° 47' 47"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385943.41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1252340.49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111.53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174° 20' 24"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385832.42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1252351.49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54.05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182° 7' 14"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385778.41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1252349.49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94.93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258° 27'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385759.41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1252256.48</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54.32</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276° 20' 29"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385765.41</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1252202.49</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44.13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264° 59' 55"</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385761.56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1252158.53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153° 25' 44"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385760.27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1252159.17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35.67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264° 38' 9"</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385756.94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1252123.66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132.67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260° 28' 36"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385734.99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1251992.82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269° 34' 50"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385733.87</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1251839.82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84.99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322° 42' 44"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385801.49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1251788.33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216.03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268° 31'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234</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385795.92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1251572.37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113.35</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347° 52' 27"</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235</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385906.74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1251548.56</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109.44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257° 27' 3"</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236</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385882.96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1251441.73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26.69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346° 35' 18"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237</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385908.92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1251435.54</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111.16</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 40' 34"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238</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386019.96</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1251440.73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42.29</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352° 47' 16"</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239</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386061.92</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1251435.42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150.33</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 23' 38"</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240</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386211.99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1251444.32</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19.24</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80° 36' 21"</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241</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386215.13</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1251463.3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83.38</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112° 9' 4"</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242</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386183.69</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1251540.53</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96.7</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 55' 20"</w:t>
            </w:r>
          </w:p>
        </w:tc>
      </w:tr>
      <w:tr w:rsidR="00F65413" w:rsidRPr="00F65413" w:rsidTr="002F263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243</w:t>
            </w:r>
          </w:p>
        </w:tc>
        <w:tc>
          <w:tcPr>
            <w:tcW w:w="1437"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386280.34</w:t>
            </w:r>
          </w:p>
        </w:tc>
        <w:tc>
          <w:tcPr>
            <w:tcW w:w="16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1251543.77</w:t>
            </w:r>
          </w:p>
        </w:tc>
        <w:tc>
          <w:tcPr>
            <w:tcW w:w="119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w:t>
            </w:r>
          </w:p>
        </w:tc>
        <w:tc>
          <w:tcPr>
            <w:tcW w:w="164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0° 0' 0"</w:t>
            </w:r>
          </w:p>
        </w:tc>
      </w:tr>
    </w:tbl>
    <w:p w:rsidR="00F65413" w:rsidRPr="00F65413" w:rsidRDefault="00F65413" w:rsidP="00F65413">
      <w:pPr>
        <w:rPr>
          <w:rFonts w:asciiTheme="minorHAnsi" w:eastAsiaTheme="minorHAnsi" w:hAnsiTheme="minorHAnsi" w:cstheme="minorBidi"/>
        </w:rPr>
      </w:pPr>
      <w:r w:rsidRPr="00F65413">
        <w:rPr>
          <w:rFonts w:asciiTheme="minorHAnsi" w:eastAsiaTheme="minorHAnsi" w:hAnsiTheme="minorHAnsi" w:cstheme="minorBidi"/>
        </w:rPr>
        <w:br w:type="textWrapping" w:clear="all"/>
      </w:r>
    </w:p>
    <w:p w:rsidR="00F65413" w:rsidRPr="00F65413" w:rsidRDefault="00F65413" w:rsidP="00F65413">
      <w:pPr>
        <w:rPr>
          <w:rFonts w:asciiTheme="minorHAnsi" w:eastAsiaTheme="minorHAnsi" w:hAnsiTheme="minorHAnsi" w:cstheme="minorBidi"/>
        </w:rPr>
      </w:pPr>
    </w:p>
    <w:tbl>
      <w:tblPr>
        <w:tblW w:w="7103" w:type="dxa"/>
        <w:tblInd w:w="93" w:type="dxa"/>
        <w:tblLook w:val="04A0" w:firstRow="1" w:lastRow="0" w:firstColumn="1" w:lastColumn="0" w:noHBand="0" w:noVBand="1"/>
      </w:tblPr>
      <w:tblGrid>
        <w:gridCol w:w="1149"/>
        <w:gridCol w:w="1418"/>
        <w:gridCol w:w="1701"/>
        <w:gridCol w:w="1134"/>
        <w:gridCol w:w="1701"/>
      </w:tblGrid>
      <w:tr w:rsidR="00F65413" w:rsidRPr="00F65413" w:rsidTr="002F2631">
        <w:trPr>
          <w:trHeight w:val="300"/>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5413" w:rsidRPr="00F65413" w:rsidRDefault="00F65413" w:rsidP="00F65413">
            <w:pPr>
              <w:spacing w:after="0" w:line="240" w:lineRule="auto"/>
              <w:jc w:val="center"/>
              <w:rPr>
                <w:rFonts w:eastAsia="Times New Roman"/>
                <w:color w:val="000000"/>
                <w:lang w:eastAsia="ru-RU"/>
              </w:rPr>
            </w:pPr>
            <w:r w:rsidRPr="00F65413">
              <w:rPr>
                <w:rFonts w:eastAsia="Times New Roman"/>
                <w:color w:val="000000"/>
                <w:lang w:eastAsia="ru-RU"/>
              </w:rPr>
              <w:t>д. Долгий Мост</w:t>
            </w:r>
          </w:p>
        </w:tc>
      </w:tr>
      <w:tr w:rsidR="00F65413" w:rsidRPr="00F65413" w:rsidTr="002F2631">
        <w:trPr>
          <w:trHeight w:val="300"/>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Номер точки</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КООРДИНАТЫ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Меры линий, м</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proofErr w:type="spellStart"/>
            <w:r w:rsidRPr="00F65413">
              <w:rPr>
                <w:rFonts w:ascii="Times New Roman" w:eastAsia="Times New Roman" w:hAnsi="Times New Roman"/>
                <w:color w:val="000000"/>
                <w:lang w:eastAsia="ru-RU"/>
              </w:rPr>
              <w:t>Дир.углы</w:t>
            </w:r>
            <w:proofErr w:type="spellEnd"/>
          </w:p>
        </w:tc>
      </w:tr>
      <w:tr w:rsidR="00F65413" w:rsidRPr="00F65413" w:rsidTr="002F2631">
        <w:trPr>
          <w:trHeight w:val="300"/>
        </w:trPr>
        <w:tc>
          <w:tcPr>
            <w:tcW w:w="1149"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X</w:t>
            </w:r>
          </w:p>
        </w:tc>
        <w:tc>
          <w:tcPr>
            <w:tcW w:w="1701" w:type="dxa"/>
            <w:tcBorders>
              <w:top w:val="nil"/>
              <w:left w:val="nil"/>
              <w:bottom w:val="single" w:sz="4" w:space="0" w:color="auto"/>
              <w:right w:val="single" w:sz="4" w:space="0" w:color="auto"/>
            </w:tcBorders>
            <w:shd w:val="clear" w:color="auto" w:fill="auto"/>
            <w:noWrap/>
            <w:vAlign w:val="center"/>
            <w:hideMark/>
          </w:tcPr>
          <w:p w:rsidR="00F65413" w:rsidRPr="00F65413" w:rsidRDefault="00F65413" w:rsidP="00F65413">
            <w:pPr>
              <w:spacing w:after="0" w:line="240" w:lineRule="auto"/>
              <w:jc w:val="center"/>
              <w:rPr>
                <w:rFonts w:ascii="Times New Roman" w:eastAsia="Times New Roman" w:hAnsi="Times New Roman"/>
                <w:color w:val="000000"/>
                <w:lang w:eastAsia="ru-RU"/>
              </w:rPr>
            </w:pPr>
            <w:r w:rsidRPr="00F65413">
              <w:rPr>
                <w:rFonts w:ascii="Times New Roman" w:eastAsia="Times New Roman" w:hAnsi="Times New Roman"/>
                <w:color w:val="000000"/>
                <w:lang w:eastAsia="ru-RU"/>
              </w:rPr>
              <w:t>Y</w:t>
            </w:r>
          </w:p>
        </w:tc>
        <w:tc>
          <w:tcPr>
            <w:tcW w:w="1134"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5413" w:rsidRPr="00F65413" w:rsidRDefault="00F65413" w:rsidP="00F65413">
            <w:pPr>
              <w:spacing w:after="0" w:line="240" w:lineRule="auto"/>
              <w:rPr>
                <w:rFonts w:ascii="Times New Roman" w:eastAsia="Times New Roman" w:hAnsi="Times New Roman"/>
                <w:color w:val="000000"/>
                <w:lang w:eastAsia="ru-RU"/>
              </w:rPr>
            </w:pP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lastRenderedPageBreak/>
              <w:t>1</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382533.8</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1248021</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279.7</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263° 37' 44"</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382502.7</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1247743</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64.21</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261° 45' 45"</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382493.5</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1247680</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0.26</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141° 8' 42"</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382493.3</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1247680</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2.43</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265° 40' 13"</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382493.1</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1247677</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0.07</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321° 10' 21"</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382493.2</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1247677</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115.13</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268° 43' 33"</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382490.6</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1247562</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102.52</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270° 2' 21"</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382490.7</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1247460</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102.89</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274° 50' 22"</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382499.4</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1247357</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184.78</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280° 4' 25"</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382531.7</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1247175</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68.2</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283° 38' 24"</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382547.8</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1247109</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2.4</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305° 49' 55"</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382549.2</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1247107</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61.26</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354° 48' 15"</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382610.2</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1247102</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146.11</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74° 21' 48"</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382649.6</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1247242</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172.87</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54° 31' 52"</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382749.9</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1247383</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145.52</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77° 36' 17"</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16</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382781.1</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1247525</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158.66</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88° 36' 3"</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17</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382785</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1247684</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236.17</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80° 52' 1"</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382822.5</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1247917</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140.21</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114° 19' 3"</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19</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382764.8</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1248045</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52.27</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226° 13' 3"</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382728.6</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1248007</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97.79</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162° 57' 17"</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21</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382635.1</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1248036</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102.35</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188° 7' 6"</w:t>
            </w:r>
          </w:p>
        </w:tc>
      </w:tr>
      <w:tr w:rsidR="00F65413" w:rsidRPr="00F65413" w:rsidTr="002F2631">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22</w:t>
            </w:r>
          </w:p>
        </w:tc>
        <w:tc>
          <w:tcPr>
            <w:tcW w:w="1418"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382533.8</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1248021</w:t>
            </w:r>
          </w:p>
        </w:tc>
        <w:tc>
          <w:tcPr>
            <w:tcW w:w="1134"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jc w:val="right"/>
              <w:rPr>
                <w:rFonts w:eastAsia="Times New Roman"/>
                <w:color w:val="000000"/>
                <w:lang w:eastAsia="ru-RU"/>
              </w:rPr>
            </w:pPr>
            <w:r w:rsidRPr="00F65413">
              <w:rPr>
                <w:rFonts w:eastAsia="Times New Roman"/>
                <w:color w:val="000000"/>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F65413" w:rsidRPr="00F65413" w:rsidRDefault="00F65413" w:rsidP="00F65413">
            <w:pPr>
              <w:spacing w:after="0" w:line="240" w:lineRule="auto"/>
              <w:rPr>
                <w:rFonts w:eastAsia="Times New Roman"/>
                <w:color w:val="000000"/>
                <w:lang w:eastAsia="ru-RU"/>
              </w:rPr>
            </w:pPr>
            <w:r w:rsidRPr="00F65413">
              <w:rPr>
                <w:rFonts w:eastAsia="Times New Roman"/>
                <w:color w:val="000000"/>
                <w:lang w:eastAsia="ru-RU"/>
              </w:rPr>
              <w:t>0° 0' 0"</w:t>
            </w:r>
          </w:p>
        </w:tc>
      </w:tr>
    </w:tbl>
    <w:p w:rsidR="00F65413" w:rsidRPr="00F65413" w:rsidRDefault="00F65413" w:rsidP="00F65413">
      <w:pPr>
        <w:rPr>
          <w:rFonts w:asciiTheme="minorHAnsi" w:eastAsiaTheme="minorHAnsi" w:hAnsiTheme="minorHAnsi" w:cstheme="minorBidi"/>
        </w:rPr>
      </w:pPr>
    </w:p>
    <w:p w:rsidR="00F65413" w:rsidRPr="00F65413" w:rsidRDefault="00F65413" w:rsidP="00F65413">
      <w:pPr>
        <w:rPr>
          <w:rFonts w:asciiTheme="minorHAnsi" w:eastAsiaTheme="minorHAnsi" w:hAnsiTheme="minorHAnsi" w:cstheme="minorBidi"/>
        </w:rPr>
      </w:pPr>
    </w:p>
    <w:tbl>
      <w:tblPr>
        <w:tblW w:w="0" w:type="auto"/>
        <w:tblLayout w:type="fixed"/>
        <w:tblCellMar>
          <w:left w:w="30" w:type="dxa"/>
          <w:right w:w="30" w:type="dxa"/>
        </w:tblCellMar>
        <w:tblLook w:val="0000" w:firstRow="0" w:lastRow="0" w:firstColumn="0" w:lastColumn="0" w:noHBand="0" w:noVBand="0"/>
      </w:tblPr>
      <w:tblGrid>
        <w:gridCol w:w="960"/>
        <w:gridCol w:w="1500"/>
        <w:gridCol w:w="1770"/>
        <w:gridCol w:w="960"/>
        <w:gridCol w:w="1815"/>
      </w:tblGrid>
      <w:tr w:rsidR="00F65413" w:rsidRPr="00F65413" w:rsidTr="002F2631">
        <w:trPr>
          <w:trHeight w:val="285"/>
        </w:trPr>
        <w:tc>
          <w:tcPr>
            <w:tcW w:w="2460" w:type="dxa"/>
            <w:gridSpan w:val="2"/>
            <w:tcBorders>
              <w:top w:val="single" w:sz="6" w:space="0" w:color="auto"/>
              <w:left w:val="single" w:sz="6" w:space="0" w:color="auto"/>
              <w:bottom w:val="single" w:sz="6" w:space="0" w:color="auto"/>
              <w:right w:val="nil"/>
            </w:tcBorders>
          </w:tcPr>
          <w:p w:rsidR="00F65413" w:rsidRPr="00F65413" w:rsidRDefault="00F65413" w:rsidP="007B7126">
            <w:pPr>
              <w:autoSpaceDE w:val="0"/>
              <w:autoSpaceDN w:val="0"/>
              <w:adjustRightInd w:val="0"/>
              <w:spacing w:after="0" w:line="240" w:lineRule="auto"/>
              <w:rPr>
                <w:rFonts w:eastAsiaTheme="minorHAnsi" w:cs="Calibri"/>
                <w:color w:val="000000"/>
              </w:rPr>
            </w:pPr>
            <w:r w:rsidRPr="00F65413">
              <w:rPr>
                <w:rFonts w:eastAsiaTheme="minorHAnsi" w:cs="Calibri"/>
                <w:color w:val="000000"/>
              </w:rPr>
              <w:t>д. Ново-Моисеевка</w:t>
            </w:r>
          </w:p>
        </w:tc>
        <w:tc>
          <w:tcPr>
            <w:tcW w:w="1770" w:type="dxa"/>
            <w:tcBorders>
              <w:top w:val="single" w:sz="6" w:space="0" w:color="auto"/>
              <w:left w:val="nil"/>
              <w:bottom w:val="single" w:sz="6" w:space="0" w:color="auto"/>
              <w:right w:val="nil"/>
            </w:tcBorders>
          </w:tcPr>
          <w:p w:rsidR="00F65413" w:rsidRPr="00F65413" w:rsidRDefault="00F65413" w:rsidP="00F65413">
            <w:pPr>
              <w:autoSpaceDE w:val="0"/>
              <w:autoSpaceDN w:val="0"/>
              <w:adjustRightInd w:val="0"/>
              <w:spacing w:after="0" w:line="240" w:lineRule="auto"/>
              <w:jc w:val="center"/>
              <w:rPr>
                <w:rFonts w:eastAsiaTheme="minorHAnsi" w:cs="Calibri"/>
                <w:color w:val="000000"/>
              </w:rPr>
            </w:pPr>
          </w:p>
        </w:tc>
        <w:tc>
          <w:tcPr>
            <w:tcW w:w="960" w:type="dxa"/>
            <w:tcBorders>
              <w:top w:val="single" w:sz="6" w:space="0" w:color="auto"/>
              <w:left w:val="nil"/>
              <w:bottom w:val="single" w:sz="6" w:space="0" w:color="auto"/>
              <w:right w:val="nil"/>
            </w:tcBorders>
          </w:tcPr>
          <w:p w:rsidR="00F65413" w:rsidRPr="00F65413" w:rsidRDefault="00F65413" w:rsidP="00F65413">
            <w:pPr>
              <w:autoSpaceDE w:val="0"/>
              <w:autoSpaceDN w:val="0"/>
              <w:adjustRightInd w:val="0"/>
              <w:spacing w:after="0" w:line="240" w:lineRule="auto"/>
              <w:jc w:val="center"/>
              <w:rPr>
                <w:rFonts w:eastAsiaTheme="minorHAnsi" w:cs="Calibri"/>
                <w:color w:val="000000"/>
              </w:rPr>
            </w:pPr>
          </w:p>
        </w:tc>
        <w:tc>
          <w:tcPr>
            <w:tcW w:w="1815" w:type="dxa"/>
            <w:tcBorders>
              <w:top w:val="single" w:sz="6" w:space="0" w:color="auto"/>
              <w:left w:val="nil"/>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eastAsiaTheme="minorHAnsi" w:cs="Calibri"/>
                <w:color w:val="000000"/>
              </w:rPr>
            </w:pPr>
          </w:p>
        </w:tc>
      </w:tr>
      <w:tr w:rsidR="00F65413" w:rsidRPr="00F65413" w:rsidTr="002F2631">
        <w:trPr>
          <w:trHeight w:val="285"/>
        </w:trPr>
        <w:tc>
          <w:tcPr>
            <w:tcW w:w="960" w:type="dxa"/>
            <w:tcBorders>
              <w:top w:val="single" w:sz="6" w:space="0" w:color="auto"/>
              <w:left w:val="single" w:sz="6" w:space="0" w:color="auto"/>
              <w:bottom w:val="nil"/>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r w:rsidRPr="00F65413">
              <w:rPr>
                <w:rFonts w:ascii="Times New Roman" w:eastAsiaTheme="minorHAnsi" w:hAnsi="Times New Roman"/>
                <w:color w:val="000000"/>
              </w:rPr>
              <w:t>Номер точки</w:t>
            </w:r>
          </w:p>
        </w:tc>
        <w:tc>
          <w:tcPr>
            <w:tcW w:w="1500" w:type="dxa"/>
            <w:tcBorders>
              <w:top w:val="single" w:sz="6" w:space="0" w:color="auto"/>
              <w:left w:val="single" w:sz="6" w:space="0" w:color="auto"/>
              <w:bottom w:val="single" w:sz="6" w:space="0" w:color="auto"/>
              <w:right w:val="nil"/>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r w:rsidRPr="00F65413">
              <w:rPr>
                <w:rFonts w:ascii="Times New Roman" w:eastAsiaTheme="minorHAnsi" w:hAnsi="Times New Roman"/>
                <w:color w:val="000000"/>
              </w:rPr>
              <w:t>КООРДИНАТЫ</w:t>
            </w:r>
          </w:p>
        </w:tc>
        <w:tc>
          <w:tcPr>
            <w:tcW w:w="1770" w:type="dxa"/>
            <w:tcBorders>
              <w:top w:val="single" w:sz="6" w:space="0" w:color="auto"/>
              <w:left w:val="nil"/>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p>
        </w:tc>
        <w:tc>
          <w:tcPr>
            <w:tcW w:w="960" w:type="dxa"/>
            <w:tcBorders>
              <w:top w:val="single" w:sz="6" w:space="0" w:color="auto"/>
              <w:left w:val="single" w:sz="6" w:space="0" w:color="auto"/>
              <w:bottom w:val="nil"/>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r w:rsidRPr="00F65413">
              <w:rPr>
                <w:rFonts w:ascii="Times New Roman" w:eastAsiaTheme="minorHAnsi" w:hAnsi="Times New Roman"/>
                <w:color w:val="000000"/>
              </w:rPr>
              <w:t>Меры линий, м</w:t>
            </w:r>
          </w:p>
        </w:tc>
        <w:tc>
          <w:tcPr>
            <w:tcW w:w="1815" w:type="dxa"/>
            <w:tcBorders>
              <w:top w:val="single" w:sz="6" w:space="0" w:color="auto"/>
              <w:left w:val="single" w:sz="6" w:space="0" w:color="auto"/>
              <w:bottom w:val="nil"/>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proofErr w:type="spellStart"/>
            <w:r w:rsidRPr="00F65413">
              <w:rPr>
                <w:rFonts w:ascii="Times New Roman" w:eastAsiaTheme="minorHAnsi" w:hAnsi="Times New Roman"/>
                <w:color w:val="000000"/>
              </w:rPr>
              <w:t>Дир.углы</w:t>
            </w:r>
            <w:proofErr w:type="spellEnd"/>
          </w:p>
        </w:tc>
      </w:tr>
      <w:tr w:rsidR="00F65413" w:rsidRPr="00F65413" w:rsidTr="002F2631">
        <w:trPr>
          <w:trHeight w:val="285"/>
        </w:trPr>
        <w:tc>
          <w:tcPr>
            <w:tcW w:w="960" w:type="dxa"/>
            <w:tcBorders>
              <w:top w:val="nil"/>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r w:rsidRPr="00F65413">
              <w:rPr>
                <w:rFonts w:ascii="Times New Roman" w:eastAsiaTheme="minorHAnsi" w:hAnsi="Times New Roman"/>
                <w:color w:val="000000"/>
              </w:rPr>
              <w:t>X</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r w:rsidRPr="00F65413">
              <w:rPr>
                <w:rFonts w:ascii="Times New Roman" w:eastAsiaTheme="minorHAnsi" w:hAnsi="Times New Roman"/>
                <w:color w:val="000000"/>
              </w:rPr>
              <w:t>Y</w:t>
            </w:r>
          </w:p>
        </w:tc>
        <w:tc>
          <w:tcPr>
            <w:tcW w:w="960" w:type="dxa"/>
            <w:tcBorders>
              <w:top w:val="nil"/>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p>
        </w:tc>
        <w:tc>
          <w:tcPr>
            <w:tcW w:w="1815" w:type="dxa"/>
            <w:tcBorders>
              <w:top w:val="nil"/>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center"/>
              <w:rPr>
                <w:rFonts w:ascii="Times New Roman" w:eastAsiaTheme="minorHAnsi" w:hAnsi="Times New Roman"/>
                <w:color w:val="000000"/>
              </w:rPr>
            </w:pP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382679.54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1248444.65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50.68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345° 8' 56"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382728.53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1248431.66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81.73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82° 15' 25"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382739.54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1248512.65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24.32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350° 32' 11"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382763.53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1248508.65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49.03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78° 13' 51"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382773.53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1248556.65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65.86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48° 4' 57"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382817.53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1248605.66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24.83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49° 53' 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382833.53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1248624.65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13.42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63° 25' 56"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382839.53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1248636.65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10.62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131° 13' 17"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382832.53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1248644.64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21.39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169° 11' 32"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382811.52</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1248648.65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38.83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214° 31' 54"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11</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382779.53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1248626.64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45.28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210° 31' 46"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382740.53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1248603.64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36.12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194° 25' 44"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13</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382705.55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1248594.64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35.69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101° 19' 27"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14</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382698.54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1248629.64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36.07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136° 6' 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15</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382672.55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1248654.65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95.76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155° 19' 17"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16</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382585.54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1248694.63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2.55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184° 3' 56"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17</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382583.00</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1248694.45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2.07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251° 9' 42"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18</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382582.33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1248692.49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42.22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183° 55' 33"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lastRenderedPageBreak/>
              <w:t>19</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382540.21</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1248689.60</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6.54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168° 15' 49"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20</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382533.81</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1248690.93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4.28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184° 0' 39"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21</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382529.54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1248690.63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8.34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160° 8' 56"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22</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382521.70</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1248693.46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23.15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168° 14' 13"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23</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382499.04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1248698.18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5.93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126° 54' 12"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24</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382495.48</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1248702.92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2.07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160° 15' 48"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25</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382493.53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1248703.62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2.99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104° 31' 58"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26</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382492.78</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1248706.51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3.93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126° 55' 58"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27</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382490.42</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1248709.65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110° 54' 46"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28</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382475.07</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1248749.82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54.42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145° 47' 58"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29</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382430.06</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1248780.41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60.28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159° 36' 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30</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382373.56</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1248801.42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14.07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144° 24' 15"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31</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382362.12</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1248809.61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25.57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152° 1' 49"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32</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382339.54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1248821.60</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6.96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115° 9' 38"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33</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382336.58</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1248827.90</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144° 24' 12"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34</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382329.51</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1248832.96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37.52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109° 24' 34"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35</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382317.04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1248868.35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33.72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132° 14' 47"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36</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382294.37</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1248893.31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22.71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161° 34' 15"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37</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382272.83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1248900.49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23.89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174° 35' 36"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382249.05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1248902.74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13.17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163° 38' 10"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39</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382236.41</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1248906.45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40.9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182° 36' 26"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40</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382195.55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1248904.59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7.79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157° 30' 18"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41</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382188.35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1248907.57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0.58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187° 58' 57"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42</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382187.78</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1248907.49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11.74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156° 4' 49"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43</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382177.05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1248912.25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11.36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157° 32' 48"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44</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382166.55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1248916.59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31.78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155° 50' 10"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45</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382137.55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1248929.60</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31.79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204° 10' 50"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46</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382108.55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1248916.58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24.32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189° 27' 45"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47</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382084.56</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1248912.58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12.78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161° 34' 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48</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382072.44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1248916.62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166° 1' 33"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49</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382063.32</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1248918.89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19.73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129° 8' 24"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50</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382050.87</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1248934.19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32.27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102° 1' 59"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51</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382044.14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1248965.75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20.42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104° 35' 20"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52</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382039.00</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1248985.51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45.28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165° 12' 27"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53</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381995.22</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1248997.07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1.15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193° 5' 35"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54</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381994.10</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1248996.81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10.16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286° 20' 21"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55</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381996.96</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1248987.06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19.59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302° 43' 41"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56</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382007.55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1248970.58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7.18</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290° 16' 54"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57</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382010.04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1248963.84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24.41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300° 21' 45"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58</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382022.38</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1248942.78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60.91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255° 1' 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59</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382006.63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1248883.94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70.11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212° 11' 25"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60</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381947.30</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1248846.59</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80.37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209° 38' 38"</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61</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381877.45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1248806.84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43.35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186° 22' 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62</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381834.37</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1248802.03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73.94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201° 16' 35"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63</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381765.47</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1248775.20</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62.03</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218° 7' 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64</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381716.67</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1248736.91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32.66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238° 12' 29"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65</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381699.46</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1248709.15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10.85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230° 33' 36"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66</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381692.57</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1248700.77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9.62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270° 0' 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lastRenderedPageBreak/>
              <w:t>67</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381692.57</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1248691.15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152.79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345° 5' 27"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68</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381840.22</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1248651.84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68.16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265° 12' 11"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69</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381834.52</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1248583.92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27.21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320° 46' 13"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70</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381855.60</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1248566.71</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90.74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346° 39' 27"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71</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381943.89</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1248545.77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1.17</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23° 5' 21"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72</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381944.97</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1248546.23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6.54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347° 6' 15"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73</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381951.34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1248544.77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437.06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351° 5' 44"</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74</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382383.13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1248477.12</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91.19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355° 49' 26"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75</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382474.08</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1248470.48</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34.82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355° 42' 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76</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382508.80</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1248467.87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7.74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358° 18' 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77</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382516.54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1248467.64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2.09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345° 52' 43"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78</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382518.57</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1248467.13</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23.49</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355° 42' 7"</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79</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382541.99</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1248465.37</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4.91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268° 49' 43"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80</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382541.89</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1248460.46</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4.26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318° 48' 12"</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81</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382545.10</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1248457.65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6.26</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349° 45' 46"</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82</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382551.26</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1248456.54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31.25</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312° 53' 13"</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83</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382572.53</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1248433.64</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43.02</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358° 40' 49"</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84</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382615.54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1248432.65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24.21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51° 42' 35"</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85</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382630.54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1248451.65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5.01</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0° 0' 0"</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86</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382635.55</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1248451.65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44.54</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350° 57' 31"</w:t>
            </w:r>
          </w:p>
        </w:tc>
      </w:tr>
      <w:tr w:rsidR="00F65413" w:rsidRPr="00F65413" w:rsidTr="002F2631">
        <w:trPr>
          <w:trHeight w:val="285"/>
        </w:trPr>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87</w:t>
            </w:r>
          </w:p>
        </w:tc>
        <w:tc>
          <w:tcPr>
            <w:tcW w:w="150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382679.54</w:t>
            </w:r>
          </w:p>
        </w:tc>
        <w:tc>
          <w:tcPr>
            <w:tcW w:w="177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1248444.65</w:t>
            </w:r>
          </w:p>
        </w:tc>
        <w:tc>
          <w:tcPr>
            <w:tcW w:w="960"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jc w:val="right"/>
              <w:rPr>
                <w:rFonts w:eastAsiaTheme="minorHAnsi" w:cs="Calibri"/>
                <w:color w:val="000000"/>
              </w:rPr>
            </w:pPr>
            <w:r w:rsidRPr="00F65413">
              <w:rPr>
                <w:rFonts w:eastAsiaTheme="minorHAnsi" w:cs="Calibri"/>
                <w:color w:val="000000"/>
              </w:rPr>
              <w:t>0</w:t>
            </w:r>
          </w:p>
        </w:tc>
        <w:tc>
          <w:tcPr>
            <w:tcW w:w="1815" w:type="dxa"/>
            <w:tcBorders>
              <w:top w:val="single" w:sz="6" w:space="0" w:color="auto"/>
              <w:left w:val="single" w:sz="6" w:space="0" w:color="auto"/>
              <w:bottom w:val="single" w:sz="6" w:space="0" w:color="auto"/>
              <w:right w:val="single" w:sz="6" w:space="0" w:color="auto"/>
            </w:tcBorders>
          </w:tcPr>
          <w:p w:rsidR="00F65413" w:rsidRPr="00F65413" w:rsidRDefault="00F65413" w:rsidP="00F65413">
            <w:pPr>
              <w:autoSpaceDE w:val="0"/>
              <w:autoSpaceDN w:val="0"/>
              <w:adjustRightInd w:val="0"/>
              <w:spacing w:after="0" w:line="240" w:lineRule="auto"/>
              <w:rPr>
                <w:rFonts w:eastAsiaTheme="minorHAnsi" w:cs="Calibri"/>
                <w:color w:val="000000"/>
              </w:rPr>
            </w:pPr>
            <w:r w:rsidRPr="00F65413">
              <w:rPr>
                <w:rFonts w:eastAsiaTheme="minorHAnsi" w:cs="Calibri"/>
                <w:color w:val="000000"/>
              </w:rPr>
              <w:t>0° 0' 0"</w:t>
            </w:r>
          </w:p>
        </w:tc>
      </w:tr>
    </w:tbl>
    <w:p w:rsidR="00F65413" w:rsidRPr="00F65413" w:rsidRDefault="00F65413" w:rsidP="00F65413">
      <w:pPr>
        <w:rPr>
          <w:rFonts w:asciiTheme="minorHAnsi" w:eastAsiaTheme="minorHAnsi" w:hAnsiTheme="minorHAnsi" w:cstheme="minorBidi"/>
        </w:rPr>
      </w:pPr>
    </w:p>
    <w:p w:rsidR="00F65413" w:rsidRPr="00F65413" w:rsidRDefault="00F65413" w:rsidP="00F65413">
      <w:pPr>
        <w:rPr>
          <w:rFonts w:asciiTheme="minorHAnsi" w:eastAsiaTheme="minorHAnsi" w:hAnsiTheme="minorHAnsi" w:cstheme="minorBidi"/>
        </w:rPr>
      </w:pPr>
    </w:p>
    <w:p w:rsidR="00F65413" w:rsidRPr="00F65413" w:rsidRDefault="00F65413" w:rsidP="00F65413">
      <w:pPr>
        <w:rPr>
          <w:rFonts w:asciiTheme="minorHAnsi" w:eastAsiaTheme="minorHAnsi" w:hAnsiTheme="minorHAnsi" w:cstheme="minorBidi"/>
        </w:rPr>
      </w:pPr>
    </w:p>
    <w:p w:rsidR="00F65413" w:rsidRDefault="00F65413" w:rsidP="00737642">
      <w:pPr>
        <w:spacing w:after="0" w:line="360" w:lineRule="auto"/>
        <w:ind w:firstLine="709"/>
        <w:jc w:val="center"/>
        <w:rPr>
          <w:rFonts w:ascii="Times New Roman" w:eastAsiaTheme="minorHAnsi" w:hAnsi="Times New Roman"/>
          <w:sz w:val="24"/>
          <w:szCs w:val="24"/>
        </w:rPr>
      </w:pPr>
    </w:p>
    <w:p w:rsidR="00E5397D" w:rsidRDefault="00E5397D" w:rsidP="00737642">
      <w:pPr>
        <w:spacing w:after="0" w:line="360" w:lineRule="auto"/>
        <w:ind w:firstLine="709"/>
        <w:jc w:val="center"/>
        <w:rPr>
          <w:rFonts w:ascii="Times New Roman" w:eastAsiaTheme="minorHAnsi" w:hAnsi="Times New Roman"/>
          <w:sz w:val="24"/>
          <w:szCs w:val="24"/>
        </w:rPr>
      </w:pPr>
    </w:p>
    <w:p w:rsidR="00E5397D" w:rsidRDefault="00E5397D">
      <w:pPr>
        <w:rPr>
          <w:rFonts w:ascii="Times New Roman" w:eastAsiaTheme="minorHAnsi" w:hAnsi="Times New Roman"/>
          <w:sz w:val="24"/>
          <w:szCs w:val="24"/>
        </w:rPr>
      </w:pPr>
      <w:r>
        <w:rPr>
          <w:rFonts w:ascii="Times New Roman" w:eastAsiaTheme="minorHAnsi" w:hAnsi="Times New Roman"/>
          <w:sz w:val="24"/>
          <w:szCs w:val="24"/>
        </w:rPr>
        <w:br w:type="page"/>
      </w:r>
    </w:p>
    <w:p w:rsidR="00E5397D" w:rsidRPr="00990447" w:rsidRDefault="00990447" w:rsidP="00990447">
      <w:pPr>
        <w:spacing w:before="150" w:after="75" w:line="288" w:lineRule="atLeast"/>
        <w:jc w:val="center"/>
        <w:textAlignment w:val="baseline"/>
        <w:rPr>
          <w:rFonts w:ascii="Times New Roman" w:eastAsia="Times New Roman" w:hAnsi="Times New Roman"/>
          <w:color w:val="3C3C3C"/>
          <w:sz w:val="28"/>
          <w:szCs w:val="28"/>
          <w:lang w:eastAsia="ru-RU"/>
        </w:rPr>
      </w:pPr>
      <w:r w:rsidRPr="00990447">
        <w:rPr>
          <w:rFonts w:ascii="Times New Roman" w:eastAsia="Times New Roman" w:hAnsi="Times New Roman"/>
          <w:color w:val="3C3C3C"/>
          <w:sz w:val="28"/>
          <w:szCs w:val="28"/>
          <w:lang w:eastAsia="ru-RU"/>
        </w:rPr>
        <w:lastRenderedPageBreak/>
        <w:t>О</w:t>
      </w:r>
      <w:r w:rsidR="00E5397D" w:rsidRPr="00990447">
        <w:rPr>
          <w:rFonts w:ascii="Times New Roman" w:eastAsia="Times New Roman" w:hAnsi="Times New Roman"/>
          <w:color w:val="3C3C3C"/>
          <w:sz w:val="28"/>
          <w:szCs w:val="28"/>
          <w:lang w:eastAsia="ru-RU"/>
        </w:rPr>
        <w:t>сновные технико-экономические показатели генерального плана Краснознаменского сельского поселения</w:t>
      </w:r>
      <w:r w:rsidR="00E5397D" w:rsidRPr="00E5397D">
        <w:rPr>
          <w:rFonts w:ascii="Times New Roman" w:eastAsia="Times New Roman" w:hAnsi="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1"/>
        <w:gridCol w:w="850"/>
        <w:gridCol w:w="2718"/>
        <w:gridCol w:w="1872"/>
        <w:gridCol w:w="1925"/>
        <w:gridCol w:w="1925"/>
        <w:gridCol w:w="43"/>
      </w:tblGrid>
      <w:tr w:rsidR="006C6DB3" w:rsidRPr="00CD177D" w:rsidTr="00990447">
        <w:trPr>
          <w:trHeight w:val="15"/>
        </w:trPr>
        <w:tc>
          <w:tcPr>
            <w:tcW w:w="21" w:type="dxa"/>
            <w:hideMark/>
          </w:tcPr>
          <w:p w:rsidR="00E5397D" w:rsidRPr="00CD177D" w:rsidRDefault="00E5397D" w:rsidP="00E5397D">
            <w:pPr>
              <w:spacing w:after="0" w:line="240" w:lineRule="auto"/>
              <w:rPr>
                <w:rFonts w:ascii="Times New Roman" w:eastAsia="Times New Roman" w:hAnsi="Times New Roman"/>
                <w:color w:val="2D2D2D"/>
                <w:sz w:val="24"/>
                <w:szCs w:val="24"/>
                <w:lang w:eastAsia="ru-RU"/>
              </w:rPr>
            </w:pPr>
          </w:p>
        </w:tc>
        <w:tc>
          <w:tcPr>
            <w:tcW w:w="850"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vAlign w:val="cente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925" w:type="dxa"/>
            <w:vAlign w:val="center"/>
            <w:hideMark/>
          </w:tcPr>
          <w:p w:rsidR="00E5397D" w:rsidRPr="00CD177D" w:rsidRDefault="00E5397D" w:rsidP="00632B96">
            <w:pPr>
              <w:spacing w:after="0" w:line="240" w:lineRule="auto"/>
              <w:jc w:val="center"/>
              <w:rPr>
                <w:rFonts w:ascii="Times New Roman" w:eastAsia="Times New Roman" w:hAnsi="Times New Roman"/>
                <w:sz w:val="24"/>
                <w:szCs w:val="24"/>
                <w:lang w:eastAsia="ru-RU"/>
              </w:rPr>
            </w:pPr>
          </w:p>
        </w:tc>
        <w:tc>
          <w:tcPr>
            <w:tcW w:w="1925" w:type="dxa"/>
            <w:vAlign w:val="center"/>
            <w:hideMark/>
          </w:tcPr>
          <w:p w:rsidR="00E5397D" w:rsidRPr="00CD177D" w:rsidRDefault="00E5397D" w:rsidP="00632B96">
            <w:pPr>
              <w:spacing w:after="0" w:line="240" w:lineRule="auto"/>
              <w:jc w:val="center"/>
              <w:rPr>
                <w:rFonts w:ascii="Times New Roman" w:eastAsia="Times New Roman" w:hAnsi="Times New Roman"/>
                <w:sz w:val="24"/>
                <w:szCs w:val="24"/>
                <w:lang w:eastAsia="ru-RU"/>
              </w:rPr>
            </w:pP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N п/п</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Наименование показателя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Единица измерения</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Современное состояние</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Расчетный срок</w:t>
            </w:r>
          </w:p>
        </w:tc>
        <w:tc>
          <w:tcPr>
            <w:tcW w:w="43" w:type="dxa"/>
            <w:hideMark/>
          </w:tcPr>
          <w:p w:rsidR="00E5397D" w:rsidRPr="00CD177D" w:rsidRDefault="00E5397D" w:rsidP="00E5397D">
            <w:pPr>
              <w:spacing w:after="0" w:line="240" w:lineRule="auto"/>
              <w:rPr>
                <w:rFonts w:ascii="Times New Roman" w:eastAsia="Times New Roman" w:hAnsi="Times New Roman"/>
                <w:color w:val="2D2D2D"/>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1</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2</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4</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5</w:t>
            </w:r>
          </w:p>
        </w:tc>
        <w:tc>
          <w:tcPr>
            <w:tcW w:w="43" w:type="dxa"/>
            <w:hideMark/>
          </w:tcPr>
          <w:p w:rsidR="00E5397D" w:rsidRPr="00CD177D" w:rsidRDefault="00E5397D" w:rsidP="00E5397D">
            <w:pPr>
              <w:spacing w:after="0" w:line="240" w:lineRule="auto"/>
              <w:rPr>
                <w:rFonts w:ascii="Times New Roman" w:eastAsia="Times New Roman" w:hAnsi="Times New Roman"/>
                <w:color w:val="2D2D2D"/>
                <w:sz w:val="24"/>
                <w:szCs w:val="24"/>
                <w:lang w:eastAsia="ru-RU"/>
              </w:rPr>
            </w:pPr>
          </w:p>
        </w:tc>
      </w:tr>
      <w:tr w:rsidR="00D22C07" w:rsidRPr="00CD177D" w:rsidTr="00281CF2">
        <w:tc>
          <w:tcPr>
            <w:tcW w:w="21" w:type="dxa"/>
            <w:hideMark/>
          </w:tcPr>
          <w:p w:rsidR="00D22C07" w:rsidRPr="00CD177D" w:rsidRDefault="00D22C07"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C07" w:rsidRPr="00CD177D" w:rsidRDefault="00D22C07"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b/>
                <w:bCs/>
                <w:color w:val="2D2D2D"/>
                <w:sz w:val="24"/>
                <w:szCs w:val="24"/>
                <w:lang w:eastAsia="ru-RU"/>
              </w:rPr>
              <w:t>I.</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C07" w:rsidRPr="00CD177D" w:rsidRDefault="00D22C07" w:rsidP="00632B96">
            <w:pPr>
              <w:spacing w:after="0" w:line="240" w:lineRule="auto"/>
              <w:jc w:val="center"/>
              <w:rPr>
                <w:rFonts w:ascii="Times New Roman" w:eastAsia="Times New Roman" w:hAnsi="Times New Roman"/>
                <w:sz w:val="24"/>
                <w:szCs w:val="24"/>
                <w:lang w:eastAsia="ru-RU"/>
              </w:rPr>
            </w:pPr>
            <w:r w:rsidRPr="00CD177D">
              <w:rPr>
                <w:rFonts w:ascii="Times New Roman" w:eastAsia="Times New Roman" w:hAnsi="Times New Roman"/>
                <w:b/>
                <w:bCs/>
                <w:color w:val="2D2D2D"/>
                <w:sz w:val="24"/>
                <w:szCs w:val="24"/>
                <w:lang w:eastAsia="ru-RU"/>
              </w:rPr>
              <w:t>Территория</w:t>
            </w:r>
          </w:p>
        </w:tc>
        <w:tc>
          <w:tcPr>
            <w:tcW w:w="43" w:type="dxa"/>
            <w:hideMark/>
          </w:tcPr>
          <w:p w:rsidR="00D22C07" w:rsidRPr="00CD177D" w:rsidRDefault="00D22C07"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1.</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Общая площадь земель в границах муниципального образования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vertAlign w:val="superscript"/>
                <w:lang w:eastAsia="ru-RU"/>
              </w:rPr>
            </w:pPr>
            <w:r w:rsidRPr="00CD177D">
              <w:rPr>
                <w:rFonts w:ascii="Times New Roman" w:eastAsia="Times New Roman" w:hAnsi="Times New Roman"/>
                <w:color w:val="2D2D2D"/>
                <w:sz w:val="24"/>
                <w:szCs w:val="24"/>
                <w:lang w:eastAsia="ru-RU"/>
              </w:rPr>
              <w:t>га/тыс.км</w:t>
            </w:r>
            <w:r w:rsidR="00CD177D" w:rsidRPr="00CD177D">
              <w:rPr>
                <w:rFonts w:ascii="Times New Roman" w:eastAsia="Times New Roman" w:hAnsi="Times New Roman"/>
                <w:color w:val="2D2D2D"/>
                <w:sz w:val="24"/>
                <w:szCs w:val="24"/>
                <w:vertAlign w:val="superscript"/>
                <w:lang w:eastAsia="ru-RU"/>
              </w:rPr>
              <w:t>2</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CD177D" w:rsidP="00632B96">
            <w:pPr>
              <w:spacing w:after="0" w:line="240" w:lineRule="auto"/>
              <w:jc w:val="center"/>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13618,74/136,19</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CD177D" w:rsidP="00632B96">
            <w:pPr>
              <w:spacing w:after="0" w:line="240" w:lineRule="auto"/>
              <w:jc w:val="center"/>
              <w:rPr>
                <w:rFonts w:ascii="Times New Roman" w:eastAsia="Times New Roman" w:hAnsi="Times New Roman"/>
                <w:sz w:val="24"/>
                <w:szCs w:val="24"/>
                <w:lang w:eastAsia="ru-RU"/>
              </w:rPr>
            </w:pPr>
            <w:r w:rsidRPr="00CD177D">
              <w:rPr>
                <w:rFonts w:ascii="Times New Roman" w:eastAsia="Times New Roman" w:hAnsi="Times New Roman"/>
                <w:sz w:val="24"/>
                <w:szCs w:val="24"/>
                <w:lang w:eastAsia="ru-RU"/>
              </w:rPr>
              <w:t>13</w:t>
            </w:r>
            <w:r>
              <w:rPr>
                <w:rFonts w:ascii="Times New Roman" w:eastAsia="Times New Roman" w:hAnsi="Times New Roman"/>
                <w:sz w:val="24"/>
                <w:szCs w:val="24"/>
                <w:lang w:eastAsia="ru-RU"/>
              </w:rPr>
              <w:t>713,24/137,32</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2.</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Общая площадь земель в границах населенных пунктов (по каждому населенному пункту)</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CD177D" w:rsidP="00E5397D">
            <w:pPr>
              <w:spacing w:after="0" w:line="315" w:lineRule="atLeast"/>
              <w:jc w:val="center"/>
              <w:textAlignment w:val="baseline"/>
              <w:rPr>
                <w:rFonts w:ascii="Times New Roman" w:eastAsia="Times New Roman" w:hAnsi="Times New Roman"/>
                <w:color w:val="2D2D2D"/>
                <w:sz w:val="24"/>
                <w:szCs w:val="24"/>
                <w:vertAlign w:val="superscript"/>
                <w:lang w:eastAsia="ru-RU"/>
              </w:rPr>
            </w:pPr>
            <w:r w:rsidRPr="00CD177D">
              <w:rPr>
                <w:rFonts w:ascii="Times New Roman" w:eastAsia="Times New Roman" w:hAnsi="Times New Roman"/>
                <w:color w:val="2D2D2D"/>
                <w:sz w:val="24"/>
                <w:szCs w:val="24"/>
                <w:lang w:eastAsia="ru-RU"/>
              </w:rPr>
              <w:t>га/тыс. км</w:t>
            </w:r>
            <w:r w:rsidRPr="00CD177D">
              <w:rPr>
                <w:rFonts w:ascii="Times New Roman" w:eastAsia="Times New Roman" w:hAnsi="Times New Roman"/>
                <w:color w:val="2D2D2D"/>
                <w:sz w:val="24"/>
                <w:szCs w:val="24"/>
                <w:vertAlign w:val="superscript"/>
                <w:lang w:eastAsia="ru-RU"/>
              </w:rPr>
              <w:t>2</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632B96"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643,13/6,43</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64E4B"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595,55/5,95</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D22C07">
        <w:tc>
          <w:tcPr>
            <w:tcW w:w="21" w:type="dxa"/>
            <w:shd w:val="clear" w:color="auto" w:fill="auto"/>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w:t>
            </w:r>
          </w:p>
        </w:tc>
        <w:tc>
          <w:tcPr>
            <w:tcW w:w="27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Общая площадь земель в границах</w:t>
            </w: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га</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632B96"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643,13</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F64E4B"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595,55</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D22C07">
        <w:tc>
          <w:tcPr>
            <w:tcW w:w="21" w:type="dxa"/>
            <w:shd w:val="clear" w:color="auto" w:fill="auto"/>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Застройки (по сельскому поселению)</w:t>
            </w:r>
            <w:r w:rsidRPr="00CD177D">
              <w:rPr>
                <w:rFonts w:ascii="Times New Roman" w:eastAsia="Times New Roman" w:hAnsi="Times New Roman"/>
                <w:color w:val="2D2D2D"/>
                <w:sz w:val="24"/>
                <w:szCs w:val="24"/>
                <w:lang w:eastAsia="ru-RU"/>
              </w:rPr>
              <w:br/>
              <w:t>в том числе:</w:t>
            </w: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632B96"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4,7</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89332D"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4,26</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D22C07">
        <w:tc>
          <w:tcPr>
            <w:tcW w:w="21" w:type="dxa"/>
            <w:shd w:val="clear" w:color="auto" w:fill="auto"/>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3.1.</w:t>
            </w:r>
          </w:p>
        </w:tc>
        <w:tc>
          <w:tcPr>
            <w:tcW w:w="27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5397D" w:rsidRPr="00CD177D" w:rsidRDefault="00524361" w:rsidP="00990447">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Ж</w:t>
            </w:r>
            <w:r w:rsidR="00E5397D" w:rsidRPr="00CD177D">
              <w:rPr>
                <w:rFonts w:ascii="Times New Roman" w:eastAsia="Times New Roman" w:hAnsi="Times New Roman"/>
                <w:color w:val="2D2D2D"/>
                <w:sz w:val="24"/>
                <w:szCs w:val="24"/>
                <w:lang w:eastAsia="ru-RU"/>
              </w:rPr>
              <w:t>илая зона</w:t>
            </w:r>
            <w:r w:rsidR="00E5397D" w:rsidRPr="00CD177D">
              <w:rPr>
                <w:rFonts w:ascii="Times New Roman" w:eastAsia="Times New Roman" w:hAnsi="Times New Roman"/>
                <w:color w:val="2D2D2D"/>
                <w:sz w:val="24"/>
                <w:szCs w:val="24"/>
                <w:lang w:eastAsia="ru-RU"/>
              </w:rPr>
              <w:br/>
            </w: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га</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233186" w:rsidRDefault="00233186"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465,45</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D22C07">
        <w:tc>
          <w:tcPr>
            <w:tcW w:w="21" w:type="dxa"/>
            <w:shd w:val="clear" w:color="auto" w:fill="auto"/>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от общей площади земель в установленных границах</w:t>
            </w:r>
            <w:r w:rsidR="00D22C07">
              <w:rPr>
                <w:rFonts w:ascii="Times New Roman" w:eastAsia="Times New Roman" w:hAnsi="Times New Roman"/>
                <w:color w:val="2D2D2D"/>
                <w:sz w:val="24"/>
                <w:szCs w:val="24"/>
                <w:lang w:eastAsia="ru-RU"/>
              </w:rPr>
              <w:t xml:space="preserve"> (НП)</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3A278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78,1</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D22C07">
        <w:tc>
          <w:tcPr>
            <w:tcW w:w="21" w:type="dxa"/>
            <w:shd w:val="clear" w:color="auto" w:fill="auto"/>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3.2.</w:t>
            </w:r>
          </w:p>
        </w:tc>
        <w:tc>
          <w:tcPr>
            <w:tcW w:w="27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5397D" w:rsidRPr="00CD177D" w:rsidRDefault="00524361" w:rsidP="00990447">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О</w:t>
            </w:r>
            <w:r w:rsidR="00990447">
              <w:rPr>
                <w:rFonts w:ascii="Times New Roman" w:eastAsia="Times New Roman" w:hAnsi="Times New Roman"/>
                <w:color w:val="2D2D2D"/>
                <w:sz w:val="24"/>
                <w:szCs w:val="24"/>
                <w:lang w:eastAsia="ru-RU"/>
              </w:rPr>
              <w:t>бщественно-деловая зона</w:t>
            </w: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га</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990447" w:rsidP="00632B96">
            <w:pPr>
              <w:spacing w:after="0" w:line="240" w:lineRule="auto"/>
              <w:jc w:val="center"/>
              <w:rPr>
                <w:rFonts w:ascii="Times New Roman" w:eastAsia="Times New Roman" w:hAnsi="Times New Roman"/>
                <w:sz w:val="24"/>
                <w:szCs w:val="24"/>
                <w:lang w:eastAsia="ru-RU"/>
              </w:rPr>
            </w:pPr>
            <w:r w:rsidRPr="00990447">
              <w:rPr>
                <w:rFonts w:ascii="Times New Roman" w:eastAsia="Times New Roman" w:hAnsi="Times New Roman"/>
                <w:sz w:val="24"/>
                <w:szCs w:val="24"/>
                <w:lang w:eastAsia="ru-RU"/>
              </w:rPr>
              <w:t>5.92</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D22C07">
        <w:tc>
          <w:tcPr>
            <w:tcW w:w="21" w:type="dxa"/>
            <w:shd w:val="clear" w:color="auto" w:fill="auto"/>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D22C07"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D22C07">
        <w:tc>
          <w:tcPr>
            <w:tcW w:w="21" w:type="dxa"/>
            <w:shd w:val="clear" w:color="auto" w:fill="auto"/>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3.3.</w:t>
            </w:r>
          </w:p>
        </w:tc>
        <w:tc>
          <w:tcPr>
            <w:tcW w:w="27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E5397D" w:rsidRPr="00CD177D" w:rsidRDefault="00990447" w:rsidP="00E5397D">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Зона производственного использования</w:t>
            </w: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га</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D22C07"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1,74</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D22C07">
        <w:tc>
          <w:tcPr>
            <w:tcW w:w="21" w:type="dxa"/>
            <w:shd w:val="clear" w:color="auto" w:fill="auto"/>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CB115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D22C0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3.4.</w:t>
            </w:r>
          </w:p>
        </w:tc>
        <w:tc>
          <w:tcPr>
            <w:tcW w:w="27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5397D" w:rsidRPr="00CD177D" w:rsidRDefault="00D06E8E" w:rsidP="00990447">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Зона</w:t>
            </w:r>
            <w:r w:rsidR="00990447">
              <w:rPr>
                <w:rFonts w:ascii="Times New Roman" w:eastAsia="Times New Roman" w:hAnsi="Times New Roman"/>
                <w:color w:val="2D2D2D"/>
                <w:sz w:val="24"/>
                <w:szCs w:val="24"/>
                <w:lang w:eastAsia="ru-RU"/>
              </w:rPr>
              <w:t xml:space="preserve"> инженерной и </w:t>
            </w:r>
            <w:r>
              <w:rPr>
                <w:rFonts w:ascii="Times New Roman" w:eastAsia="Times New Roman" w:hAnsi="Times New Roman"/>
                <w:color w:val="2D2D2D"/>
                <w:sz w:val="24"/>
                <w:szCs w:val="24"/>
                <w:lang w:eastAsia="ru-RU"/>
              </w:rPr>
              <w:t>транспортной инфраструктуры</w:t>
            </w:r>
            <w:r w:rsidR="00E5397D" w:rsidRPr="00CD177D">
              <w:rPr>
                <w:rFonts w:ascii="Times New Roman" w:eastAsia="Times New Roman" w:hAnsi="Times New Roman"/>
                <w:color w:val="2D2D2D"/>
                <w:sz w:val="24"/>
                <w:szCs w:val="24"/>
                <w:lang w:eastAsia="ru-RU"/>
              </w:rPr>
              <w:t xml:space="preserve"> </w:t>
            </w: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га</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CB115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33186">
              <w:rPr>
                <w:rFonts w:ascii="Times New Roman" w:eastAsia="Times New Roman" w:hAnsi="Times New Roman"/>
                <w:sz w:val="24"/>
                <w:szCs w:val="24"/>
                <w:lang w:eastAsia="ru-RU"/>
              </w:rPr>
              <w:t>8,9</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D22C0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233186"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A2783">
              <w:rPr>
                <w:rFonts w:ascii="Times New Roman" w:eastAsia="Times New Roman" w:hAnsi="Times New Roman"/>
                <w:sz w:val="24"/>
                <w:szCs w:val="24"/>
                <w:lang w:eastAsia="ru-RU"/>
              </w:rPr>
              <w:t>,2</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D06E8E" w:rsidRPr="00CD177D" w:rsidTr="00233186">
        <w:trPr>
          <w:trHeight w:val="442"/>
        </w:trPr>
        <w:tc>
          <w:tcPr>
            <w:tcW w:w="21" w:type="dxa"/>
          </w:tcPr>
          <w:p w:rsidR="00D06E8E" w:rsidRPr="00CD177D" w:rsidRDefault="00D06E8E" w:rsidP="00E5397D">
            <w:pPr>
              <w:spacing w:after="0" w:line="240" w:lineRule="auto"/>
              <w:rPr>
                <w:rFonts w:ascii="Times New Roman" w:eastAsia="Times New Roman" w:hAnsi="Times New Roman"/>
                <w:sz w:val="24"/>
                <w:szCs w:val="24"/>
                <w:lang w:eastAsia="ru-RU"/>
              </w:rPr>
            </w:pPr>
          </w:p>
        </w:tc>
        <w:tc>
          <w:tcPr>
            <w:tcW w:w="85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D06E8E" w:rsidRPr="00524361" w:rsidRDefault="00524361" w:rsidP="00E5397D">
            <w:pPr>
              <w:spacing w:after="0" w:line="240" w:lineRule="auto"/>
              <w:rPr>
                <w:rFonts w:ascii="Times New Roman" w:eastAsia="Times New Roman" w:hAnsi="Times New Roman"/>
                <w:sz w:val="24"/>
                <w:szCs w:val="24"/>
                <w:lang w:eastAsia="ru-RU"/>
              </w:rPr>
            </w:pPr>
            <w:r w:rsidRPr="00524361">
              <w:rPr>
                <w:rFonts w:ascii="Times New Roman" w:eastAsia="Times New Roman" w:hAnsi="Times New Roman"/>
                <w:sz w:val="24"/>
                <w:szCs w:val="24"/>
                <w:lang w:eastAsia="ru-RU"/>
              </w:rPr>
              <w:t>3.5.</w:t>
            </w:r>
          </w:p>
        </w:tc>
        <w:tc>
          <w:tcPr>
            <w:tcW w:w="271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D06E8E" w:rsidRPr="00524361" w:rsidRDefault="00990447" w:rsidP="00E5397D">
            <w:pPr>
              <w:spacing w:after="0" w:line="315" w:lineRule="atLeast"/>
              <w:textAlignment w:val="baseline"/>
              <w:rPr>
                <w:rFonts w:ascii="Times New Roman" w:eastAsia="Times New Roman" w:hAnsi="Times New Roman"/>
                <w:color w:val="2D2D2D"/>
                <w:sz w:val="24"/>
                <w:szCs w:val="24"/>
                <w:lang w:eastAsia="ru-RU"/>
              </w:rPr>
            </w:pPr>
            <w:r w:rsidRPr="00524361">
              <w:rPr>
                <w:rFonts w:ascii="Times New Roman" w:eastAsia="Times New Roman" w:hAnsi="Times New Roman"/>
                <w:color w:val="2D2D2D"/>
                <w:sz w:val="24"/>
                <w:szCs w:val="24"/>
                <w:lang w:eastAsia="ru-RU"/>
              </w:rPr>
              <w:t>Зона рекреационного назначения</w:t>
            </w:r>
          </w:p>
          <w:p w:rsidR="00233186" w:rsidRPr="00524361" w:rsidRDefault="00233186" w:rsidP="00E5397D">
            <w:pPr>
              <w:spacing w:after="0" w:line="315" w:lineRule="atLeast"/>
              <w:textAlignment w:val="baseline"/>
              <w:rPr>
                <w:rFonts w:ascii="Times New Roman" w:eastAsia="Times New Roman" w:hAnsi="Times New Roman"/>
                <w:color w:val="2D2D2D"/>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D06E8E" w:rsidRPr="00CD177D" w:rsidRDefault="00D06E8E" w:rsidP="00D06E8E">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га</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D06E8E" w:rsidRPr="00CD177D" w:rsidRDefault="00D06E8E"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D06E8E" w:rsidRPr="00CD177D" w:rsidRDefault="00233186"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29,2</w:t>
            </w:r>
          </w:p>
        </w:tc>
        <w:tc>
          <w:tcPr>
            <w:tcW w:w="43" w:type="dxa"/>
          </w:tcPr>
          <w:p w:rsidR="00D06E8E" w:rsidRPr="00CD177D" w:rsidRDefault="00D06E8E" w:rsidP="00E5397D">
            <w:pPr>
              <w:spacing w:after="0" w:line="240" w:lineRule="auto"/>
              <w:rPr>
                <w:rFonts w:ascii="Times New Roman" w:eastAsia="Times New Roman" w:hAnsi="Times New Roman"/>
                <w:sz w:val="24"/>
                <w:szCs w:val="24"/>
                <w:lang w:eastAsia="ru-RU"/>
              </w:rPr>
            </w:pPr>
          </w:p>
        </w:tc>
      </w:tr>
      <w:tr w:rsidR="00D06E8E" w:rsidRPr="00CD177D" w:rsidTr="00D22C07">
        <w:tc>
          <w:tcPr>
            <w:tcW w:w="21" w:type="dxa"/>
          </w:tcPr>
          <w:p w:rsidR="00D06E8E" w:rsidRPr="00CD177D" w:rsidRDefault="00D06E8E" w:rsidP="00E5397D">
            <w:pPr>
              <w:spacing w:after="0" w:line="240" w:lineRule="auto"/>
              <w:rPr>
                <w:rFonts w:ascii="Times New Roman" w:eastAsia="Times New Roman" w:hAnsi="Times New Roman"/>
                <w:sz w:val="24"/>
                <w:szCs w:val="24"/>
                <w:lang w:eastAsia="ru-RU"/>
              </w:rPr>
            </w:pPr>
          </w:p>
        </w:tc>
        <w:tc>
          <w:tcPr>
            <w:tcW w:w="85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06E8E" w:rsidRPr="00CD177D" w:rsidRDefault="00D06E8E" w:rsidP="00E5397D">
            <w:pPr>
              <w:spacing w:after="0" w:line="240" w:lineRule="auto"/>
              <w:rPr>
                <w:rFonts w:ascii="Times New Roman" w:eastAsia="Times New Roman" w:hAnsi="Times New Roman"/>
                <w:sz w:val="24"/>
                <w:szCs w:val="24"/>
                <w:lang w:eastAsia="ru-RU"/>
              </w:rPr>
            </w:pPr>
          </w:p>
        </w:tc>
        <w:tc>
          <w:tcPr>
            <w:tcW w:w="271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06E8E" w:rsidRDefault="00D06E8E" w:rsidP="00E5397D">
            <w:pPr>
              <w:spacing w:after="0" w:line="315" w:lineRule="atLeast"/>
              <w:textAlignment w:val="baseline"/>
              <w:rPr>
                <w:rFonts w:ascii="Times New Roman" w:eastAsia="Times New Roman" w:hAnsi="Times New Roman"/>
                <w:color w:val="2D2D2D"/>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D06E8E" w:rsidRPr="00CD177D" w:rsidRDefault="00D06E8E" w:rsidP="00D06E8E">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D06E8E" w:rsidRPr="00CD177D" w:rsidRDefault="00D06E8E"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D06E8E" w:rsidRPr="00D06E8E" w:rsidRDefault="003A278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43" w:type="dxa"/>
          </w:tcPr>
          <w:p w:rsidR="00D06E8E" w:rsidRPr="00CD177D" w:rsidRDefault="00D06E8E" w:rsidP="00E5397D">
            <w:pPr>
              <w:spacing w:after="0" w:line="240" w:lineRule="auto"/>
              <w:rPr>
                <w:rFonts w:ascii="Times New Roman" w:eastAsia="Times New Roman" w:hAnsi="Times New Roman"/>
                <w:sz w:val="24"/>
                <w:szCs w:val="24"/>
                <w:lang w:eastAsia="ru-RU"/>
              </w:rPr>
            </w:pPr>
          </w:p>
        </w:tc>
      </w:tr>
      <w:tr w:rsidR="006C6DB3" w:rsidRPr="00CD177D" w:rsidTr="00D22C0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3.6</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397D" w:rsidRPr="00CD177D" w:rsidRDefault="00524361" w:rsidP="00E5397D">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u w:val="single"/>
                <w:lang w:eastAsia="ru-RU"/>
              </w:rPr>
              <w:t>З</w:t>
            </w:r>
            <w:r w:rsidR="00E5397D" w:rsidRPr="00CD177D">
              <w:rPr>
                <w:rFonts w:ascii="Times New Roman" w:eastAsia="Times New Roman" w:hAnsi="Times New Roman"/>
                <w:color w:val="2D2D2D"/>
                <w:sz w:val="24"/>
                <w:szCs w:val="24"/>
                <w:u w:val="single"/>
                <w:lang w:eastAsia="ru-RU"/>
              </w:rPr>
              <w:t>она сельскохозяйственного использования</w:t>
            </w:r>
            <w:r w:rsidR="00E5397D" w:rsidRPr="00CD177D">
              <w:rPr>
                <w:rFonts w:ascii="Times New Roman" w:eastAsia="Times New Roman" w:hAnsi="Times New Roman"/>
                <w:color w:val="2D2D2D"/>
                <w:sz w:val="24"/>
                <w:szCs w:val="24"/>
                <w:lang w:eastAsia="ru-RU"/>
              </w:rPr>
              <w:br/>
            </w:r>
            <w:r w:rsidR="00E5397D" w:rsidRPr="00CD177D">
              <w:rPr>
                <w:rFonts w:ascii="Times New Roman" w:eastAsia="Times New Roman" w:hAnsi="Times New Roman"/>
                <w:color w:val="2D2D2D"/>
                <w:sz w:val="24"/>
                <w:szCs w:val="24"/>
                <w:lang w:eastAsia="ru-RU"/>
              </w:rPr>
              <w:lastRenderedPageBreak/>
              <w:t>в том числе:</w:t>
            </w:r>
          </w:p>
        </w:tc>
        <w:tc>
          <w:tcPr>
            <w:tcW w:w="18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lastRenderedPageBreak/>
              <w:t>га</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CB115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5397D" w:rsidRPr="00CD177D" w:rsidRDefault="00CB115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A2783">
              <w:rPr>
                <w:rFonts w:ascii="Times New Roman" w:eastAsia="Times New Roman" w:hAnsi="Times New Roman"/>
                <w:sz w:val="24"/>
                <w:szCs w:val="24"/>
                <w:lang w:eastAsia="ru-RU"/>
              </w:rPr>
              <w:t>4,37</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3.7.1</w:t>
            </w: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З</w:t>
            </w:r>
            <w:r w:rsidR="00E5397D" w:rsidRPr="00CD177D">
              <w:rPr>
                <w:rFonts w:ascii="Times New Roman" w:eastAsia="Times New Roman" w:hAnsi="Times New Roman"/>
                <w:color w:val="2D2D2D"/>
                <w:sz w:val="24"/>
                <w:szCs w:val="24"/>
                <w:lang w:eastAsia="ru-RU"/>
              </w:rPr>
              <w:t>она сельскохозяйственных угодий</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га</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CB115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18,77</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CB115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9332D">
              <w:rPr>
                <w:rFonts w:ascii="Times New Roman" w:eastAsia="Times New Roman" w:hAnsi="Times New Roman"/>
                <w:sz w:val="24"/>
                <w:szCs w:val="24"/>
                <w:lang w:eastAsia="ru-RU"/>
              </w:rPr>
              <w:t>,2</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3.7.2</w:t>
            </w: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990447" w:rsidP="00E5397D">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Зона, занятая объектами </w:t>
            </w:r>
            <w:r w:rsidR="00E5397D" w:rsidRPr="00CD177D">
              <w:rPr>
                <w:rFonts w:ascii="Times New Roman" w:eastAsia="Times New Roman" w:hAnsi="Times New Roman"/>
                <w:color w:val="2D2D2D"/>
                <w:sz w:val="24"/>
                <w:szCs w:val="24"/>
                <w:lang w:eastAsia="ru-RU"/>
              </w:rPr>
              <w:t>сельскохозяйственного назначения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га</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64E4B"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15,6</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3A278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3.8.</w:t>
            </w: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524361" w:rsidP="00F077CD">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З</w:t>
            </w:r>
            <w:r w:rsidR="00E5397D" w:rsidRPr="00CD177D">
              <w:rPr>
                <w:rFonts w:ascii="Times New Roman" w:eastAsia="Times New Roman" w:hAnsi="Times New Roman"/>
                <w:color w:val="2D2D2D"/>
                <w:sz w:val="24"/>
                <w:szCs w:val="24"/>
                <w:lang w:eastAsia="ru-RU"/>
              </w:rPr>
              <w:t xml:space="preserve">она </w:t>
            </w:r>
            <w:r w:rsidR="00F077CD">
              <w:rPr>
                <w:rFonts w:ascii="Times New Roman" w:eastAsia="Times New Roman" w:hAnsi="Times New Roman"/>
                <w:color w:val="2D2D2D"/>
                <w:sz w:val="24"/>
                <w:szCs w:val="24"/>
                <w:lang w:eastAsia="ru-RU"/>
              </w:rPr>
              <w:t>специального назначения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га</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CB115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D06E8E"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89332D"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F64E4B" w:rsidRPr="00CD177D" w:rsidTr="00281CF2">
        <w:tc>
          <w:tcPr>
            <w:tcW w:w="21" w:type="dxa"/>
          </w:tcPr>
          <w:p w:rsidR="00F64E4B" w:rsidRPr="00CD177D" w:rsidRDefault="00F64E4B"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F64E4B" w:rsidRPr="00CD177D" w:rsidRDefault="00F64E4B" w:rsidP="00E5397D">
            <w:pPr>
              <w:spacing w:after="0" w:line="240" w:lineRule="auto"/>
              <w:rPr>
                <w:rFonts w:ascii="Times New Roman" w:eastAsia="Times New Roman" w:hAnsi="Times New Roman"/>
                <w:sz w:val="24"/>
                <w:szCs w:val="24"/>
                <w:lang w:eastAsia="ru-RU"/>
              </w:rPr>
            </w:pPr>
          </w:p>
        </w:tc>
        <w:tc>
          <w:tcPr>
            <w:tcW w:w="2718" w:type="dxa"/>
            <w:vMerge w:val="restart"/>
            <w:tcBorders>
              <w:top w:val="nil"/>
              <w:left w:val="single" w:sz="6" w:space="0" w:color="000000"/>
              <w:right w:val="single" w:sz="6" w:space="0" w:color="000000"/>
            </w:tcBorders>
            <w:tcMar>
              <w:top w:w="0" w:type="dxa"/>
              <w:left w:w="149" w:type="dxa"/>
              <w:bottom w:w="0" w:type="dxa"/>
              <w:right w:w="149" w:type="dxa"/>
            </w:tcMar>
          </w:tcPr>
          <w:p w:rsidR="00F64E4B" w:rsidRPr="00CD177D" w:rsidRDefault="00F64E4B" w:rsidP="00E539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Территория общего пользования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4E4B" w:rsidRPr="00CD177D" w:rsidRDefault="00F64E4B"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га</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4E4B" w:rsidRDefault="00F64E4B"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4E4B" w:rsidRDefault="00F64E4B"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9,07</w:t>
            </w:r>
          </w:p>
        </w:tc>
        <w:tc>
          <w:tcPr>
            <w:tcW w:w="43" w:type="dxa"/>
          </w:tcPr>
          <w:p w:rsidR="00F64E4B" w:rsidRPr="00CD177D" w:rsidRDefault="00F64E4B" w:rsidP="00E5397D">
            <w:pPr>
              <w:spacing w:after="0" w:line="240" w:lineRule="auto"/>
              <w:rPr>
                <w:rFonts w:ascii="Times New Roman" w:eastAsia="Times New Roman" w:hAnsi="Times New Roman"/>
                <w:sz w:val="24"/>
                <w:szCs w:val="24"/>
                <w:lang w:eastAsia="ru-RU"/>
              </w:rPr>
            </w:pPr>
          </w:p>
        </w:tc>
      </w:tr>
      <w:tr w:rsidR="00F64E4B" w:rsidRPr="00CD177D" w:rsidTr="00281CF2">
        <w:tc>
          <w:tcPr>
            <w:tcW w:w="21" w:type="dxa"/>
          </w:tcPr>
          <w:p w:rsidR="00F64E4B" w:rsidRPr="00CD177D" w:rsidRDefault="00F64E4B"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F64E4B" w:rsidRPr="00CD177D" w:rsidRDefault="00F64E4B" w:rsidP="00E5397D">
            <w:pPr>
              <w:spacing w:after="0" w:line="240" w:lineRule="auto"/>
              <w:rPr>
                <w:rFonts w:ascii="Times New Roman" w:eastAsia="Times New Roman" w:hAnsi="Times New Roman"/>
                <w:sz w:val="24"/>
                <w:szCs w:val="24"/>
                <w:lang w:eastAsia="ru-RU"/>
              </w:rPr>
            </w:pPr>
          </w:p>
        </w:tc>
        <w:tc>
          <w:tcPr>
            <w:tcW w:w="271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64E4B" w:rsidRDefault="00F64E4B"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4E4B" w:rsidRDefault="00F64E4B"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4E4B" w:rsidRDefault="00F64E4B"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4E4B" w:rsidRDefault="00F64E4B"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3" w:type="dxa"/>
          </w:tcPr>
          <w:p w:rsidR="00F64E4B" w:rsidRPr="00CD177D" w:rsidRDefault="00F64E4B" w:rsidP="00E5397D">
            <w:pPr>
              <w:spacing w:after="0" w:line="240" w:lineRule="auto"/>
              <w:rPr>
                <w:rFonts w:ascii="Times New Roman" w:eastAsia="Times New Roman" w:hAnsi="Times New Roman"/>
                <w:sz w:val="24"/>
                <w:szCs w:val="24"/>
                <w:lang w:eastAsia="ru-RU"/>
              </w:rPr>
            </w:pPr>
          </w:p>
        </w:tc>
      </w:tr>
      <w:tr w:rsidR="00F077CD" w:rsidRPr="00CD177D" w:rsidTr="00990447">
        <w:tc>
          <w:tcPr>
            <w:tcW w:w="21" w:type="dxa"/>
            <w:hideMark/>
          </w:tcPr>
          <w:p w:rsidR="00F077CD" w:rsidRPr="00CD177D" w:rsidRDefault="00F077C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7CD" w:rsidRPr="00CD177D" w:rsidRDefault="00F077C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b/>
                <w:bCs/>
                <w:color w:val="2D2D2D"/>
                <w:sz w:val="24"/>
                <w:szCs w:val="24"/>
                <w:lang w:eastAsia="ru-RU"/>
              </w:rPr>
              <w:t>II.</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77CD" w:rsidRPr="00CD177D" w:rsidRDefault="00F077CD" w:rsidP="00632B96">
            <w:pPr>
              <w:spacing w:after="0" w:line="240" w:lineRule="auto"/>
              <w:jc w:val="center"/>
              <w:rPr>
                <w:rFonts w:ascii="Times New Roman" w:eastAsia="Times New Roman" w:hAnsi="Times New Roman"/>
                <w:sz w:val="24"/>
                <w:szCs w:val="24"/>
                <w:lang w:eastAsia="ru-RU"/>
              </w:rPr>
            </w:pPr>
            <w:r w:rsidRPr="00CD177D">
              <w:rPr>
                <w:rFonts w:ascii="Times New Roman" w:eastAsia="Times New Roman" w:hAnsi="Times New Roman"/>
                <w:b/>
                <w:bCs/>
                <w:color w:val="2D2D2D"/>
                <w:sz w:val="24"/>
                <w:szCs w:val="24"/>
                <w:lang w:eastAsia="ru-RU"/>
              </w:rPr>
              <w:t>Население</w:t>
            </w:r>
          </w:p>
        </w:tc>
        <w:tc>
          <w:tcPr>
            <w:tcW w:w="43" w:type="dxa"/>
            <w:hideMark/>
          </w:tcPr>
          <w:p w:rsidR="00F077CD" w:rsidRPr="00CD177D" w:rsidRDefault="00F077C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524361" w:rsidP="005243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007003">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xml:space="preserve">общая численность постоянного населения (по </w:t>
            </w:r>
            <w:r w:rsidR="00007003" w:rsidRPr="00CD177D">
              <w:rPr>
                <w:rFonts w:ascii="Times New Roman" w:eastAsia="Times New Roman" w:hAnsi="Times New Roman"/>
                <w:color w:val="2D2D2D"/>
                <w:sz w:val="24"/>
                <w:szCs w:val="24"/>
                <w:lang w:eastAsia="ru-RU"/>
              </w:rPr>
              <w:t>сельскому поселению)</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чел.</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077CD"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413</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077CD"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665</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2.</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плотность населения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чел. на га</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077CD"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0,03</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077CD"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0,05</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F077CD" w:rsidRPr="00CD177D" w:rsidTr="00990447">
        <w:tc>
          <w:tcPr>
            <w:tcW w:w="21" w:type="dxa"/>
            <w:hideMark/>
          </w:tcPr>
          <w:p w:rsidR="00F077CD" w:rsidRPr="00CD177D" w:rsidRDefault="00F077C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77CD" w:rsidRPr="00CD177D" w:rsidRDefault="00F077C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77CD" w:rsidRPr="00CD177D" w:rsidRDefault="00F077CD" w:rsidP="00F077CD">
            <w:pPr>
              <w:spacing w:after="0" w:line="240" w:lineRule="auto"/>
              <w:rPr>
                <w:rFonts w:ascii="Times New Roman" w:eastAsia="Times New Roman" w:hAnsi="Times New Roman"/>
                <w:sz w:val="24"/>
                <w:szCs w:val="24"/>
                <w:lang w:eastAsia="ru-RU"/>
              </w:rPr>
            </w:pPr>
            <w:r w:rsidRPr="00CD177D">
              <w:rPr>
                <w:rFonts w:ascii="Times New Roman" w:eastAsia="Times New Roman" w:hAnsi="Times New Roman"/>
                <w:color w:val="2D2D2D"/>
                <w:sz w:val="24"/>
                <w:szCs w:val="24"/>
                <w:lang w:eastAsia="ru-RU"/>
              </w:rPr>
              <w:t>возрастная структура населения:</w:t>
            </w:r>
          </w:p>
        </w:tc>
        <w:tc>
          <w:tcPr>
            <w:tcW w:w="43" w:type="dxa"/>
            <w:hideMark/>
          </w:tcPr>
          <w:p w:rsidR="00F077CD" w:rsidRPr="00CD177D" w:rsidRDefault="00F077C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3.1.</w:t>
            </w: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население младше трудоспособного возраста</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чел.</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077CD"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57</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5397D" w:rsidRPr="00CD177D" w:rsidRDefault="006C6DB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077CD"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12</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5397D" w:rsidRPr="00CD177D" w:rsidRDefault="006C6DB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3.2.</w:t>
            </w: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население в трудоспособном возрасте</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чел.</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077CD"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258</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5397D" w:rsidRPr="00CD177D" w:rsidRDefault="006C6DB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077CD"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56</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6C6DB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население старше трудоспособного возраста</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чел.</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077CD"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146</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6C6DB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3.3.</w:t>
            </w:r>
          </w:p>
        </w:tc>
        <w:tc>
          <w:tcPr>
            <w:tcW w:w="27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color w:val="2D2D2D"/>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077CD"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32</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6C6DB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EC3117" w:rsidRPr="00CD177D" w:rsidTr="00990447">
        <w:tc>
          <w:tcPr>
            <w:tcW w:w="21" w:type="dxa"/>
            <w:hideMark/>
          </w:tcPr>
          <w:p w:rsidR="00EC3117" w:rsidRPr="00CD177D" w:rsidRDefault="00EC3117"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3117" w:rsidRPr="00CD177D" w:rsidRDefault="00EC3117"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b/>
                <w:bCs/>
                <w:color w:val="2D2D2D"/>
                <w:sz w:val="24"/>
                <w:szCs w:val="24"/>
                <w:lang w:eastAsia="ru-RU"/>
              </w:rPr>
              <w:t>III.</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C3117" w:rsidRPr="00CD177D" w:rsidRDefault="00EC3117" w:rsidP="00EC3117">
            <w:pPr>
              <w:spacing w:after="0" w:line="240" w:lineRule="auto"/>
              <w:jc w:val="center"/>
              <w:rPr>
                <w:rFonts w:ascii="Times New Roman" w:eastAsia="Times New Roman" w:hAnsi="Times New Roman"/>
                <w:sz w:val="24"/>
                <w:szCs w:val="24"/>
                <w:lang w:eastAsia="ru-RU"/>
              </w:rPr>
            </w:pPr>
            <w:r w:rsidRPr="00CD177D">
              <w:rPr>
                <w:rFonts w:ascii="Times New Roman" w:eastAsia="Times New Roman" w:hAnsi="Times New Roman"/>
                <w:b/>
                <w:bCs/>
                <w:color w:val="2D2D2D"/>
                <w:sz w:val="24"/>
                <w:szCs w:val="24"/>
                <w:lang w:eastAsia="ru-RU"/>
              </w:rPr>
              <w:t>Жилищный фонд</w:t>
            </w:r>
          </w:p>
        </w:tc>
        <w:tc>
          <w:tcPr>
            <w:tcW w:w="43" w:type="dxa"/>
            <w:hideMark/>
          </w:tcPr>
          <w:p w:rsidR="00EC3117" w:rsidRPr="00CD177D" w:rsidRDefault="00EC3117"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1.</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6C6DB3">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xml:space="preserve">средняя обеспеченность населения </w:t>
            </w:r>
            <w:proofErr w:type="spellStart"/>
            <w:r w:rsidRPr="00CD177D">
              <w:rPr>
                <w:rFonts w:ascii="Times New Roman" w:eastAsia="Times New Roman" w:hAnsi="Times New Roman"/>
                <w:color w:val="2D2D2D"/>
                <w:sz w:val="24"/>
                <w:szCs w:val="24"/>
                <w:lang w:eastAsia="ru-RU"/>
              </w:rPr>
              <w:t>Sобщ</w:t>
            </w:r>
            <w:proofErr w:type="spellEnd"/>
            <w:r w:rsidRPr="00CD177D">
              <w:rPr>
                <w:rFonts w:ascii="Times New Roman" w:eastAsia="Times New Roman" w:hAnsi="Times New Roman"/>
                <w:color w:val="2D2D2D"/>
                <w:sz w:val="24"/>
                <w:szCs w:val="24"/>
                <w:lang w:eastAsia="ru-RU"/>
              </w:rPr>
              <w:t xml:space="preserve"> (по </w:t>
            </w:r>
            <w:r w:rsidR="006C6DB3">
              <w:rPr>
                <w:rFonts w:ascii="Times New Roman" w:eastAsia="Times New Roman" w:hAnsi="Times New Roman"/>
                <w:color w:val="2D2D2D"/>
                <w:sz w:val="24"/>
                <w:szCs w:val="24"/>
                <w:lang w:eastAsia="ru-RU"/>
              </w:rPr>
              <w:t>сельскому поселению)</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C3117"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м</w:t>
            </w:r>
            <w:r w:rsidR="006C6DB3">
              <w:rPr>
                <w:rFonts w:ascii="Times New Roman" w:eastAsia="Times New Roman" w:hAnsi="Times New Roman"/>
                <w:color w:val="2D2D2D"/>
                <w:sz w:val="24"/>
                <w:szCs w:val="24"/>
                <w:vertAlign w:val="superscript"/>
                <w:lang w:eastAsia="ru-RU"/>
              </w:rPr>
              <w:t>2</w:t>
            </w:r>
            <w:r w:rsidR="00E5397D" w:rsidRPr="00CD177D">
              <w:rPr>
                <w:rFonts w:ascii="Times New Roman" w:eastAsia="Times New Roman" w:hAnsi="Times New Roman"/>
                <w:color w:val="2D2D2D"/>
                <w:sz w:val="24"/>
                <w:szCs w:val="24"/>
                <w:lang w:eastAsia="ru-RU"/>
              </w:rPr>
              <w:t> /чел.</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A2045"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32,4</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7E181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31,7</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2</w:t>
            </w: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общий объем жилищного фонда</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6C6DB3" w:rsidRDefault="00E5397D" w:rsidP="00E5397D">
            <w:pPr>
              <w:spacing w:after="0" w:line="315" w:lineRule="atLeast"/>
              <w:jc w:val="center"/>
              <w:textAlignment w:val="baseline"/>
              <w:rPr>
                <w:rFonts w:ascii="Times New Roman" w:eastAsia="Times New Roman" w:hAnsi="Times New Roman"/>
                <w:color w:val="2D2D2D"/>
                <w:sz w:val="24"/>
                <w:szCs w:val="24"/>
                <w:vertAlign w:val="superscript"/>
                <w:lang w:eastAsia="ru-RU"/>
              </w:rPr>
            </w:pPr>
            <w:proofErr w:type="spellStart"/>
            <w:r w:rsidRPr="00CD177D">
              <w:rPr>
                <w:rFonts w:ascii="Times New Roman" w:eastAsia="Times New Roman" w:hAnsi="Times New Roman"/>
                <w:color w:val="2D2D2D"/>
                <w:sz w:val="24"/>
                <w:szCs w:val="24"/>
                <w:lang w:eastAsia="ru-RU"/>
              </w:rPr>
              <w:t>Sобщ</w:t>
            </w:r>
            <w:proofErr w:type="spellEnd"/>
            <w:r w:rsidRPr="00CD177D">
              <w:rPr>
                <w:rFonts w:ascii="Times New Roman" w:eastAsia="Times New Roman" w:hAnsi="Times New Roman"/>
                <w:color w:val="2D2D2D"/>
                <w:sz w:val="24"/>
                <w:szCs w:val="24"/>
                <w:lang w:eastAsia="ru-RU"/>
              </w:rPr>
              <w:t>, м</w:t>
            </w:r>
            <w:r w:rsidR="006C6DB3">
              <w:rPr>
                <w:rFonts w:ascii="Times New Roman" w:eastAsia="Times New Roman" w:hAnsi="Times New Roman"/>
                <w:color w:val="2D2D2D"/>
                <w:sz w:val="24"/>
                <w:szCs w:val="24"/>
                <w:vertAlign w:val="superscript"/>
                <w:lang w:eastAsia="ru-RU"/>
              </w:rPr>
              <w:t>2</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A2045"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13</w:t>
            </w:r>
            <w:r w:rsidR="006C6DB3">
              <w:rPr>
                <w:rFonts w:ascii="Times New Roman" w:eastAsia="Times New Roman" w:hAnsi="Times New Roman"/>
                <w:color w:val="2D2D2D"/>
                <w:sz w:val="24"/>
                <w:szCs w:val="24"/>
                <w:lang w:eastAsia="ru-RU"/>
              </w:rPr>
              <w:t>4</w:t>
            </w:r>
            <w:r>
              <w:rPr>
                <w:rFonts w:ascii="Times New Roman" w:eastAsia="Times New Roman" w:hAnsi="Times New Roman"/>
                <w:color w:val="2D2D2D"/>
                <w:sz w:val="24"/>
                <w:szCs w:val="24"/>
                <w:lang w:eastAsia="ru-RU"/>
              </w:rPr>
              <w:t>00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7E181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21100</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AC4D12" w:rsidRPr="00CD177D" w:rsidTr="00990447">
        <w:trPr>
          <w:trHeight w:val="596"/>
        </w:trPr>
        <w:tc>
          <w:tcPr>
            <w:tcW w:w="21" w:type="dxa"/>
            <w:hideMark/>
          </w:tcPr>
          <w:p w:rsidR="00AC4D12" w:rsidRPr="00CD177D" w:rsidRDefault="00AC4D12"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4D12" w:rsidRPr="00CD177D" w:rsidRDefault="00AC4D12" w:rsidP="00E5397D">
            <w:pPr>
              <w:spacing w:after="0" w:line="240" w:lineRule="auto"/>
              <w:rPr>
                <w:rFonts w:ascii="Times New Roman" w:eastAsia="Times New Roman" w:hAnsi="Times New Roman"/>
                <w:sz w:val="24"/>
                <w:szCs w:val="24"/>
                <w:lang w:eastAsia="ru-RU"/>
              </w:rPr>
            </w:pP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4D12" w:rsidRPr="00CD177D" w:rsidRDefault="00AC4D12" w:rsidP="00AC4D12">
            <w:pPr>
              <w:spacing w:after="0" w:line="240" w:lineRule="auto"/>
              <w:rPr>
                <w:rFonts w:ascii="Times New Roman" w:eastAsia="Times New Roman" w:hAnsi="Times New Roman"/>
                <w:sz w:val="24"/>
                <w:szCs w:val="24"/>
                <w:lang w:eastAsia="ru-RU"/>
              </w:rPr>
            </w:pPr>
            <w:r w:rsidRPr="00CD177D">
              <w:rPr>
                <w:rFonts w:ascii="Times New Roman" w:eastAsia="Times New Roman" w:hAnsi="Times New Roman"/>
                <w:color w:val="2D2D2D"/>
                <w:sz w:val="24"/>
                <w:szCs w:val="24"/>
                <w:lang w:eastAsia="ru-RU"/>
              </w:rPr>
              <w:t>в том числе в общем объеме жилищного фонда по типу застройки:</w:t>
            </w:r>
          </w:p>
        </w:tc>
        <w:tc>
          <w:tcPr>
            <w:tcW w:w="43" w:type="dxa"/>
            <w:hideMark/>
          </w:tcPr>
          <w:p w:rsidR="00AC4D12" w:rsidRPr="00CD177D" w:rsidRDefault="00AC4D12" w:rsidP="00E5397D">
            <w:pPr>
              <w:spacing w:after="0" w:line="240" w:lineRule="auto"/>
              <w:rPr>
                <w:rFonts w:ascii="Times New Roman" w:eastAsia="Times New Roman" w:hAnsi="Times New Roman"/>
                <w:sz w:val="24"/>
                <w:szCs w:val="24"/>
                <w:lang w:eastAsia="ru-RU"/>
              </w:rPr>
            </w:pPr>
          </w:p>
        </w:tc>
      </w:tr>
      <w:tr w:rsidR="00524361" w:rsidRPr="00CD177D" w:rsidTr="00281CF2">
        <w:tc>
          <w:tcPr>
            <w:tcW w:w="21" w:type="dxa"/>
          </w:tcPr>
          <w:p w:rsidR="00524361" w:rsidRPr="00CD177D" w:rsidRDefault="00524361"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361" w:rsidRPr="00CD177D" w:rsidRDefault="00524361" w:rsidP="00E539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7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524361" w:rsidRPr="00CD177D" w:rsidRDefault="00524361" w:rsidP="006C6DB3">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Многоквартирные </w:t>
            </w:r>
            <w:r>
              <w:rPr>
                <w:rFonts w:ascii="Times New Roman" w:eastAsia="Times New Roman" w:hAnsi="Times New Roman"/>
                <w:color w:val="2D2D2D"/>
                <w:sz w:val="24"/>
                <w:szCs w:val="24"/>
                <w:lang w:eastAsia="ru-RU"/>
              </w:rPr>
              <w:lastRenderedPageBreak/>
              <w:t>жилые дома</w:t>
            </w:r>
            <w:r w:rsidRPr="006C6DB3">
              <w:rPr>
                <w:rFonts w:ascii="Times New Roman" w:eastAsia="Times New Roman" w:hAnsi="Times New Roman"/>
                <w:color w:val="2D2D2D"/>
                <w:sz w:val="24"/>
                <w:szCs w:val="24"/>
                <w:lang w:eastAsia="ru-RU"/>
              </w:rPr>
              <w:t xml:space="preserve">, </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24361" w:rsidRPr="006C6DB3" w:rsidRDefault="00524361" w:rsidP="00EA2045">
            <w:pPr>
              <w:spacing w:after="0" w:line="240" w:lineRule="auto"/>
              <w:rPr>
                <w:rFonts w:ascii="Times New Roman" w:eastAsia="Times New Roman" w:hAnsi="Times New Roman"/>
                <w:color w:val="2D2D2D"/>
                <w:sz w:val="24"/>
                <w:szCs w:val="24"/>
                <w:vertAlign w:val="superscript"/>
                <w:lang w:eastAsia="ru-RU"/>
              </w:rPr>
            </w:pPr>
            <w:proofErr w:type="spellStart"/>
            <w:r>
              <w:rPr>
                <w:rFonts w:ascii="Times New Roman" w:eastAsia="Times New Roman" w:hAnsi="Times New Roman"/>
                <w:color w:val="2D2D2D"/>
                <w:sz w:val="24"/>
                <w:szCs w:val="24"/>
                <w:lang w:eastAsia="ru-RU"/>
              </w:rPr>
              <w:lastRenderedPageBreak/>
              <w:t>Sобщ</w:t>
            </w:r>
            <w:proofErr w:type="spellEnd"/>
            <w:r>
              <w:rPr>
                <w:rFonts w:ascii="Times New Roman" w:eastAsia="Times New Roman" w:hAnsi="Times New Roman"/>
                <w:color w:val="2D2D2D"/>
                <w:sz w:val="24"/>
                <w:szCs w:val="24"/>
                <w:lang w:eastAsia="ru-RU"/>
              </w:rPr>
              <w:t>., м</w:t>
            </w:r>
            <w:r>
              <w:rPr>
                <w:rFonts w:ascii="Times New Roman" w:eastAsia="Times New Roman" w:hAnsi="Times New Roman"/>
                <w:color w:val="2D2D2D"/>
                <w:sz w:val="24"/>
                <w:szCs w:val="24"/>
                <w:vertAlign w:val="superscript"/>
                <w:lang w:eastAsia="ru-RU"/>
              </w:rPr>
              <w:t>2</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24361" w:rsidRPr="00CD177D" w:rsidRDefault="00524361"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24361" w:rsidRPr="00CD177D" w:rsidRDefault="00524361"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tcPr>
          <w:p w:rsidR="00524361" w:rsidRPr="00CD177D" w:rsidRDefault="00524361" w:rsidP="00E5397D">
            <w:pPr>
              <w:spacing w:after="0" w:line="240" w:lineRule="auto"/>
              <w:rPr>
                <w:rFonts w:ascii="Times New Roman" w:eastAsia="Times New Roman" w:hAnsi="Times New Roman"/>
                <w:sz w:val="24"/>
                <w:szCs w:val="24"/>
                <w:lang w:eastAsia="ru-RU"/>
              </w:rPr>
            </w:pPr>
          </w:p>
        </w:tc>
      </w:tr>
      <w:tr w:rsidR="00524361" w:rsidRPr="00CD177D" w:rsidTr="00281CF2">
        <w:tc>
          <w:tcPr>
            <w:tcW w:w="21" w:type="dxa"/>
          </w:tcPr>
          <w:p w:rsidR="00524361" w:rsidRPr="00CD177D" w:rsidRDefault="00524361"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361" w:rsidRPr="00CD177D" w:rsidRDefault="00524361" w:rsidP="00E5397D">
            <w:pPr>
              <w:spacing w:after="0" w:line="240" w:lineRule="auto"/>
              <w:rPr>
                <w:rFonts w:ascii="Times New Roman" w:eastAsia="Times New Roman" w:hAnsi="Times New Roman"/>
                <w:sz w:val="24"/>
                <w:szCs w:val="24"/>
                <w:lang w:eastAsia="ru-RU"/>
              </w:rPr>
            </w:pPr>
          </w:p>
        </w:tc>
        <w:tc>
          <w:tcPr>
            <w:tcW w:w="2718" w:type="dxa"/>
            <w:vMerge/>
            <w:tcBorders>
              <w:left w:val="single" w:sz="6" w:space="0" w:color="000000"/>
              <w:right w:val="single" w:sz="6" w:space="0" w:color="000000"/>
            </w:tcBorders>
            <w:tcMar>
              <w:top w:w="0" w:type="dxa"/>
              <w:left w:w="149" w:type="dxa"/>
              <w:bottom w:w="0" w:type="dxa"/>
              <w:right w:w="149" w:type="dxa"/>
            </w:tcMar>
          </w:tcPr>
          <w:p w:rsidR="00524361" w:rsidRDefault="00524361" w:rsidP="006C6DB3">
            <w:pPr>
              <w:spacing w:after="0" w:line="315" w:lineRule="atLeast"/>
              <w:textAlignment w:val="baseline"/>
              <w:rPr>
                <w:rFonts w:ascii="Times New Roman" w:eastAsia="Times New Roman" w:hAnsi="Times New Roman"/>
                <w:color w:val="2D2D2D"/>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24361" w:rsidRDefault="00524361" w:rsidP="00E5397D">
            <w:pPr>
              <w:spacing w:after="0" w:line="240" w:lineRule="auto"/>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кол-во домов</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24361" w:rsidRDefault="00524361"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24361" w:rsidRPr="00CD177D" w:rsidRDefault="00524361"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tcPr>
          <w:p w:rsidR="00524361" w:rsidRPr="00CD177D" w:rsidRDefault="00524361" w:rsidP="00E5397D">
            <w:pPr>
              <w:spacing w:after="0" w:line="240" w:lineRule="auto"/>
              <w:rPr>
                <w:rFonts w:ascii="Times New Roman" w:eastAsia="Times New Roman" w:hAnsi="Times New Roman"/>
                <w:sz w:val="24"/>
                <w:szCs w:val="24"/>
                <w:lang w:eastAsia="ru-RU"/>
              </w:rPr>
            </w:pPr>
          </w:p>
        </w:tc>
      </w:tr>
      <w:tr w:rsidR="00524361" w:rsidRPr="00CD177D" w:rsidTr="00281CF2">
        <w:tc>
          <w:tcPr>
            <w:tcW w:w="21" w:type="dxa"/>
          </w:tcPr>
          <w:p w:rsidR="00524361" w:rsidRPr="00CD177D" w:rsidRDefault="00524361"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361" w:rsidRPr="00CD177D" w:rsidRDefault="00524361" w:rsidP="00E5397D">
            <w:pPr>
              <w:spacing w:after="0" w:line="240" w:lineRule="auto"/>
              <w:rPr>
                <w:rFonts w:ascii="Times New Roman" w:eastAsia="Times New Roman" w:hAnsi="Times New Roman"/>
                <w:sz w:val="24"/>
                <w:szCs w:val="24"/>
                <w:lang w:eastAsia="ru-RU"/>
              </w:rPr>
            </w:pPr>
          </w:p>
        </w:tc>
        <w:tc>
          <w:tcPr>
            <w:tcW w:w="271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524361" w:rsidRDefault="00524361" w:rsidP="006C6DB3">
            <w:pPr>
              <w:spacing w:after="0" w:line="315" w:lineRule="atLeast"/>
              <w:textAlignment w:val="baseline"/>
              <w:rPr>
                <w:rFonts w:ascii="Times New Roman" w:eastAsia="Times New Roman" w:hAnsi="Times New Roman"/>
                <w:color w:val="2D2D2D"/>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24361" w:rsidRPr="006C6DB3" w:rsidRDefault="00524361" w:rsidP="006C6DB3">
            <w:pPr>
              <w:spacing w:after="0" w:line="240" w:lineRule="auto"/>
              <w:rPr>
                <w:rFonts w:ascii="Times New Roman" w:eastAsia="Times New Roman" w:hAnsi="Times New Roman"/>
                <w:color w:val="2D2D2D"/>
                <w:sz w:val="24"/>
                <w:szCs w:val="24"/>
                <w:lang w:eastAsia="ru-RU"/>
              </w:rPr>
            </w:pPr>
            <w:r w:rsidRPr="006C6DB3">
              <w:rPr>
                <w:rFonts w:ascii="Times New Roman" w:eastAsia="Times New Roman" w:hAnsi="Times New Roman"/>
                <w:color w:val="2D2D2D"/>
                <w:sz w:val="24"/>
                <w:szCs w:val="24"/>
                <w:lang w:eastAsia="ru-RU"/>
              </w:rPr>
              <w:t>% от общего объема</w:t>
            </w:r>
          </w:p>
          <w:p w:rsidR="00524361" w:rsidRPr="006C6DB3" w:rsidRDefault="00524361" w:rsidP="006C6DB3">
            <w:pPr>
              <w:spacing w:after="0" w:line="240" w:lineRule="auto"/>
              <w:rPr>
                <w:rFonts w:ascii="Times New Roman" w:eastAsia="Times New Roman" w:hAnsi="Times New Roman"/>
                <w:color w:val="2D2D2D"/>
                <w:sz w:val="24"/>
                <w:szCs w:val="24"/>
                <w:lang w:eastAsia="ru-RU"/>
              </w:rPr>
            </w:pPr>
            <w:r w:rsidRPr="006C6DB3">
              <w:rPr>
                <w:rFonts w:ascii="Times New Roman" w:eastAsia="Times New Roman" w:hAnsi="Times New Roman"/>
                <w:color w:val="2D2D2D"/>
                <w:sz w:val="24"/>
                <w:szCs w:val="24"/>
                <w:lang w:eastAsia="ru-RU"/>
              </w:rPr>
              <w:t>жилищного фонда</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24361" w:rsidRPr="00CD177D" w:rsidRDefault="00524361"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24361" w:rsidRPr="00CD177D" w:rsidRDefault="00524361"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tcPr>
          <w:p w:rsidR="00524361" w:rsidRPr="00CD177D" w:rsidRDefault="00524361"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2.2</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индивидуальная жилая застройка</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A2045">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Sобщ</w:t>
            </w:r>
            <w:proofErr w:type="spellEnd"/>
            <w:r w:rsidRPr="00CD177D">
              <w:rPr>
                <w:rFonts w:ascii="Times New Roman" w:eastAsia="Times New Roman" w:hAnsi="Times New Roman"/>
                <w:color w:val="2D2D2D"/>
                <w:sz w:val="24"/>
                <w:szCs w:val="24"/>
                <w:lang w:eastAsia="ru-RU"/>
              </w:rPr>
              <w:t>., м</w:t>
            </w:r>
            <w:r w:rsidR="006C6DB3">
              <w:rPr>
                <w:rFonts w:ascii="Times New Roman" w:eastAsia="Times New Roman" w:hAnsi="Times New Roman"/>
                <w:color w:val="2D2D2D"/>
                <w:sz w:val="24"/>
                <w:szCs w:val="24"/>
                <w:vertAlign w:val="superscript"/>
                <w:lang w:eastAsia="ru-RU"/>
              </w:rPr>
              <w:t>2</w:t>
            </w:r>
            <w:r w:rsidRPr="00CD177D">
              <w:rPr>
                <w:rFonts w:ascii="Times New Roman" w:eastAsia="Times New Roman" w:hAnsi="Times New Roman"/>
                <w:noProof/>
                <w:color w:val="2D2D2D"/>
                <w:sz w:val="24"/>
                <w:szCs w:val="24"/>
                <w:lang w:eastAsia="ru-RU"/>
              </w:rPr>
              <mc:AlternateContent>
                <mc:Choice Requires="wps">
                  <w:drawing>
                    <wp:inline distT="0" distB="0" distL="0" distR="0" wp14:anchorId="275D70CB" wp14:editId="6FAB0E6C">
                      <wp:extent cx="104775" cy="219075"/>
                      <wp:effectExtent l="0" t="0" r="0" b="0"/>
                      <wp:docPr id="18" name="AutoShape 16" descr="Об утверждении Методических рекомендаций по разработке проектов генеральных планов поселений и городских округ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F407CF" id="AutoShape 16" o:spid="_x0000_s1026" alt="Об утверждении Методических рекомендаций по разработке проектов генеральных планов поселений и городских округ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IElQtphAwAAlgYA&#10;AA4AAAAAAAAAAAAAAAAALgIAAGRycy9lMm9Eb2MueG1sUEsBAi0AFAAGAAgAAAAhABK7BZvcAAAA&#10;AwEAAA8AAAAAAAAAAAAAAAAAuwUAAGRycy9kb3ducmV2LnhtbFBLBQYAAAAABAAEAPMAAADEBgAA&#10;AAA=&#10;" filled="f" stroked="f">
                      <o:lock v:ext="edit" aspectratio="t"/>
                      <w10:anchorlock/>
                    </v:rect>
                  </w:pict>
                </mc:Fallback>
              </mc:AlternateConten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A2045"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11</w:t>
            </w:r>
            <w:r w:rsidR="006C6DB3">
              <w:rPr>
                <w:rFonts w:ascii="Times New Roman" w:eastAsia="Times New Roman" w:hAnsi="Times New Roman"/>
                <w:color w:val="2D2D2D"/>
                <w:sz w:val="24"/>
                <w:szCs w:val="24"/>
                <w:lang w:eastAsia="ru-RU"/>
              </w:rPr>
              <w:t>9</w:t>
            </w:r>
            <w:r>
              <w:rPr>
                <w:rFonts w:ascii="Times New Roman" w:eastAsia="Times New Roman" w:hAnsi="Times New Roman"/>
                <w:color w:val="2D2D2D"/>
                <w:sz w:val="24"/>
                <w:szCs w:val="24"/>
                <w:lang w:eastAsia="ru-RU"/>
              </w:rPr>
              <w:t>00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7E181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кол-во домов</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6C6DB3"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210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D54D6C"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от общего объема</w:t>
            </w:r>
            <w:r w:rsidRPr="00CD177D">
              <w:rPr>
                <w:rFonts w:ascii="Times New Roman" w:eastAsia="Times New Roman" w:hAnsi="Times New Roman"/>
                <w:color w:val="2D2D2D"/>
                <w:sz w:val="24"/>
                <w:szCs w:val="24"/>
                <w:lang w:eastAsia="ru-RU"/>
              </w:rPr>
              <w:br/>
              <w:t>жилищного фонда</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C4D1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89</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7E181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w:t>
            </w: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общий объем нового жилищного строительства</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Sобщ</w:t>
            </w:r>
            <w:proofErr w:type="spellEnd"/>
            <w:r w:rsidRPr="00CD177D">
              <w:rPr>
                <w:rFonts w:ascii="Times New Roman" w:eastAsia="Times New Roman" w:hAnsi="Times New Roman"/>
                <w:color w:val="2D2D2D"/>
                <w:sz w:val="24"/>
                <w:szCs w:val="24"/>
                <w:lang w:eastAsia="ru-RU"/>
              </w:rPr>
              <w:t>., м</w:t>
            </w:r>
            <w:r w:rsidRPr="00CD177D">
              <w:rPr>
                <w:rFonts w:ascii="Times New Roman" w:eastAsia="Times New Roman" w:hAnsi="Times New Roman"/>
                <w:noProof/>
                <w:color w:val="2D2D2D"/>
                <w:sz w:val="24"/>
                <w:szCs w:val="24"/>
                <w:lang w:eastAsia="ru-RU"/>
              </w:rPr>
              <mc:AlternateContent>
                <mc:Choice Requires="wps">
                  <w:drawing>
                    <wp:inline distT="0" distB="0" distL="0" distR="0" wp14:anchorId="46BCE447" wp14:editId="0A243B3C">
                      <wp:extent cx="104775" cy="219075"/>
                      <wp:effectExtent l="0" t="0" r="0" b="0"/>
                      <wp:docPr id="17" name="AutoShape 17" descr="Об утверждении Методических рекомендаций по разработке проектов генеральных планов поселений и городских округ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82A6A0C" id="AutoShape 17" o:spid="_x0000_s1026" alt="Об утверждении Методических рекомендаций по разработке проектов генеральных планов поселений и городских округ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ErjiDGADAACWBgAA&#10;DgAAAAAAAAAAAAAAAAAuAgAAZHJzL2Uyb0RvYy54bWxQSwECLQAUAAYACAAAACEAErsFm9wAAAAD&#10;AQAADwAAAAAAAAAAAAAAAAC6BQAAZHJzL2Rvd25yZXYueG1sUEsFBgAAAAAEAAQA8wAAAMMGAAAA&#10;AA==&#10;" filled="f" stroked="f">
                      <o:lock v:ext="edit" aspectratio="t"/>
                      <w10:anchorlock/>
                    </v:rect>
                  </w:pict>
                </mc:Fallback>
              </mc:AlternateConten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E5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н/д</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E5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7700</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кол-во домов</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E5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E5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от общего объема</w:t>
            </w:r>
            <w:r w:rsidRPr="00CD177D">
              <w:rPr>
                <w:rFonts w:ascii="Times New Roman" w:eastAsia="Times New Roman" w:hAnsi="Times New Roman"/>
                <w:color w:val="2D2D2D"/>
                <w:sz w:val="24"/>
                <w:szCs w:val="24"/>
                <w:lang w:eastAsia="ru-RU"/>
              </w:rPr>
              <w:br/>
              <w:t>жилищного фонда</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E5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E5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4.</w:t>
            </w: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общий объем убыли жилищного фонда</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Sобщ</w:t>
            </w:r>
            <w:proofErr w:type="spellEnd"/>
            <w:r w:rsidRPr="00CD177D">
              <w:rPr>
                <w:rFonts w:ascii="Times New Roman" w:eastAsia="Times New Roman" w:hAnsi="Times New Roman"/>
                <w:color w:val="2D2D2D"/>
                <w:sz w:val="24"/>
                <w:szCs w:val="24"/>
                <w:lang w:eastAsia="ru-RU"/>
              </w:rPr>
              <w:t>., м</w:t>
            </w:r>
            <w:r w:rsidRPr="00CD177D">
              <w:rPr>
                <w:rFonts w:ascii="Times New Roman" w:eastAsia="Times New Roman" w:hAnsi="Times New Roman"/>
                <w:noProof/>
                <w:color w:val="2D2D2D"/>
                <w:sz w:val="24"/>
                <w:szCs w:val="24"/>
                <w:lang w:eastAsia="ru-RU"/>
              </w:rPr>
              <mc:AlternateContent>
                <mc:Choice Requires="wps">
                  <w:drawing>
                    <wp:inline distT="0" distB="0" distL="0" distR="0" wp14:anchorId="08E190E8" wp14:editId="1AFFE766">
                      <wp:extent cx="104775" cy="219075"/>
                      <wp:effectExtent l="0" t="0" r="0" b="0"/>
                      <wp:docPr id="15" name="AutoShape 19" descr="Об утверждении Методических рекомендаций по разработке проектов генеральных планов поселений и городских округ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7DDD0C" id="AutoShape 19" o:spid="_x0000_s1026" alt="Об утверждении Методических рекомендаций по разработке проектов генеральных планов поселений и городских округ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PoGSBthAwAAlgYA&#10;AA4AAAAAAAAAAAAAAAAALgIAAGRycy9lMm9Eb2MueG1sUEsBAi0AFAAGAAgAAAAhABK7BZvcAAAA&#10;AwEAAA8AAAAAAAAAAAAAAAAAuwUAAGRycy9kb3ducmV2LnhtbFBLBQYAAAAABAAEAPMAAADEBgAA&#10;AAA=&#10;" filled="f" stroked="f">
                      <o:lock v:ext="edit" aspectratio="t"/>
                      <w10:anchorlock/>
                    </v:rect>
                  </w:pict>
                </mc:Fallback>
              </mc:AlternateConten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7E1813"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600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E5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1900</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кол-во домов</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E5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E5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5.</w:t>
            </w:r>
          </w:p>
        </w:tc>
        <w:tc>
          <w:tcPr>
            <w:tcW w:w="2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существующий сохраняемый жилищный фонд</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Sобщ</w:t>
            </w:r>
            <w:proofErr w:type="spellEnd"/>
            <w:r w:rsidRPr="00CD177D">
              <w:rPr>
                <w:rFonts w:ascii="Times New Roman" w:eastAsia="Times New Roman" w:hAnsi="Times New Roman"/>
                <w:color w:val="2D2D2D"/>
                <w:sz w:val="24"/>
                <w:szCs w:val="24"/>
                <w:lang w:eastAsia="ru-RU"/>
              </w:rPr>
              <w:t>., м</w:t>
            </w:r>
            <w:r w:rsidRPr="00CD177D">
              <w:rPr>
                <w:rFonts w:ascii="Times New Roman" w:eastAsia="Times New Roman" w:hAnsi="Times New Roman"/>
                <w:noProof/>
                <w:color w:val="2D2D2D"/>
                <w:sz w:val="24"/>
                <w:szCs w:val="24"/>
                <w:lang w:eastAsia="ru-RU"/>
              </w:rPr>
              <mc:AlternateContent>
                <mc:Choice Requires="wps">
                  <w:drawing>
                    <wp:inline distT="0" distB="0" distL="0" distR="0" wp14:anchorId="7A05D1EB" wp14:editId="308610F9">
                      <wp:extent cx="104775" cy="219075"/>
                      <wp:effectExtent l="0" t="0" r="0" b="0"/>
                      <wp:docPr id="13" name="AutoShape 21" descr="Об утверждении Методических рекомендаций по разработке проектов генеральных планов поселений и городских округ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70CCAB" id="AutoShape 21" o:spid="_x0000_s1026" alt="Об утверждении Методических рекомендаций по разработке проектов генеральных планов поселений и городских округ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DFdIcyYgMAAJYG&#10;AAAOAAAAAAAAAAAAAAAAAC4CAABkcnMvZTJvRG9jLnhtbFBLAQItABQABgAIAAAAIQASuwWb3AAA&#10;AAMBAAAPAAAAAAAAAAAAAAAAALwFAABkcnMvZG93bnJldi54bWxQSwUGAAAAAAQABADzAAAAxQYA&#10;AAAA&#10;" filled="f" stroked="f">
                      <o:lock v:ext="edit" aspectratio="t"/>
                      <w10:anchorlock/>
                    </v:rect>
                  </w:pict>
                </mc:Fallback>
              </mc:AlternateConten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8A27AF" w:rsidP="00632B96">
            <w:pPr>
              <w:spacing w:after="0" w:line="240" w:lineRule="auto"/>
              <w:jc w:val="center"/>
              <w:rPr>
                <w:rFonts w:ascii="Times New Roman" w:eastAsia="Times New Roman" w:hAnsi="Times New Roman"/>
                <w:color w:val="2D2D2D"/>
                <w:sz w:val="24"/>
                <w:szCs w:val="24"/>
                <w:lang w:eastAsia="ru-RU"/>
              </w:rPr>
            </w:pPr>
            <w:r w:rsidRPr="008A27AF">
              <w:rPr>
                <w:rFonts w:ascii="Times New Roman" w:eastAsia="Times New Roman" w:hAnsi="Times New Roman"/>
                <w:color w:val="2D2D2D"/>
                <w:sz w:val="24"/>
                <w:szCs w:val="24"/>
                <w:lang w:eastAsia="ru-RU"/>
              </w:rPr>
              <w:t>13400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8A27AF"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кол-во домов</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8A27AF"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210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8A27AF"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D22C07" w:rsidRPr="00CD177D" w:rsidTr="00281CF2">
        <w:tc>
          <w:tcPr>
            <w:tcW w:w="21" w:type="dxa"/>
            <w:hideMark/>
          </w:tcPr>
          <w:p w:rsidR="00D22C07" w:rsidRPr="00CD177D" w:rsidRDefault="00D22C07"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C07" w:rsidRPr="00CD177D" w:rsidRDefault="00D22C07"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b/>
                <w:bCs/>
                <w:color w:val="2D2D2D"/>
                <w:sz w:val="24"/>
                <w:szCs w:val="24"/>
                <w:lang w:eastAsia="ru-RU"/>
              </w:rPr>
              <w:t>IV.</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C07" w:rsidRPr="00CD177D" w:rsidRDefault="00D22C07" w:rsidP="00632B96">
            <w:pPr>
              <w:spacing w:after="0" w:line="240" w:lineRule="auto"/>
              <w:jc w:val="center"/>
              <w:rPr>
                <w:rFonts w:ascii="Times New Roman" w:eastAsia="Times New Roman" w:hAnsi="Times New Roman"/>
                <w:sz w:val="24"/>
                <w:szCs w:val="24"/>
                <w:lang w:eastAsia="ru-RU"/>
              </w:rPr>
            </w:pPr>
            <w:r w:rsidRPr="00CD177D">
              <w:rPr>
                <w:rFonts w:ascii="Times New Roman" w:eastAsia="Times New Roman" w:hAnsi="Times New Roman"/>
                <w:b/>
                <w:bCs/>
                <w:color w:val="2D2D2D"/>
                <w:sz w:val="24"/>
                <w:szCs w:val="24"/>
                <w:lang w:eastAsia="ru-RU"/>
              </w:rPr>
              <w:t>Объекты социального и культурно-бытового обслуживания населения</w:t>
            </w:r>
            <w:r w:rsidRPr="00CD177D">
              <w:rPr>
                <w:rFonts w:ascii="Times New Roman" w:eastAsia="Times New Roman" w:hAnsi="Times New Roman"/>
                <w:color w:val="2D2D2D"/>
                <w:sz w:val="24"/>
                <w:szCs w:val="24"/>
                <w:lang w:eastAsia="ru-RU"/>
              </w:rPr>
              <w:t xml:space="preserve"> (по </w:t>
            </w:r>
            <w:r>
              <w:rPr>
                <w:rFonts w:ascii="Times New Roman" w:eastAsia="Times New Roman" w:hAnsi="Times New Roman"/>
                <w:color w:val="2D2D2D"/>
                <w:sz w:val="24"/>
                <w:szCs w:val="24"/>
                <w:lang w:eastAsia="ru-RU"/>
              </w:rPr>
              <w:t>сельскому поселению)</w:t>
            </w:r>
          </w:p>
        </w:tc>
        <w:tc>
          <w:tcPr>
            <w:tcW w:w="43" w:type="dxa"/>
            <w:hideMark/>
          </w:tcPr>
          <w:p w:rsidR="00D22C07" w:rsidRPr="00CD177D" w:rsidRDefault="00D22C07"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1.</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916589" w:rsidP="00E5397D">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Детские дошкольные учреждения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916589" w:rsidP="0091658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мест</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916589"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916589"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916589" w:rsidRPr="00CD177D" w:rsidTr="00FB612C">
        <w:tc>
          <w:tcPr>
            <w:tcW w:w="21" w:type="dxa"/>
          </w:tcPr>
          <w:p w:rsidR="00916589" w:rsidRPr="00CD177D" w:rsidRDefault="00916589" w:rsidP="00916589">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16589" w:rsidRPr="00CD177D" w:rsidRDefault="00524361" w:rsidP="0091658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16589" w:rsidRPr="00916589" w:rsidRDefault="00916589" w:rsidP="00916589">
            <w:pPr>
              <w:rPr>
                <w:rFonts w:ascii="Times New Roman" w:hAnsi="Times New Roman"/>
              </w:rPr>
            </w:pPr>
            <w:r w:rsidRPr="00916589">
              <w:rPr>
                <w:rFonts w:ascii="Times New Roman" w:hAnsi="Times New Roman"/>
              </w:rPr>
              <w:t>объекты учебно-образовательного назначения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16589" w:rsidRPr="00916589" w:rsidRDefault="00916589" w:rsidP="00916589">
            <w:pPr>
              <w:jc w:val="center"/>
              <w:rPr>
                <w:rFonts w:ascii="Times New Roman" w:hAnsi="Times New Roman"/>
              </w:rPr>
            </w:pPr>
            <w:r w:rsidRPr="00916589">
              <w:rPr>
                <w:rFonts w:ascii="Times New Roman" w:hAnsi="Times New Roman"/>
              </w:rPr>
              <w:t>мест</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16589" w:rsidRPr="00916589" w:rsidRDefault="00916589" w:rsidP="00916589">
            <w:pPr>
              <w:jc w:val="center"/>
              <w:rPr>
                <w:rFonts w:ascii="Times New Roman" w:hAnsi="Times New Roman"/>
              </w:rPr>
            </w:pPr>
            <w:r w:rsidRPr="00916589">
              <w:rPr>
                <w:rFonts w:ascii="Times New Roman" w:hAnsi="Times New Roman"/>
              </w:rPr>
              <w:t>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16589" w:rsidRPr="00916589" w:rsidRDefault="00916589" w:rsidP="00916589">
            <w:pPr>
              <w:jc w:val="center"/>
              <w:rPr>
                <w:rFonts w:ascii="Times New Roman" w:hAnsi="Times New Roman"/>
              </w:rPr>
            </w:pPr>
            <w:r>
              <w:rPr>
                <w:rFonts w:ascii="Times New Roman" w:hAnsi="Times New Roman"/>
              </w:rPr>
              <w:t>48</w:t>
            </w:r>
          </w:p>
        </w:tc>
        <w:tc>
          <w:tcPr>
            <w:tcW w:w="43" w:type="dxa"/>
          </w:tcPr>
          <w:p w:rsidR="00916589" w:rsidRPr="00CD177D" w:rsidRDefault="00916589" w:rsidP="00916589">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объекты здравоохранения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916589" w:rsidP="00916589">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объект</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916589"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916589"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4</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объекты социального обеспечения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916589" w:rsidP="00916589">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объект</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916589"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916589"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спортивные и физкультурно-оздоровительные объекты</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916589" w:rsidP="00916589">
            <w:pPr>
              <w:spacing w:after="0" w:line="240" w:lineRule="auto"/>
              <w:jc w:val="center"/>
              <w:rPr>
                <w:rFonts w:ascii="Times New Roman" w:eastAsia="Times New Roman" w:hAnsi="Times New Roman"/>
                <w:color w:val="2D2D2D"/>
                <w:sz w:val="24"/>
                <w:szCs w:val="24"/>
                <w:lang w:eastAsia="ru-RU"/>
              </w:rPr>
            </w:pPr>
            <w:r w:rsidRPr="00916589">
              <w:rPr>
                <w:rFonts w:ascii="Times New Roman" w:eastAsia="Times New Roman" w:hAnsi="Times New Roman"/>
                <w:color w:val="2D2D2D"/>
                <w:sz w:val="24"/>
                <w:szCs w:val="24"/>
                <w:lang w:eastAsia="ru-RU"/>
              </w:rPr>
              <w:t>объект</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310F7A"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310F7A"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6</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объекты культурно-досугового назначения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310F7A" w:rsidP="00310F7A">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мест</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310F7A"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310F7A"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7</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объекты торгового назначения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0A0C85" w:rsidRDefault="000A0C85" w:rsidP="000A0C85">
            <w:pPr>
              <w:spacing w:after="0" w:line="240" w:lineRule="auto"/>
              <w:jc w:val="center"/>
              <w:rPr>
                <w:rFonts w:ascii="Times New Roman" w:eastAsia="Times New Roman" w:hAnsi="Times New Roman"/>
                <w:color w:val="2D2D2D"/>
                <w:sz w:val="24"/>
                <w:szCs w:val="24"/>
                <w:vertAlign w:val="superscript"/>
                <w:lang w:eastAsia="ru-RU"/>
              </w:rPr>
            </w:pPr>
            <w:r>
              <w:rPr>
                <w:rFonts w:ascii="Times New Roman" w:eastAsia="Times New Roman" w:hAnsi="Times New Roman"/>
                <w:color w:val="2D2D2D"/>
                <w:sz w:val="24"/>
                <w:szCs w:val="24"/>
                <w:lang w:val="en-US" w:eastAsia="ru-RU"/>
              </w:rPr>
              <w:t>S</w:t>
            </w:r>
            <w:r>
              <w:rPr>
                <w:rFonts w:ascii="Times New Roman" w:eastAsia="Times New Roman" w:hAnsi="Times New Roman"/>
                <w:color w:val="2D2D2D"/>
                <w:sz w:val="24"/>
                <w:szCs w:val="24"/>
                <w:lang w:eastAsia="ru-RU"/>
              </w:rPr>
              <w:t>общ м</w:t>
            </w:r>
            <w:r>
              <w:rPr>
                <w:rFonts w:ascii="Times New Roman" w:eastAsia="Times New Roman" w:hAnsi="Times New Roman"/>
                <w:color w:val="2D2D2D"/>
                <w:sz w:val="24"/>
                <w:szCs w:val="24"/>
                <w:vertAlign w:val="superscript"/>
                <w:lang w:eastAsia="ru-RU"/>
              </w:rPr>
              <w:t>2</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119,1</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199,5</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8</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организации и учреждения управления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0A0C85">
            <w:pPr>
              <w:spacing w:after="0" w:line="240" w:lineRule="auto"/>
              <w:jc w:val="center"/>
              <w:rPr>
                <w:rFonts w:ascii="Times New Roman" w:eastAsia="Times New Roman" w:hAnsi="Times New Roman"/>
                <w:color w:val="2D2D2D"/>
                <w:sz w:val="24"/>
                <w:szCs w:val="24"/>
                <w:lang w:eastAsia="ru-RU"/>
              </w:rPr>
            </w:pPr>
            <w:r w:rsidRPr="000A0C85">
              <w:rPr>
                <w:rFonts w:ascii="Times New Roman" w:eastAsia="Times New Roman" w:hAnsi="Times New Roman"/>
                <w:color w:val="2D2D2D"/>
                <w:sz w:val="24"/>
                <w:szCs w:val="24"/>
                <w:lang w:eastAsia="ru-RU"/>
              </w:rPr>
              <w:t>объект</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9</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учреждения жилищно-коммунального хозяйства</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0A0C85">
            <w:pPr>
              <w:spacing w:after="0" w:line="240" w:lineRule="auto"/>
              <w:jc w:val="center"/>
              <w:rPr>
                <w:rFonts w:ascii="Times New Roman" w:eastAsia="Times New Roman" w:hAnsi="Times New Roman"/>
                <w:color w:val="2D2D2D"/>
                <w:sz w:val="24"/>
                <w:szCs w:val="24"/>
                <w:lang w:eastAsia="ru-RU"/>
              </w:rPr>
            </w:pPr>
            <w:r w:rsidRPr="000A0C85">
              <w:rPr>
                <w:rFonts w:ascii="Times New Roman" w:eastAsia="Times New Roman" w:hAnsi="Times New Roman"/>
                <w:color w:val="2D2D2D"/>
                <w:sz w:val="24"/>
                <w:szCs w:val="24"/>
                <w:lang w:eastAsia="ru-RU"/>
              </w:rPr>
              <w:t>объект</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10</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объекты бытового обслуживания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240" w:lineRule="auto"/>
              <w:rPr>
                <w:rFonts w:ascii="Times New Roman" w:eastAsia="Times New Roman" w:hAnsi="Times New Roman"/>
                <w:color w:val="2D2D2D"/>
                <w:sz w:val="24"/>
                <w:szCs w:val="24"/>
                <w:lang w:eastAsia="ru-RU"/>
              </w:rPr>
            </w:pP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240" w:lineRule="auto"/>
              <w:jc w:val="center"/>
              <w:rPr>
                <w:rFonts w:ascii="Times New Roman" w:eastAsia="Times New Roman" w:hAnsi="Times New Roman"/>
                <w:sz w:val="24"/>
                <w:szCs w:val="24"/>
                <w:lang w:eastAsia="ru-RU"/>
              </w:rPr>
            </w:pP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240" w:lineRule="auto"/>
              <w:jc w:val="center"/>
              <w:rPr>
                <w:rFonts w:ascii="Times New Roman" w:eastAsia="Times New Roman" w:hAnsi="Times New Roman"/>
                <w:sz w:val="24"/>
                <w:szCs w:val="24"/>
                <w:lang w:eastAsia="ru-RU"/>
              </w:rPr>
            </w:pP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11</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объекты связи</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0A0C85">
            <w:pPr>
              <w:spacing w:after="0" w:line="240" w:lineRule="auto"/>
              <w:jc w:val="center"/>
              <w:rPr>
                <w:rFonts w:ascii="Times New Roman" w:eastAsia="Times New Roman" w:hAnsi="Times New Roman"/>
                <w:color w:val="2D2D2D"/>
                <w:sz w:val="24"/>
                <w:szCs w:val="24"/>
                <w:lang w:eastAsia="ru-RU"/>
              </w:rPr>
            </w:pPr>
            <w:r w:rsidRPr="000A0C85">
              <w:rPr>
                <w:rFonts w:ascii="Times New Roman" w:eastAsia="Times New Roman" w:hAnsi="Times New Roman"/>
                <w:color w:val="2D2D2D"/>
                <w:sz w:val="24"/>
                <w:szCs w:val="24"/>
                <w:lang w:eastAsia="ru-RU"/>
              </w:rPr>
              <w:t>объект</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12</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объекты специального назначения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0A0C85">
            <w:pPr>
              <w:spacing w:after="0" w:line="240" w:lineRule="auto"/>
              <w:jc w:val="center"/>
              <w:rPr>
                <w:rFonts w:ascii="Times New Roman" w:eastAsia="Times New Roman" w:hAnsi="Times New Roman"/>
                <w:color w:val="2D2D2D"/>
                <w:sz w:val="24"/>
                <w:szCs w:val="24"/>
                <w:lang w:eastAsia="ru-RU"/>
              </w:rPr>
            </w:pPr>
            <w:r w:rsidRPr="000A0C85">
              <w:rPr>
                <w:rFonts w:ascii="Times New Roman" w:eastAsia="Times New Roman" w:hAnsi="Times New Roman"/>
                <w:color w:val="2D2D2D"/>
                <w:sz w:val="24"/>
                <w:szCs w:val="24"/>
                <w:lang w:eastAsia="ru-RU"/>
              </w:rPr>
              <w:t>объект</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A0C85"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D22C07" w:rsidRPr="00CD177D" w:rsidTr="00281CF2">
        <w:tc>
          <w:tcPr>
            <w:tcW w:w="21" w:type="dxa"/>
            <w:hideMark/>
          </w:tcPr>
          <w:p w:rsidR="00D22C07" w:rsidRPr="00CD177D" w:rsidRDefault="00D22C07"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C07" w:rsidRPr="00CD177D" w:rsidRDefault="00D22C07"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b/>
                <w:bCs/>
                <w:color w:val="2D2D2D"/>
                <w:sz w:val="24"/>
                <w:szCs w:val="24"/>
                <w:lang w:eastAsia="ru-RU"/>
              </w:rPr>
              <w:t>V.</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C07" w:rsidRPr="00CD177D" w:rsidRDefault="00D22C07" w:rsidP="00632B96">
            <w:pPr>
              <w:spacing w:after="0" w:line="240" w:lineRule="auto"/>
              <w:jc w:val="center"/>
              <w:rPr>
                <w:rFonts w:ascii="Times New Roman" w:eastAsia="Times New Roman" w:hAnsi="Times New Roman"/>
                <w:sz w:val="24"/>
                <w:szCs w:val="24"/>
                <w:lang w:eastAsia="ru-RU"/>
              </w:rPr>
            </w:pPr>
            <w:r w:rsidRPr="00CD177D">
              <w:rPr>
                <w:rFonts w:ascii="Times New Roman" w:eastAsia="Times New Roman" w:hAnsi="Times New Roman"/>
                <w:b/>
                <w:bCs/>
                <w:color w:val="2D2D2D"/>
                <w:sz w:val="24"/>
                <w:szCs w:val="24"/>
                <w:lang w:eastAsia="ru-RU"/>
              </w:rPr>
              <w:t>Транспортная инфраструктура</w:t>
            </w:r>
            <w:r w:rsidRPr="00CD177D">
              <w:rPr>
                <w:rFonts w:ascii="Times New Roman" w:eastAsia="Times New Roman" w:hAnsi="Times New Roman"/>
                <w:color w:val="2D2D2D"/>
                <w:sz w:val="24"/>
                <w:szCs w:val="24"/>
                <w:lang w:eastAsia="ru-RU"/>
              </w:rPr>
              <w:t xml:space="preserve"> (по </w:t>
            </w:r>
            <w:r>
              <w:rPr>
                <w:rFonts w:ascii="Times New Roman" w:eastAsia="Times New Roman" w:hAnsi="Times New Roman"/>
                <w:color w:val="2D2D2D"/>
                <w:sz w:val="24"/>
                <w:szCs w:val="24"/>
                <w:lang w:eastAsia="ru-RU"/>
              </w:rPr>
              <w:t>сельскому поселению)</w:t>
            </w:r>
          </w:p>
        </w:tc>
        <w:tc>
          <w:tcPr>
            <w:tcW w:w="43" w:type="dxa"/>
            <w:hideMark/>
          </w:tcPr>
          <w:p w:rsidR="00D22C07" w:rsidRPr="00CD177D" w:rsidRDefault="00D22C07"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1.</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протяженность линий общественного пассажирского транспорта - автобус</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км</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5397D" w:rsidRPr="00CD177D" w:rsidRDefault="00A506D8"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1,9</w:t>
            </w:r>
            <w:r w:rsidR="00C21082">
              <w:rPr>
                <w:rFonts w:ascii="Times New Roman" w:eastAsia="Times New Roman" w:hAnsi="Times New Roman"/>
                <w:color w:val="2D2D2D"/>
                <w:sz w:val="24"/>
                <w:szCs w:val="24"/>
                <w:lang w:eastAsia="ru-RU"/>
              </w:rPr>
              <w:t>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5397D" w:rsidRPr="00CD177D" w:rsidRDefault="00C2108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29,26</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524361" w:rsidRPr="00CD177D" w:rsidTr="00524361">
        <w:trPr>
          <w:trHeight w:val="421"/>
        </w:trPr>
        <w:tc>
          <w:tcPr>
            <w:tcW w:w="21" w:type="dxa"/>
            <w:hideMark/>
          </w:tcPr>
          <w:p w:rsidR="00524361" w:rsidRPr="00CD177D" w:rsidRDefault="00524361"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4361"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2.</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4361" w:rsidRPr="00CD177D" w:rsidRDefault="00524361" w:rsidP="00524361">
            <w:pPr>
              <w:spacing w:after="0" w:line="240" w:lineRule="auto"/>
              <w:rPr>
                <w:rFonts w:ascii="Times New Roman" w:eastAsia="Times New Roman" w:hAnsi="Times New Roman"/>
                <w:sz w:val="24"/>
                <w:szCs w:val="24"/>
                <w:lang w:eastAsia="ru-RU"/>
              </w:rPr>
            </w:pPr>
            <w:r w:rsidRPr="00CD177D">
              <w:rPr>
                <w:rFonts w:ascii="Times New Roman" w:eastAsia="Times New Roman" w:hAnsi="Times New Roman"/>
                <w:color w:val="2D2D2D"/>
                <w:sz w:val="24"/>
                <w:szCs w:val="24"/>
                <w:lang w:eastAsia="ru-RU"/>
              </w:rPr>
              <w:t>протяженность основных улиц и проездов:</w:t>
            </w:r>
          </w:p>
        </w:tc>
        <w:tc>
          <w:tcPr>
            <w:tcW w:w="43" w:type="dxa"/>
            <w:hideMark/>
          </w:tcPr>
          <w:p w:rsidR="00524361" w:rsidRPr="00CD177D" w:rsidRDefault="00524361" w:rsidP="00E5397D">
            <w:pPr>
              <w:spacing w:after="0" w:line="240" w:lineRule="auto"/>
              <w:rPr>
                <w:rFonts w:ascii="Times New Roman" w:eastAsia="Times New Roman" w:hAnsi="Times New Roman"/>
                <w:sz w:val="24"/>
                <w:szCs w:val="24"/>
                <w:lang w:eastAsia="ru-RU"/>
              </w:rPr>
            </w:pPr>
          </w:p>
        </w:tc>
      </w:tr>
      <w:tr w:rsidR="00524361" w:rsidRPr="00CD177D" w:rsidTr="00281CF2">
        <w:tc>
          <w:tcPr>
            <w:tcW w:w="21" w:type="dxa"/>
            <w:hideMark/>
          </w:tcPr>
          <w:p w:rsidR="00524361" w:rsidRPr="00CD177D" w:rsidRDefault="00524361" w:rsidP="00E5397D">
            <w:pPr>
              <w:spacing w:after="0" w:line="240" w:lineRule="auto"/>
              <w:rPr>
                <w:rFonts w:ascii="Times New Roman" w:eastAsia="Times New Roman" w:hAnsi="Times New Roman"/>
                <w:sz w:val="24"/>
                <w:szCs w:val="24"/>
                <w:lang w:eastAsia="ru-RU"/>
              </w:rPr>
            </w:pPr>
          </w:p>
        </w:tc>
        <w:tc>
          <w:tcPr>
            <w:tcW w:w="8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4361" w:rsidRPr="00CD177D" w:rsidRDefault="00524361" w:rsidP="00E5397D">
            <w:pPr>
              <w:spacing w:after="0" w:line="240" w:lineRule="auto"/>
              <w:rPr>
                <w:rFonts w:ascii="Times New Roman" w:eastAsia="Times New Roman" w:hAnsi="Times New Roman"/>
                <w:sz w:val="24"/>
                <w:szCs w:val="24"/>
                <w:lang w:eastAsia="ru-RU"/>
              </w:rPr>
            </w:pPr>
          </w:p>
        </w:tc>
        <w:tc>
          <w:tcPr>
            <w:tcW w:w="27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4361" w:rsidRPr="00CD177D" w:rsidRDefault="00524361"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всего</w:t>
            </w:r>
          </w:p>
          <w:p w:rsidR="00524361" w:rsidRPr="00CD177D" w:rsidRDefault="00524361"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в том числе:</w:t>
            </w:r>
          </w:p>
        </w:tc>
        <w:tc>
          <w:tcPr>
            <w:tcW w:w="187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24361" w:rsidRPr="00CD177D" w:rsidRDefault="00524361"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км</w:t>
            </w:r>
          </w:p>
        </w:tc>
        <w:tc>
          <w:tcPr>
            <w:tcW w:w="192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24361" w:rsidRPr="00CD177D" w:rsidRDefault="00524361"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69,69</w:t>
            </w:r>
          </w:p>
        </w:tc>
        <w:tc>
          <w:tcPr>
            <w:tcW w:w="192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24361" w:rsidRPr="00CD177D" w:rsidRDefault="00524361"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73,14</w:t>
            </w:r>
          </w:p>
        </w:tc>
        <w:tc>
          <w:tcPr>
            <w:tcW w:w="43" w:type="dxa"/>
            <w:hideMark/>
          </w:tcPr>
          <w:p w:rsidR="00524361" w:rsidRPr="00CD177D" w:rsidRDefault="00524361" w:rsidP="00E5397D">
            <w:pPr>
              <w:spacing w:after="0" w:line="240" w:lineRule="auto"/>
              <w:rPr>
                <w:rFonts w:ascii="Times New Roman" w:eastAsia="Times New Roman" w:hAnsi="Times New Roman"/>
                <w:sz w:val="24"/>
                <w:szCs w:val="24"/>
                <w:lang w:eastAsia="ru-RU"/>
              </w:rPr>
            </w:pPr>
          </w:p>
        </w:tc>
      </w:tr>
      <w:tr w:rsidR="00524361" w:rsidRPr="00CD177D" w:rsidTr="00281CF2">
        <w:tc>
          <w:tcPr>
            <w:tcW w:w="21" w:type="dxa"/>
            <w:hideMark/>
          </w:tcPr>
          <w:p w:rsidR="00524361" w:rsidRPr="00CD177D" w:rsidRDefault="00524361" w:rsidP="00E5397D">
            <w:pPr>
              <w:spacing w:after="0" w:line="240" w:lineRule="auto"/>
              <w:rPr>
                <w:rFonts w:ascii="Times New Roman" w:eastAsia="Times New Roman" w:hAnsi="Times New Roman"/>
                <w:sz w:val="24"/>
                <w:szCs w:val="24"/>
                <w:lang w:eastAsia="ru-RU"/>
              </w:rPr>
            </w:pPr>
          </w:p>
        </w:tc>
        <w:tc>
          <w:tcPr>
            <w:tcW w:w="85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524361" w:rsidRPr="00CD177D" w:rsidRDefault="00524361" w:rsidP="00E5397D">
            <w:pPr>
              <w:spacing w:after="0" w:line="240" w:lineRule="auto"/>
              <w:rPr>
                <w:rFonts w:ascii="Times New Roman" w:eastAsia="Times New Roman" w:hAnsi="Times New Roman"/>
                <w:sz w:val="24"/>
                <w:szCs w:val="24"/>
                <w:lang w:eastAsia="ru-RU"/>
              </w:rPr>
            </w:pPr>
          </w:p>
        </w:tc>
        <w:tc>
          <w:tcPr>
            <w:tcW w:w="271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524361" w:rsidRPr="00CD177D" w:rsidRDefault="00524361" w:rsidP="00E5397D">
            <w:pPr>
              <w:spacing w:after="0" w:line="315" w:lineRule="atLeast"/>
              <w:textAlignment w:val="baseline"/>
              <w:rPr>
                <w:rFonts w:ascii="Times New Roman" w:eastAsia="Times New Roman" w:hAnsi="Times New Roman"/>
                <w:color w:val="2D2D2D"/>
                <w:sz w:val="24"/>
                <w:szCs w:val="24"/>
                <w:lang w:eastAsia="ru-RU"/>
              </w:rPr>
            </w:pPr>
          </w:p>
        </w:tc>
        <w:tc>
          <w:tcPr>
            <w:tcW w:w="187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24361" w:rsidRPr="00CD177D" w:rsidRDefault="00524361" w:rsidP="00E5397D">
            <w:pPr>
              <w:spacing w:after="0" w:line="240" w:lineRule="auto"/>
              <w:rPr>
                <w:rFonts w:ascii="Times New Roman" w:eastAsia="Times New Roman" w:hAnsi="Times New Roman"/>
                <w:color w:val="2D2D2D"/>
                <w:sz w:val="24"/>
                <w:szCs w:val="24"/>
                <w:lang w:eastAsia="ru-RU"/>
              </w:rPr>
            </w:pPr>
          </w:p>
        </w:tc>
        <w:tc>
          <w:tcPr>
            <w:tcW w:w="19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24361" w:rsidRPr="00CD177D" w:rsidRDefault="00524361" w:rsidP="00632B96">
            <w:pPr>
              <w:spacing w:after="0" w:line="240" w:lineRule="auto"/>
              <w:jc w:val="center"/>
              <w:rPr>
                <w:rFonts w:ascii="Times New Roman" w:eastAsia="Times New Roman" w:hAnsi="Times New Roman"/>
                <w:sz w:val="24"/>
                <w:szCs w:val="24"/>
                <w:lang w:eastAsia="ru-RU"/>
              </w:rPr>
            </w:pPr>
          </w:p>
        </w:tc>
        <w:tc>
          <w:tcPr>
            <w:tcW w:w="192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24361" w:rsidRPr="00CD177D" w:rsidRDefault="00524361" w:rsidP="00632B96">
            <w:pPr>
              <w:spacing w:after="0" w:line="240" w:lineRule="auto"/>
              <w:jc w:val="center"/>
              <w:rPr>
                <w:rFonts w:ascii="Times New Roman" w:eastAsia="Times New Roman" w:hAnsi="Times New Roman"/>
                <w:sz w:val="24"/>
                <w:szCs w:val="24"/>
                <w:lang w:eastAsia="ru-RU"/>
              </w:rPr>
            </w:pPr>
          </w:p>
        </w:tc>
        <w:tc>
          <w:tcPr>
            <w:tcW w:w="43" w:type="dxa"/>
            <w:hideMark/>
          </w:tcPr>
          <w:p w:rsidR="00524361" w:rsidRPr="00CD177D" w:rsidRDefault="00524361"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F40CD4" w:rsidP="00F40C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007003">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xml:space="preserve">- </w:t>
            </w:r>
            <w:r w:rsidR="00007003" w:rsidRPr="00CD177D">
              <w:rPr>
                <w:rFonts w:ascii="Times New Roman" w:eastAsia="Times New Roman" w:hAnsi="Times New Roman"/>
                <w:color w:val="2D2D2D"/>
                <w:sz w:val="24"/>
                <w:szCs w:val="24"/>
                <w:lang w:eastAsia="ru-RU"/>
              </w:rPr>
              <w:t>регионального значения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км</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784A56"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27,44</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784A56"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27,44</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F40CD4" w:rsidP="00F40C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007003">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xml:space="preserve">- </w:t>
            </w:r>
            <w:r w:rsidR="00007003" w:rsidRPr="00CD177D">
              <w:rPr>
                <w:rFonts w:ascii="Times New Roman" w:eastAsia="Times New Roman" w:hAnsi="Times New Roman"/>
                <w:color w:val="2D2D2D"/>
                <w:sz w:val="24"/>
                <w:szCs w:val="24"/>
                <w:lang w:eastAsia="ru-RU"/>
              </w:rPr>
              <w:t>межмуниципального значения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км</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240" w:lineRule="auto"/>
              <w:jc w:val="center"/>
              <w:rPr>
                <w:rFonts w:ascii="Times New Roman" w:eastAsia="Times New Roman" w:hAnsi="Times New Roman"/>
                <w:color w:val="2D2D2D"/>
                <w:sz w:val="24"/>
                <w:szCs w:val="24"/>
                <w:lang w:eastAsia="ru-RU"/>
              </w:rPr>
            </w:pP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240" w:lineRule="auto"/>
              <w:jc w:val="center"/>
              <w:rPr>
                <w:rFonts w:ascii="Times New Roman" w:eastAsia="Times New Roman" w:hAnsi="Times New Roman"/>
                <w:sz w:val="24"/>
                <w:szCs w:val="24"/>
                <w:lang w:eastAsia="ru-RU"/>
              </w:rPr>
            </w:pP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007003">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xml:space="preserve">- </w:t>
            </w:r>
            <w:r w:rsidR="00007003" w:rsidRPr="00CD177D">
              <w:rPr>
                <w:rFonts w:ascii="Times New Roman" w:eastAsia="Times New Roman" w:hAnsi="Times New Roman"/>
                <w:color w:val="2D2D2D"/>
                <w:sz w:val="24"/>
                <w:szCs w:val="24"/>
                <w:lang w:eastAsia="ru-RU"/>
              </w:rPr>
              <w:t>местного значения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км</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524361"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42,25</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784A56"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45,7</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из общей протяженности улиц и дорог улицы и дороги, не удовлетворяющие пропускной способности</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6D8"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н/д</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6D8"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F40CD4"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4</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количество транспортных развязок в разных уровнях</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единиц</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6D8"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6D8"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D22C07" w:rsidRPr="00CD177D" w:rsidTr="00281CF2">
        <w:tc>
          <w:tcPr>
            <w:tcW w:w="21" w:type="dxa"/>
            <w:hideMark/>
          </w:tcPr>
          <w:p w:rsidR="00D22C07" w:rsidRPr="00CD177D" w:rsidRDefault="00D22C07"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C07" w:rsidRPr="00CD177D" w:rsidRDefault="00D22C07"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b/>
                <w:bCs/>
                <w:color w:val="2D2D2D"/>
                <w:sz w:val="24"/>
                <w:szCs w:val="24"/>
                <w:lang w:eastAsia="ru-RU"/>
              </w:rPr>
              <w:t>VI.</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C07" w:rsidRPr="00CD177D" w:rsidRDefault="00D22C07" w:rsidP="00632B96">
            <w:pPr>
              <w:spacing w:after="0" w:line="240" w:lineRule="auto"/>
              <w:jc w:val="center"/>
              <w:rPr>
                <w:rFonts w:ascii="Times New Roman" w:eastAsia="Times New Roman" w:hAnsi="Times New Roman"/>
                <w:sz w:val="24"/>
                <w:szCs w:val="24"/>
                <w:lang w:eastAsia="ru-RU"/>
              </w:rPr>
            </w:pPr>
            <w:r w:rsidRPr="00CD177D">
              <w:rPr>
                <w:rFonts w:ascii="Times New Roman" w:eastAsia="Times New Roman" w:hAnsi="Times New Roman"/>
                <w:b/>
                <w:bCs/>
                <w:color w:val="2D2D2D"/>
                <w:sz w:val="24"/>
                <w:szCs w:val="24"/>
                <w:lang w:eastAsia="ru-RU"/>
              </w:rPr>
              <w:t>Инженерная инфраструктура и благоустройство территории</w:t>
            </w:r>
          </w:p>
        </w:tc>
        <w:tc>
          <w:tcPr>
            <w:tcW w:w="43" w:type="dxa"/>
            <w:hideMark/>
          </w:tcPr>
          <w:p w:rsidR="00D22C07" w:rsidRPr="00CD177D" w:rsidRDefault="00D22C07"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1.</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A506D8" w:rsidRDefault="00E5397D" w:rsidP="00E5397D">
            <w:pPr>
              <w:spacing w:after="0" w:line="315" w:lineRule="atLeast"/>
              <w:textAlignment w:val="baseline"/>
              <w:rPr>
                <w:rFonts w:ascii="Times New Roman" w:eastAsia="Times New Roman" w:hAnsi="Times New Roman"/>
                <w:b/>
                <w:color w:val="2D2D2D"/>
                <w:sz w:val="24"/>
                <w:szCs w:val="24"/>
                <w:lang w:eastAsia="ru-RU"/>
              </w:rPr>
            </w:pPr>
            <w:r w:rsidRPr="00A506D8">
              <w:rPr>
                <w:rFonts w:ascii="Times New Roman" w:eastAsia="Times New Roman" w:hAnsi="Times New Roman"/>
                <w:b/>
                <w:color w:val="2D2D2D"/>
                <w:sz w:val="24"/>
                <w:szCs w:val="24"/>
                <w:lang w:eastAsia="ru-RU"/>
              </w:rPr>
              <w:t>водоснабжение</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roofErr w:type="spellStart"/>
            <w:r w:rsidRPr="00CD177D">
              <w:rPr>
                <w:rFonts w:ascii="Times New Roman" w:eastAsia="Times New Roman" w:hAnsi="Times New Roman"/>
                <w:color w:val="2D2D2D"/>
                <w:sz w:val="24"/>
                <w:szCs w:val="24"/>
                <w:lang w:eastAsia="ru-RU"/>
              </w:rPr>
              <w:t>куб.м</w:t>
            </w:r>
            <w:proofErr w:type="spellEnd"/>
            <w:r w:rsidRPr="00CD177D">
              <w:rPr>
                <w:rFonts w:ascii="Times New Roman" w:eastAsia="Times New Roman" w:hAnsi="Times New Roman"/>
                <w:color w:val="2D2D2D"/>
                <w:sz w:val="24"/>
                <w:szCs w:val="24"/>
                <w:lang w:eastAsia="ru-RU"/>
              </w:rPr>
              <w:t>/в сутки</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240" w:lineRule="auto"/>
              <w:jc w:val="center"/>
              <w:rPr>
                <w:rFonts w:ascii="Times New Roman" w:eastAsia="Times New Roman" w:hAnsi="Times New Roman"/>
                <w:color w:val="2D2D2D"/>
                <w:sz w:val="24"/>
                <w:szCs w:val="24"/>
                <w:lang w:eastAsia="ru-RU"/>
              </w:rPr>
            </w:pP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240" w:lineRule="auto"/>
              <w:jc w:val="center"/>
              <w:rPr>
                <w:rFonts w:ascii="Times New Roman" w:eastAsia="Times New Roman" w:hAnsi="Times New Roman"/>
                <w:sz w:val="24"/>
                <w:szCs w:val="24"/>
                <w:lang w:eastAsia="ru-RU"/>
              </w:rPr>
            </w:pP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A506D8" w:rsidRPr="00CD177D" w:rsidTr="00990447">
        <w:tc>
          <w:tcPr>
            <w:tcW w:w="21"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06D8" w:rsidRPr="00CD177D" w:rsidRDefault="00A506D8"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2.</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06D8" w:rsidRPr="00A506D8" w:rsidRDefault="00A506D8" w:rsidP="00A506D8">
            <w:pPr>
              <w:spacing w:after="0" w:line="240" w:lineRule="auto"/>
              <w:rPr>
                <w:rFonts w:ascii="Times New Roman" w:eastAsia="Times New Roman" w:hAnsi="Times New Roman"/>
                <w:b/>
                <w:sz w:val="24"/>
                <w:szCs w:val="24"/>
                <w:lang w:eastAsia="ru-RU"/>
              </w:rPr>
            </w:pPr>
            <w:r w:rsidRPr="00A506D8">
              <w:rPr>
                <w:rFonts w:ascii="Times New Roman" w:eastAsia="Times New Roman" w:hAnsi="Times New Roman"/>
                <w:b/>
                <w:color w:val="2D2D2D"/>
                <w:sz w:val="24"/>
                <w:szCs w:val="24"/>
                <w:lang w:eastAsia="ru-RU"/>
              </w:rPr>
              <w:t>водопотребление</w:t>
            </w:r>
          </w:p>
        </w:tc>
        <w:tc>
          <w:tcPr>
            <w:tcW w:w="43"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всего</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куб.м</w:t>
            </w:r>
            <w:proofErr w:type="spellEnd"/>
            <w:r w:rsidRPr="00CD177D">
              <w:rPr>
                <w:rFonts w:ascii="Times New Roman" w:eastAsia="Times New Roman" w:hAnsi="Times New Roman"/>
                <w:color w:val="2D2D2D"/>
                <w:sz w:val="24"/>
                <w:szCs w:val="24"/>
                <w:lang w:eastAsia="ru-RU"/>
              </w:rPr>
              <w:t>/в сутки</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45207B"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53,23</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5397D" w:rsidRPr="00CD177D" w:rsidRDefault="00C14233"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139,65</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в том числе:</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240" w:lineRule="auto"/>
              <w:rPr>
                <w:rFonts w:ascii="Times New Roman" w:eastAsia="Times New Roman" w:hAnsi="Times New Roman"/>
                <w:color w:val="2D2D2D"/>
                <w:sz w:val="24"/>
                <w:szCs w:val="24"/>
                <w:lang w:eastAsia="ru-RU"/>
              </w:rPr>
            </w:pP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240" w:lineRule="auto"/>
              <w:jc w:val="center"/>
              <w:rPr>
                <w:rFonts w:ascii="Times New Roman" w:eastAsia="Times New Roman" w:hAnsi="Times New Roman"/>
                <w:sz w:val="24"/>
                <w:szCs w:val="24"/>
                <w:lang w:eastAsia="ru-RU"/>
              </w:rPr>
            </w:pP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5397D" w:rsidRPr="00CD177D" w:rsidRDefault="00E5397D" w:rsidP="00632B96">
            <w:pPr>
              <w:spacing w:after="0" w:line="240" w:lineRule="auto"/>
              <w:jc w:val="center"/>
              <w:rPr>
                <w:rFonts w:ascii="Times New Roman" w:eastAsia="Times New Roman" w:hAnsi="Times New Roman"/>
                <w:sz w:val="24"/>
                <w:szCs w:val="24"/>
                <w:lang w:eastAsia="ru-RU"/>
              </w:rPr>
            </w:pP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на хозяйственно-питьевые нужды</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куб.м</w:t>
            </w:r>
            <w:proofErr w:type="spellEnd"/>
            <w:r w:rsidRPr="00CD177D">
              <w:rPr>
                <w:rFonts w:ascii="Times New Roman" w:eastAsia="Times New Roman" w:hAnsi="Times New Roman"/>
                <w:color w:val="2D2D2D"/>
                <w:sz w:val="24"/>
                <w:szCs w:val="24"/>
                <w:lang w:eastAsia="ru-RU"/>
              </w:rPr>
              <w:t>/в сутки</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2C6B08"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43,01</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5397D" w:rsidRPr="00CD177D" w:rsidRDefault="00BD2F3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106,4</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на производственные нужды</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куб.м</w:t>
            </w:r>
            <w:proofErr w:type="spellEnd"/>
            <w:r w:rsidRPr="00CD177D">
              <w:rPr>
                <w:rFonts w:ascii="Times New Roman" w:eastAsia="Times New Roman" w:hAnsi="Times New Roman"/>
                <w:color w:val="2D2D2D"/>
                <w:sz w:val="24"/>
                <w:szCs w:val="24"/>
                <w:lang w:eastAsia="ru-RU"/>
              </w:rPr>
              <w:t>/в сутки</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2C6B08"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8,61</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5397D" w:rsidRPr="00CD177D" w:rsidRDefault="00BD2F3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33,25</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вторичное использование воды</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240" w:lineRule="auto"/>
              <w:jc w:val="center"/>
              <w:rPr>
                <w:rFonts w:ascii="Times New Roman" w:eastAsia="Times New Roman" w:hAnsi="Times New Roman"/>
                <w:color w:val="2D2D2D"/>
                <w:sz w:val="24"/>
                <w:szCs w:val="24"/>
                <w:lang w:eastAsia="ru-RU"/>
              </w:rPr>
            </w:pP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240" w:lineRule="auto"/>
              <w:jc w:val="center"/>
              <w:rPr>
                <w:rFonts w:ascii="Times New Roman" w:eastAsia="Times New Roman" w:hAnsi="Times New Roman"/>
                <w:sz w:val="24"/>
                <w:szCs w:val="24"/>
                <w:lang w:eastAsia="ru-RU"/>
              </w:rPr>
            </w:pP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3.1.</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производительность водозаборных сооружений</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w:t>
            </w:r>
            <w:proofErr w:type="spellStart"/>
            <w:r w:rsidRPr="00CD177D">
              <w:rPr>
                <w:rFonts w:ascii="Times New Roman" w:eastAsia="Times New Roman" w:hAnsi="Times New Roman"/>
                <w:color w:val="2D2D2D"/>
                <w:sz w:val="24"/>
                <w:szCs w:val="24"/>
                <w:lang w:eastAsia="ru-RU"/>
              </w:rPr>
              <w:t>куб.м</w:t>
            </w:r>
            <w:proofErr w:type="spellEnd"/>
            <w:r w:rsidRPr="00CD177D">
              <w:rPr>
                <w:rFonts w:ascii="Times New Roman" w:eastAsia="Times New Roman" w:hAnsi="Times New Roman"/>
                <w:color w:val="2D2D2D"/>
                <w:sz w:val="24"/>
                <w:szCs w:val="24"/>
                <w:lang w:eastAsia="ru-RU"/>
              </w:rPr>
              <w:t>/в сутки</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BD2F3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н/д</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BD2F3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в том числе водозаборов подземных вод</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куб.м</w:t>
            </w:r>
            <w:proofErr w:type="spellEnd"/>
            <w:r w:rsidRPr="00CD177D">
              <w:rPr>
                <w:rFonts w:ascii="Times New Roman" w:eastAsia="Times New Roman" w:hAnsi="Times New Roman"/>
                <w:color w:val="2D2D2D"/>
                <w:sz w:val="24"/>
                <w:szCs w:val="24"/>
                <w:lang w:eastAsia="ru-RU"/>
              </w:rPr>
              <w:t>/в сутки</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BD2F3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н/д</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BD2F3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3.2.</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среднесуточное водопотребление на 1 человека</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л./в сутки на чел.</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BD2F3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150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BD2F3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A506D8" w:rsidRPr="00CD177D" w:rsidTr="00990447">
        <w:tc>
          <w:tcPr>
            <w:tcW w:w="21"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A506D8" w:rsidRPr="00CD177D" w:rsidRDefault="00A506D8" w:rsidP="00E5397D">
            <w:pPr>
              <w:spacing w:after="0" w:line="240" w:lineRule="auto"/>
              <w:rPr>
                <w:rFonts w:ascii="Times New Roman" w:eastAsia="Times New Roman" w:hAnsi="Times New Roman"/>
                <w:sz w:val="24"/>
                <w:szCs w:val="24"/>
                <w:lang w:eastAsia="ru-RU"/>
              </w:rPr>
            </w:pP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06D8" w:rsidRPr="00CD177D" w:rsidRDefault="00A506D8" w:rsidP="00A506D8">
            <w:pPr>
              <w:spacing w:after="0" w:line="240" w:lineRule="auto"/>
              <w:rPr>
                <w:rFonts w:ascii="Times New Roman" w:eastAsia="Times New Roman" w:hAnsi="Times New Roman"/>
                <w:sz w:val="24"/>
                <w:szCs w:val="24"/>
                <w:lang w:eastAsia="ru-RU"/>
              </w:rPr>
            </w:pPr>
            <w:r w:rsidRPr="00CD177D">
              <w:rPr>
                <w:rFonts w:ascii="Times New Roman" w:eastAsia="Times New Roman" w:hAnsi="Times New Roman"/>
                <w:color w:val="2D2D2D"/>
                <w:sz w:val="24"/>
                <w:szCs w:val="24"/>
                <w:lang w:eastAsia="ru-RU"/>
              </w:rPr>
              <w:t>в том числе:</w:t>
            </w:r>
          </w:p>
        </w:tc>
        <w:tc>
          <w:tcPr>
            <w:tcW w:w="43"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на хозяйственно-питьевые нужды</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л./в сутки на чел.</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BD2F3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150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BD2F3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4.</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протяженность сетей водоснабжения</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км</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2C6B08"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5,9</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D6A3C"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27,55</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F40CD4" w:rsidP="00F40CD4">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протяженность сетей канализации</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км</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BD2F3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BD2F32"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A506D8" w:rsidRPr="00CD177D" w:rsidTr="00990447">
        <w:tc>
          <w:tcPr>
            <w:tcW w:w="21"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06D8" w:rsidRPr="00CD177D" w:rsidRDefault="00F40CD4"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6</w:t>
            </w:r>
            <w:r w:rsidR="00A506D8" w:rsidRPr="00CD177D">
              <w:rPr>
                <w:rFonts w:ascii="Times New Roman" w:eastAsia="Times New Roman" w:hAnsi="Times New Roman"/>
                <w:color w:val="2D2D2D"/>
                <w:sz w:val="24"/>
                <w:szCs w:val="24"/>
                <w:lang w:eastAsia="ru-RU"/>
              </w:rPr>
              <w:t>.</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06D8" w:rsidRPr="00CD177D" w:rsidRDefault="00A506D8" w:rsidP="00A506D8">
            <w:pPr>
              <w:spacing w:after="0" w:line="240" w:lineRule="auto"/>
              <w:rPr>
                <w:rFonts w:ascii="Times New Roman" w:eastAsia="Times New Roman" w:hAnsi="Times New Roman"/>
                <w:sz w:val="24"/>
                <w:szCs w:val="24"/>
                <w:lang w:eastAsia="ru-RU"/>
              </w:rPr>
            </w:pPr>
            <w:r w:rsidRPr="00A506D8">
              <w:rPr>
                <w:rFonts w:ascii="Times New Roman" w:eastAsia="Times New Roman" w:hAnsi="Times New Roman"/>
                <w:b/>
                <w:color w:val="2D2D2D"/>
                <w:sz w:val="24"/>
                <w:szCs w:val="24"/>
                <w:lang w:eastAsia="ru-RU"/>
              </w:rPr>
              <w:t>электроснабжение</w:t>
            </w:r>
          </w:p>
        </w:tc>
        <w:tc>
          <w:tcPr>
            <w:tcW w:w="43"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r>
      <w:tr w:rsidR="00A506D8" w:rsidRPr="00CD177D" w:rsidTr="00990447">
        <w:tc>
          <w:tcPr>
            <w:tcW w:w="21"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06D8" w:rsidRPr="00CD177D" w:rsidRDefault="00F40CD4"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6</w:t>
            </w:r>
            <w:r w:rsidR="00A506D8" w:rsidRPr="00CD177D">
              <w:rPr>
                <w:rFonts w:ascii="Times New Roman" w:eastAsia="Times New Roman" w:hAnsi="Times New Roman"/>
                <w:color w:val="2D2D2D"/>
                <w:sz w:val="24"/>
                <w:szCs w:val="24"/>
                <w:lang w:eastAsia="ru-RU"/>
              </w:rPr>
              <w:t>.1.</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06D8" w:rsidRPr="00CD177D" w:rsidRDefault="00A506D8" w:rsidP="00A506D8">
            <w:pPr>
              <w:spacing w:after="0" w:line="240" w:lineRule="auto"/>
              <w:rPr>
                <w:rFonts w:ascii="Times New Roman" w:eastAsia="Times New Roman" w:hAnsi="Times New Roman"/>
                <w:sz w:val="24"/>
                <w:szCs w:val="24"/>
                <w:lang w:eastAsia="ru-RU"/>
              </w:rPr>
            </w:pPr>
            <w:r w:rsidRPr="00CD177D">
              <w:rPr>
                <w:rFonts w:ascii="Times New Roman" w:eastAsia="Times New Roman" w:hAnsi="Times New Roman"/>
                <w:color w:val="2D2D2D"/>
                <w:sz w:val="24"/>
                <w:szCs w:val="24"/>
                <w:lang w:eastAsia="ru-RU"/>
              </w:rPr>
              <w:t>потребность в электроэнергии</w:t>
            </w:r>
          </w:p>
        </w:tc>
        <w:tc>
          <w:tcPr>
            <w:tcW w:w="43"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всего</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млн.кВт.ч</w:t>
            </w:r>
            <w:proofErr w:type="spellEnd"/>
            <w:r w:rsidRPr="00CD177D">
              <w:rPr>
                <w:rFonts w:ascii="Times New Roman" w:eastAsia="Times New Roman" w:hAnsi="Times New Roman"/>
                <w:color w:val="2D2D2D"/>
                <w:sz w:val="24"/>
                <w:szCs w:val="24"/>
                <w:lang w:eastAsia="ru-RU"/>
              </w:rPr>
              <w:t>./в год</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6D8"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422,6</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2270F"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569</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в том числе:</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240" w:lineRule="auto"/>
              <w:rPr>
                <w:rFonts w:ascii="Times New Roman" w:eastAsia="Times New Roman" w:hAnsi="Times New Roman"/>
                <w:color w:val="2D2D2D"/>
                <w:sz w:val="24"/>
                <w:szCs w:val="24"/>
                <w:lang w:eastAsia="ru-RU"/>
              </w:rPr>
            </w:pP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240" w:lineRule="auto"/>
              <w:jc w:val="center"/>
              <w:rPr>
                <w:rFonts w:ascii="Times New Roman" w:eastAsia="Times New Roman" w:hAnsi="Times New Roman"/>
                <w:sz w:val="24"/>
                <w:szCs w:val="24"/>
                <w:lang w:eastAsia="ru-RU"/>
              </w:rPr>
            </w:pP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632B96">
            <w:pPr>
              <w:spacing w:after="0" w:line="240" w:lineRule="auto"/>
              <w:jc w:val="center"/>
              <w:rPr>
                <w:rFonts w:ascii="Times New Roman" w:eastAsia="Times New Roman" w:hAnsi="Times New Roman"/>
                <w:sz w:val="24"/>
                <w:szCs w:val="24"/>
                <w:lang w:eastAsia="ru-RU"/>
              </w:rPr>
            </w:pP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на производственные нужды</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млн.кВт.ч</w:t>
            </w:r>
            <w:proofErr w:type="spellEnd"/>
            <w:r w:rsidRPr="00CD177D">
              <w:rPr>
                <w:rFonts w:ascii="Times New Roman" w:eastAsia="Times New Roman" w:hAnsi="Times New Roman"/>
                <w:color w:val="2D2D2D"/>
                <w:sz w:val="24"/>
                <w:szCs w:val="24"/>
                <w:lang w:eastAsia="ru-RU"/>
              </w:rPr>
              <w:t>./в год</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6D8"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182,6</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2270F" w:rsidP="00632B96">
            <w:pPr>
              <w:spacing w:after="0" w:line="240" w:lineRule="auto"/>
              <w:jc w:val="center"/>
              <w:rPr>
                <w:rFonts w:ascii="Times New Roman" w:eastAsia="Times New Roman" w:hAnsi="Times New Roman"/>
                <w:sz w:val="24"/>
                <w:szCs w:val="24"/>
                <w:lang w:eastAsia="ru-RU"/>
              </w:rPr>
            </w:pPr>
            <w:r w:rsidRPr="00F2270F">
              <w:rPr>
                <w:rFonts w:ascii="Times New Roman" w:eastAsia="Times New Roman" w:hAnsi="Times New Roman"/>
                <w:sz w:val="24"/>
                <w:szCs w:val="24"/>
                <w:lang w:eastAsia="ru-RU"/>
              </w:rPr>
              <w:t>182,6</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 на коммунально-бытовые нужды</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млн.кВт.ч</w:t>
            </w:r>
            <w:proofErr w:type="spellEnd"/>
            <w:r w:rsidRPr="00CD177D">
              <w:rPr>
                <w:rFonts w:ascii="Times New Roman" w:eastAsia="Times New Roman" w:hAnsi="Times New Roman"/>
                <w:color w:val="2D2D2D"/>
                <w:sz w:val="24"/>
                <w:szCs w:val="24"/>
                <w:lang w:eastAsia="ru-RU"/>
              </w:rPr>
              <w:t>./в год</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6D8"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240</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676735"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386,4</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F40CD4"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6</w:t>
            </w:r>
            <w:r w:rsidR="00E5397D" w:rsidRPr="00CD177D">
              <w:rPr>
                <w:rFonts w:ascii="Times New Roman" w:eastAsia="Times New Roman" w:hAnsi="Times New Roman"/>
                <w:color w:val="2D2D2D"/>
                <w:sz w:val="24"/>
                <w:szCs w:val="24"/>
                <w:lang w:eastAsia="ru-RU"/>
              </w:rPr>
              <w:t>.2.</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потребление электроэнергии на 1 чел. в год</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кВт.ч</w:t>
            </w:r>
            <w:proofErr w:type="spellEnd"/>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6D8"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581</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6D8"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в том числе:</w:t>
            </w:r>
            <w:r w:rsidRPr="00CD177D">
              <w:rPr>
                <w:rFonts w:ascii="Times New Roman" w:eastAsia="Times New Roman" w:hAnsi="Times New Roman"/>
                <w:color w:val="2D2D2D"/>
                <w:sz w:val="24"/>
                <w:szCs w:val="24"/>
                <w:lang w:eastAsia="ru-RU"/>
              </w:rPr>
              <w:br/>
              <w:t>- на коммунально-бытовые нужды</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proofErr w:type="spellStart"/>
            <w:r w:rsidRPr="00CD177D">
              <w:rPr>
                <w:rFonts w:ascii="Times New Roman" w:eastAsia="Times New Roman" w:hAnsi="Times New Roman"/>
                <w:color w:val="2D2D2D"/>
                <w:sz w:val="24"/>
                <w:szCs w:val="24"/>
                <w:lang w:eastAsia="ru-RU"/>
              </w:rPr>
              <w:t>кВт.ч</w:t>
            </w:r>
            <w:proofErr w:type="spellEnd"/>
            <w:r w:rsidRPr="00CD177D">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6D8"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581</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A506D8"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A506D8" w:rsidRPr="00CD177D" w:rsidTr="00990447">
        <w:tc>
          <w:tcPr>
            <w:tcW w:w="21"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06D8" w:rsidRPr="00CD177D" w:rsidRDefault="00F40CD4"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7</w:t>
            </w:r>
            <w:r w:rsidR="00A506D8" w:rsidRPr="00CD177D">
              <w:rPr>
                <w:rFonts w:ascii="Times New Roman" w:eastAsia="Times New Roman" w:hAnsi="Times New Roman"/>
                <w:color w:val="2D2D2D"/>
                <w:sz w:val="24"/>
                <w:szCs w:val="24"/>
                <w:lang w:eastAsia="ru-RU"/>
              </w:rPr>
              <w:t>.</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06D8" w:rsidRPr="00CD177D" w:rsidRDefault="00A506D8" w:rsidP="00A506D8">
            <w:pPr>
              <w:spacing w:after="0" w:line="240" w:lineRule="auto"/>
              <w:rPr>
                <w:rFonts w:ascii="Times New Roman" w:eastAsia="Times New Roman" w:hAnsi="Times New Roman"/>
                <w:sz w:val="24"/>
                <w:szCs w:val="24"/>
                <w:lang w:eastAsia="ru-RU"/>
              </w:rPr>
            </w:pPr>
            <w:r w:rsidRPr="00CD177D">
              <w:rPr>
                <w:rFonts w:ascii="Times New Roman" w:eastAsia="Times New Roman" w:hAnsi="Times New Roman"/>
                <w:b/>
                <w:color w:val="2D2D2D"/>
                <w:sz w:val="24"/>
                <w:szCs w:val="24"/>
                <w:lang w:eastAsia="ru-RU"/>
              </w:rPr>
              <w:t>теплоснабжение</w:t>
            </w:r>
          </w:p>
        </w:tc>
        <w:tc>
          <w:tcPr>
            <w:tcW w:w="43"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5397D" w:rsidRPr="00CD177D" w:rsidRDefault="00F40CD4"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7</w:t>
            </w:r>
            <w:r w:rsidR="00E5397D" w:rsidRPr="00CD177D">
              <w:rPr>
                <w:rFonts w:ascii="Times New Roman" w:eastAsia="Times New Roman" w:hAnsi="Times New Roman"/>
                <w:color w:val="2D2D2D"/>
                <w:sz w:val="24"/>
                <w:szCs w:val="24"/>
                <w:lang w:eastAsia="ru-RU"/>
              </w:rPr>
              <w:t>.1.</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потребление тепла</w:t>
            </w:r>
            <w:r w:rsidRPr="00CD177D">
              <w:rPr>
                <w:rFonts w:ascii="Times New Roman" w:eastAsia="Times New Roman" w:hAnsi="Times New Roman"/>
                <w:color w:val="2D2D2D"/>
                <w:sz w:val="24"/>
                <w:szCs w:val="24"/>
                <w:lang w:eastAsia="ru-RU"/>
              </w:rPr>
              <w:br/>
              <w:t>- всего</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Гкал/год</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3875CF"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н/д</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3875CF"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F40CD4"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7.2</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протяженность сетей</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км</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3875CF"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3875CF"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A506D8" w:rsidRPr="00CD177D" w:rsidTr="00990447">
        <w:tc>
          <w:tcPr>
            <w:tcW w:w="21"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06D8" w:rsidRPr="00CD177D" w:rsidRDefault="00F40CD4"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8</w:t>
            </w:r>
            <w:r w:rsidR="00A506D8" w:rsidRPr="00CD177D">
              <w:rPr>
                <w:rFonts w:ascii="Times New Roman" w:eastAsia="Times New Roman" w:hAnsi="Times New Roman"/>
                <w:color w:val="2D2D2D"/>
                <w:sz w:val="24"/>
                <w:szCs w:val="24"/>
                <w:lang w:eastAsia="ru-RU"/>
              </w:rPr>
              <w:t>.</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06D8" w:rsidRPr="00CD177D" w:rsidRDefault="00A506D8" w:rsidP="00A506D8">
            <w:pPr>
              <w:spacing w:after="0" w:line="240" w:lineRule="auto"/>
              <w:rPr>
                <w:rFonts w:ascii="Times New Roman" w:eastAsia="Times New Roman" w:hAnsi="Times New Roman"/>
                <w:sz w:val="24"/>
                <w:szCs w:val="24"/>
                <w:lang w:eastAsia="ru-RU"/>
              </w:rPr>
            </w:pPr>
            <w:r w:rsidRPr="00CD177D">
              <w:rPr>
                <w:rFonts w:ascii="Times New Roman" w:eastAsia="Times New Roman" w:hAnsi="Times New Roman"/>
                <w:b/>
                <w:color w:val="2D2D2D"/>
                <w:sz w:val="24"/>
                <w:szCs w:val="24"/>
                <w:lang w:eastAsia="ru-RU"/>
              </w:rPr>
              <w:t>газоснабжение</w:t>
            </w:r>
          </w:p>
        </w:tc>
        <w:tc>
          <w:tcPr>
            <w:tcW w:w="43"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F40CD4"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8.1</w:t>
            </w:r>
            <w:r w:rsidR="00E5397D" w:rsidRPr="00CD177D">
              <w:rPr>
                <w:rFonts w:ascii="Times New Roman" w:eastAsia="Times New Roman" w:hAnsi="Times New Roman"/>
                <w:color w:val="2D2D2D"/>
                <w:sz w:val="24"/>
                <w:szCs w:val="24"/>
                <w:lang w:eastAsia="ru-RU"/>
              </w:rPr>
              <w:t>.</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E5397D"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протяженность сетей</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E5397D"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км</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6913E2"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20,61</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D6A3C"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42,26</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r w:rsidR="00A506D8" w:rsidRPr="00CD177D" w:rsidTr="00990447">
        <w:tc>
          <w:tcPr>
            <w:tcW w:w="21"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06D8" w:rsidRPr="00CD177D" w:rsidRDefault="00F40CD4" w:rsidP="00E5397D">
            <w:pPr>
              <w:spacing w:after="0" w:line="315" w:lineRule="atLeast"/>
              <w:jc w:val="center"/>
              <w:textAlignment w:val="baseline"/>
              <w:rPr>
                <w:rFonts w:ascii="Times New Roman" w:eastAsia="Times New Roman" w:hAnsi="Times New Roman"/>
                <w:b/>
                <w:color w:val="2D2D2D"/>
                <w:sz w:val="24"/>
                <w:szCs w:val="24"/>
                <w:lang w:eastAsia="ru-RU"/>
              </w:rPr>
            </w:pPr>
            <w:r>
              <w:rPr>
                <w:rFonts w:ascii="Times New Roman" w:eastAsia="Times New Roman" w:hAnsi="Times New Roman"/>
                <w:b/>
                <w:color w:val="2D2D2D"/>
                <w:sz w:val="24"/>
                <w:szCs w:val="24"/>
                <w:lang w:eastAsia="ru-RU"/>
              </w:rPr>
              <w:t>9</w:t>
            </w:r>
            <w:r w:rsidR="00A506D8" w:rsidRPr="00CD177D">
              <w:rPr>
                <w:rFonts w:ascii="Times New Roman" w:eastAsia="Times New Roman" w:hAnsi="Times New Roman"/>
                <w:b/>
                <w:color w:val="2D2D2D"/>
                <w:sz w:val="24"/>
                <w:szCs w:val="24"/>
                <w:lang w:eastAsia="ru-RU"/>
              </w:rPr>
              <w:t>.</w:t>
            </w:r>
          </w:p>
        </w:tc>
        <w:tc>
          <w:tcPr>
            <w:tcW w:w="84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06D8" w:rsidRPr="00CD177D" w:rsidRDefault="00A506D8" w:rsidP="00A506D8">
            <w:pPr>
              <w:spacing w:after="0" w:line="240" w:lineRule="auto"/>
              <w:rPr>
                <w:rFonts w:ascii="Times New Roman" w:eastAsia="Times New Roman" w:hAnsi="Times New Roman"/>
                <w:sz w:val="24"/>
                <w:szCs w:val="24"/>
                <w:lang w:eastAsia="ru-RU"/>
              </w:rPr>
            </w:pPr>
            <w:r w:rsidRPr="00CD177D">
              <w:rPr>
                <w:rFonts w:ascii="Times New Roman" w:eastAsia="Times New Roman" w:hAnsi="Times New Roman"/>
                <w:b/>
                <w:color w:val="2D2D2D"/>
                <w:sz w:val="24"/>
                <w:szCs w:val="24"/>
                <w:lang w:eastAsia="ru-RU"/>
              </w:rPr>
              <w:t>связь</w:t>
            </w:r>
          </w:p>
        </w:tc>
        <w:tc>
          <w:tcPr>
            <w:tcW w:w="43" w:type="dxa"/>
            <w:hideMark/>
          </w:tcPr>
          <w:p w:rsidR="00A506D8" w:rsidRPr="00CD177D" w:rsidRDefault="00A506D8" w:rsidP="00E5397D">
            <w:pPr>
              <w:spacing w:after="0" w:line="240" w:lineRule="auto"/>
              <w:rPr>
                <w:rFonts w:ascii="Times New Roman" w:eastAsia="Times New Roman" w:hAnsi="Times New Roman"/>
                <w:sz w:val="24"/>
                <w:szCs w:val="24"/>
                <w:lang w:eastAsia="ru-RU"/>
              </w:rPr>
            </w:pPr>
          </w:p>
        </w:tc>
      </w:tr>
      <w:tr w:rsidR="006C6DB3" w:rsidRPr="00CD177D" w:rsidTr="00990447">
        <w:tc>
          <w:tcPr>
            <w:tcW w:w="21"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F40CD4" w:rsidP="00E5397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9.1.</w:t>
            </w:r>
          </w:p>
        </w:tc>
        <w:tc>
          <w:tcPr>
            <w:tcW w:w="2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97D" w:rsidRPr="00CD177D" w:rsidRDefault="00007003" w:rsidP="00E5397D">
            <w:pPr>
              <w:spacing w:after="0" w:line="315" w:lineRule="atLeast"/>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Протяженность сетей</w:t>
            </w:r>
          </w:p>
        </w:t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007003" w:rsidP="00E5397D">
            <w:pPr>
              <w:spacing w:after="0" w:line="315" w:lineRule="atLeast"/>
              <w:jc w:val="center"/>
              <w:textAlignment w:val="baseline"/>
              <w:rPr>
                <w:rFonts w:ascii="Times New Roman" w:eastAsia="Times New Roman" w:hAnsi="Times New Roman"/>
                <w:color w:val="2D2D2D"/>
                <w:sz w:val="24"/>
                <w:szCs w:val="24"/>
                <w:lang w:eastAsia="ru-RU"/>
              </w:rPr>
            </w:pPr>
            <w:r w:rsidRPr="00CD177D">
              <w:rPr>
                <w:rFonts w:ascii="Times New Roman" w:eastAsia="Times New Roman" w:hAnsi="Times New Roman"/>
                <w:color w:val="2D2D2D"/>
                <w:sz w:val="24"/>
                <w:szCs w:val="24"/>
                <w:lang w:eastAsia="ru-RU"/>
              </w:rPr>
              <w:t>км</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F40CD4" w:rsidP="00632B96">
            <w:pPr>
              <w:spacing w:after="0" w:line="240" w:lineRule="auto"/>
              <w:jc w:val="center"/>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8,7</w:t>
            </w:r>
          </w:p>
        </w:tc>
        <w:tc>
          <w:tcPr>
            <w:tcW w:w="1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5397D" w:rsidRPr="00CD177D" w:rsidRDefault="003875CF" w:rsidP="00632B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43" w:type="dxa"/>
            <w:hideMark/>
          </w:tcPr>
          <w:p w:rsidR="00E5397D" w:rsidRPr="00CD177D" w:rsidRDefault="00E5397D" w:rsidP="00E5397D">
            <w:pPr>
              <w:spacing w:after="0" w:line="240" w:lineRule="auto"/>
              <w:rPr>
                <w:rFonts w:ascii="Times New Roman" w:eastAsia="Times New Roman" w:hAnsi="Times New Roman"/>
                <w:sz w:val="24"/>
                <w:szCs w:val="24"/>
                <w:lang w:eastAsia="ru-RU"/>
              </w:rPr>
            </w:pPr>
          </w:p>
        </w:tc>
      </w:tr>
    </w:tbl>
    <w:p w:rsidR="00007003" w:rsidRPr="00A7585C" w:rsidRDefault="00007003" w:rsidP="0091091C">
      <w:pPr>
        <w:spacing w:after="0" w:line="360" w:lineRule="auto"/>
        <w:rPr>
          <w:rFonts w:ascii="Times New Roman" w:eastAsiaTheme="minorHAnsi" w:hAnsi="Times New Roman"/>
          <w:sz w:val="24"/>
          <w:szCs w:val="24"/>
        </w:rPr>
      </w:pPr>
    </w:p>
    <w:sectPr w:rsidR="00007003" w:rsidRPr="00A7585C" w:rsidSect="0021320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8B" w:rsidRDefault="00160C8B" w:rsidP="00221739">
      <w:pPr>
        <w:spacing w:after="0" w:line="240" w:lineRule="auto"/>
      </w:pPr>
      <w:r>
        <w:separator/>
      </w:r>
    </w:p>
  </w:endnote>
  <w:endnote w:type="continuationSeparator" w:id="0">
    <w:p w:rsidR="00160C8B" w:rsidRDefault="00160C8B" w:rsidP="0022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zn">
    <w:altName w:val="Symbol"/>
    <w:charset w:val="02"/>
    <w:family w:val="swiss"/>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42285"/>
      <w:docPartObj>
        <w:docPartGallery w:val="Page Numbers (Bottom of Page)"/>
        <w:docPartUnique/>
      </w:docPartObj>
    </w:sdtPr>
    <w:sdtEndPr/>
    <w:sdtContent>
      <w:p w:rsidR="00393E36" w:rsidRDefault="00393E36">
        <w:pPr>
          <w:pStyle w:val="ac"/>
          <w:jc w:val="center"/>
        </w:pPr>
        <w:r>
          <w:fldChar w:fldCharType="begin"/>
        </w:r>
        <w:r>
          <w:instrText>PAGE   \* MERGEFORMAT</w:instrText>
        </w:r>
        <w:r>
          <w:fldChar w:fldCharType="separate"/>
        </w:r>
        <w:r w:rsidR="00705039">
          <w:rPr>
            <w:noProof/>
          </w:rPr>
          <w:t>4</w:t>
        </w:r>
        <w:r>
          <w:fldChar w:fldCharType="end"/>
        </w:r>
      </w:p>
    </w:sdtContent>
  </w:sdt>
  <w:p w:rsidR="00393E36" w:rsidRDefault="00393E3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529176"/>
      <w:docPartObj>
        <w:docPartGallery w:val="Page Numbers (Bottom of Page)"/>
        <w:docPartUnique/>
      </w:docPartObj>
    </w:sdtPr>
    <w:sdtEndPr/>
    <w:sdtContent>
      <w:p w:rsidR="00393E36" w:rsidRDefault="00393E36">
        <w:pPr>
          <w:pStyle w:val="ac"/>
          <w:jc w:val="center"/>
        </w:pPr>
        <w:r>
          <w:fldChar w:fldCharType="begin"/>
        </w:r>
        <w:r>
          <w:instrText>PAGE   \* MERGEFORMAT</w:instrText>
        </w:r>
        <w:r>
          <w:fldChar w:fldCharType="separate"/>
        </w:r>
        <w:r w:rsidR="00705039">
          <w:rPr>
            <w:noProof/>
          </w:rPr>
          <w:t>99</w:t>
        </w:r>
        <w:r>
          <w:fldChar w:fldCharType="end"/>
        </w:r>
      </w:p>
    </w:sdtContent>
  </w:sdt>
  <w:p w:rsidR="00393E36" w:rsidRDefault="00393E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8B" w:rsidRDefault="00160C8B" w:rsidP="00221739">
      <w:pPr>
        <w:spacing w:after="0" w:line="240" w:lineRule="auto"/>
      </w:pPr>
      <w:r>
        <w:separator/>
      </w:r>
    </w:p>
  </w:footnote>
  <w:footnote w:type="continuationSeparator" w:id="0">
    <w:p w:rsidR="00160C8B" w:rsidRDefault="00160C8B" w:rsidP="00221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36" w:rsidRDefault="00393E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B04"/>
    <w:multiLevelType w:val="hybridMultilevel"/>
    <w:tmpl w:val="E5E669B8"/>
    <w:lvl w:ilvl="0" w:tplc="AFB89BBC">
      <w:start w:val="1"/>
      <w:numFmt w:val="decimal"/>
      <w:pStyle w:val="5"/>
      <w:lvlText w:val="1.5.%1"/>
      <w:lvlJc w:val="left"/>
      <w:pPr>
        <w:ind w:left="720" w:hanging="360"/>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665F1"/>
    <w:multiLevelType w:val="hybridMultilevel"/>
    <w:tmpl w:val="FEAA56CE"/>
    <w:lvl w:ilvl="0" w:tplc="91CE3100">
      <w:start w:val="1"/>
      <w:numFmt w:val="decimal"/>
      <w:lvlText w:val="1.4.5.%1"/>
      <w:lvlJc w:val="left"/>
      <w:pPr>
        <w:ind w:left="720" w:hanging="360"/>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6468F"/>
    <w:multiLevelType w:val="hybridMultilevel"/>
    <w:tmpl w:val="721028EC"/>
    <w:lvl w:ilvl="0" w:tplc="F1C00D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236FA"/>
    <w:multiLevelType w:val="hybridMultilevel"/>
    <w:tmpl w:val="8730A54E"/>
    <w:lvl w:ilvl="0" w:tplc="429CCEDC">
      <w:start w:val="1"/>
      <w:numFmt w:val="decimal"/>
      <w:lvlText w:val="1.4.%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9D4614"/>
    <w:multiLevelType w:val="hybridMultilevel"/>
    <w:tmpl w:val="6A5234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1070"/>
        </w:tabs>
        <w:ind w:left="107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29037D"/>
    <w:multiLevelType w:val="hybridMultilevel"/>
    <w:tmpl w:val="0BD8E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3B390D"/>
    <w:multiLevelType w:val="hybridMultilevel"/>
    <w:tmpl w:val="46F46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9F40E5"/>
    <w:multiLevelType w:val="hybridMultilevel"/>
    <w:tmpl w:val="D7928524"/>
    <w:lvl w:ilvl="0" w:tplc="CCE88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7640A2"/>
    <w:multiLevelType w:val="hybridMultilevel"/>
    <w:tmpl w:val="A4863622"/>
    <w:lvl w:ilvl="0" w:tplc="93ACA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FD253D"/>
    <w:multiLevelType w:val="hybridMultilevel"/>
    <w:tmpl w:val="C8D410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FFE2D17"/>
    <w:multiLevelType w:val="multilevel"/>
    <w:tmpl w:val="622A820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76903D82"/>
    <w:multiLevelType w:val="hybridMultilevel"/>
    <w:tmpl w:val="C8E819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5"/>
  </w:num>
  <w:num w:numId="5">
    <w:abstractNumId w:val="3"/>
  </w:num>
  <w:num w:numId="6">
    <w:abstractNumId w:val="1"/>
  </w:num>
  <w:num w:numId="7">
    <w:abstractNumId w:val="0"/>
  </w:num>
  <w:num w:numId="8">
    <w:abstractNumId w:val="8"/>
  </w:num>
  <w:num w:numId="9">
    <w:abstractNumId w:val="6"/>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64"/>
    <w:rsid w:val="00007003"/>
    <w:rsid w:val="000112C4"/>
    <w:rsid w:val="00026BA9"/>
    <w:rsid w:val="00026F40"/>
    <w:rsid w:val="00030010"/>
    <w:rsid w:val="00046BF0"/>
    <w:rsid w:val="00050660"/>
    <w:rsid w:val="000510B3"/>
    <w:rsid w:val="00057483"/>
    <w:rsid w:val="00062A8B"/>
    <w:rsid w:val="00063E04"/>
    <w:rsid w:val="0008029F"/>
    <w:rsid w:val="0009120D"/>
    <w:rsid w:val="00092BB8"/>
    <w:rsid w:val="0009769D"/>
    <w:rsid w:val="000A0C85"/>
    <w:rsid w:val="000B1050"/>
    <w:rsid w:val="000B1B29"/>
    <w:rsid w:val="000B3242"/>
    <w:rsid w:val="000B5D76"/>
    <w:rsid w:val="000B6093"/>
    <w:rsid w:val="000C2393"/>
    <w:rsid w:val="000C3E8A"/>
    <w:rsid w:val="000C4B22"/>
    <w:rsid w:val="000C558D"/>
    <w:rsid w:val="000D22CB"/>
    <w:rsid w:val="000D35FA"/>
    <w:rsid w:val="000D6091"/>
    <w:rsid w:val="000D7DE4"/>
    <w:rsid w:val="000E7972"/>
    <w:rsid w:val="000F2436"/>
    <w:rsid w:val="000F6712"/>
    <w:rsid w:val="000F753F"/>
    <w:rsid w:val="00101B3A"/>
    <w:rsid w:val="00104B0D"/>
    <w:rsid w:val="00111C79"/>
    <w:rsid w:val="00111E64"/>
    <w:rsid w:val="0012257D"/>
    <w:rsid w:val="0013115B"/>
    <w:rsid w:val="0013692E"/>
    <w:rsid w:val="001406C2"/>
    <w:rsid w:val="00143DD7"/>
    <w:rsid w:val="00160C8B"/>
    <w:rsid w:val="0016440B"/>
    <w:rsid w:val="001657A2"/>
    <w:rsid w:val="00175B88"/>
    <w:rsid w:val="00175FDA"/>
    <w:rsid w:val="00176E2C"/>
    <w:rsid w:val="0017770F"/>
    <w:rsid w:val="001805C1"/>
    <w:rsid w:val="001B475C"/>
    <w:rsid w:val="001B6D88"/>
    <w:rsid w:val="001C5465"/>
    <w:rsid w:val="001D1A59"/>
    <w:rsid w:val="001D3346"/>
    <w:rsid w:val="001D42CE"/>
    <w:rsid w:val="001D44E0"/>
    <w:rsid w:val="001D6613"/>
    <w:rsid w:val="001D67C9"/>
    <w:rsid w:val="001E4334"/>
    <w:rsid w:val="001E4F94"/>
    <w:rsid w:val="001F1A26"/>
    <w:rsid w:val="001F2670"/>
    <w:rsid w:val="001F4868"/>
    <w:rsid w:val="001F59D1"/>
    <w:rsid w:val="001F5F57"/>
    <w:rsid w:val="0020420B"/>
    <w:rsid w:val="00210AA6"/>
    <w:rsid w:val="00213207"/>
    <w:rsid w:val="00214029"/>
    <w:rsid w:val="00215071"/>
    <w:rsid w:val="00216D28"/>
    <w:rsid w:val="00221739"/>
    <w:rsid w:val="00222637"/>
    <w:rsid w:val="00225D86"/>
    <w:rsid w:val="0023029B"/>
    <w:rsid w:val="00230CB3"/>
    <w:rsid w:val="00233186"/>
    <w:rsid w:val="00243403"/>
    <w:rsid w:val="002437FA"/>
    <w:rsid w:val="002465E3"/>
    <w:rsid w:val="00246F40"/>
    <w:rsid w:val="00251071"/>
    <w:rsid w:val="00252F9E"/>
    <w:rsid w:val="0025405A"/>
    <w:rsid w:val="0025659B"/>
    <w:rsid w:val="002632F9"/>
    <w:rsid w:val="002635B4"/>
    <w:rsid w:val="00264B32"/>
    <w:rsid w:val="0027394B"/>
    <w:rsid w:val="00276BBF"/>
    <w:rsid w:val="0027794F"/>
    <w:rsid w:val="00281CF2"/>
    <w:rsid w:val="002857A6"/>
    <w:rsid w:val="00293B02"/>
    <w:rsid w:val="002A18E9"/>
    <w:rsid w:val="002A4082"/>
    <w:rsid w:val="002A7B3F"/>
    <w:rsid w:val="002C6B08"/>
    <w:rsid w:val="002D3659"/>
    <w:rsid w:val="002E3D62"/>
    <w:rsid w:val="002E46A2"/>
    <w:rsid w:val="002E5DA7"/>
    <w:rsid w:val="002F1104"/>
    <w:rsid w:val="002F16C0"/>
    <w:rsid w:val="002F2631"/>
    <w:rsid w:val="002F7B53"/>
    <w:rsid w:val="00305640"/>
    <w:rsid w:val="00310F7A"/>
    <w:rsid w:val="00317101"/>
    <w:rsid w:val="0031771A"/>
    <w:rsid w:val="0032048E"/>
    <w:rsid w:val="003340E6"/>
    <w:rsid w:val="00337EC6"/>
    <w:rsid w:val="003476FC"/>
    <w:rsid w:val="00353BE7"/>
    <w:rsid w:val="003570A8"/>
    <w:rsid w:val="00362560"/>
    <w:rsid w:val="00373D50"/>
    <w:rsid w:val="00384BCE"/>
    <w:rsid w:val="003854EE"/>
    <w:rsid w:val="003875CF"/>
    <w:rsid w:val="0039226F"/>
    <w:rsid w:val="00392F5E"/>
    <w:rsid w:val="00393512"/>
    <w:rsid w:val="00393E36"/>
    <w:rsid w:val="003A2350"/>
    <w:rsid w:val="003A2783"/>
    <w:rsid w:val="003A7222"/>
    <w:rsid w:val="003C0640"/>
    <w:rsid w:val="003C1EBD"/>
    <w:rsid w:val="003C3A79"/>
    <w:rsid w:val="003D2044"/>
    <w:rsid w:val="003D47B3"/>
    <w:rsid w:val="003E36E0"/>
    <w:rsid w:val="00402498"/>
    <w:rsid w:val="00402971"/>
    <w:rsid w:val="00404483"/>
    <w:rsid w:val="00405B91"/>
    <w:rsid w:val="004370CF"/>
    <w:rsid w:val="0044017E"/>
    <w:rsid w:val="00450E2D"/>
    <w:rsid w:val="00451117"/>
    <w:rsid w:val="0045207B"/>
    <w:rsid w:val="00455CF8"/>
    <w:rsid w:val="00461904"/>
    <w:rsid w:val="00474EBF"/>
    <w:rsid w:val="004947D9"/>
    <w:rsid w:val="004956B4"/>
    <w:rsid w:val="004A543B"/>
    <w:rsid w:val="004A57CB"/>
    <w:rsid w:val="004A5811"/>
    <w:rsid w:val="004B3FC0"/>
    <w:rsid w:val="004C7E11"/>
    <w:rsid w:val="004D595F"/>
    <w:rsid w:val="004D5A97"/>
    <w:rsid w:val="004E2FFC"/>
    <w:rsid w:val="004E7C36"/>
    <w:rsid w:val="004F712A"/>
    <w:rsid w:val="00524361"/>
    <w:rsid w:val="00525984"/>
    <w:rsid w:val="005316F0"/>
    <w:rsid w:val="00532656"/>
    <w:rsid w:val="005406E2"/>
    <w:rsid w:val="00541D3E"/>
    <w:rsid w:val="00541D62"/>
    <w:rsid w:val="00545913"/>
    <w:rsid w:val="00547EE3"/>
    <w:rsid w:val="00557E13"/>
    <w:rsid w:val="00570A09"/>
    <w:rsid w:val="00570C3E"/>
    <w:rsid w:val="00572075"/>
    <w:rsid w:val="00576768"/>
    <w:rsid w:val="00584279"/>
    <w:rsid w:val="00595DA5"/>
    <w:rsid w:val="005A4E45"/>
    <w:rsid w:val="005A60D0"/>
    <w:rsid w:val="005B102C"/>
    <w:rsid w:val="005B5821"/>
    <w:rsid w:val="005B78BA"/>
    <w:rsid w:val="005C0A28"/>
    <w:rsid w:val="005C7225"/>
    <w:rsid w:val="005C7FE4"/>
    <w:rsid w:val="005D09A5"/>
    <w:rsid w:val="005D68FC"/>
    <w:rsid w:val="005D765C"/>
    <w:rsid w:val="005F0A07"/>
    <w:rsid w:val="005F5A29"/>
    <w:rsid w:val="00606E1E"/>
    <w:rsid w:val="00606FA1"/>
    <w:rsid w:val="0060746C"/>
    <w:rsid w:val="006108DC"/>
    <w:rsid w:val="006128C9"/>
    <w:rsid w:val="00625EED"/>
    <w:rsid w:val="00630CFD"/>
    <w:rsid w:val="00632B96"/>
    <w:rsid w:val="00634C3B"/>
    <w:rsid w:val="00636CB5"/>
    <w:rsid w:val="006434A8"/>
    <w:rsid w:val="006554EA"/>
    <w:rsid w:val="00670139"/>
    <w:rsid w:val="00671380"/>
    <w:rsid w:val="0067518A"/>
    <w:rsid w:val="00676735"/>
    <w:rsid w:val="00676A66"/>
    <w:rsid w:val="006879F4"/>
    <w:rsid w:val="006913E2"/>
    <w:rsid w:val="00692FDC"/>
    <w:rsid w:val="00693F32"/>
    <w:rsid w:val="006A28B5"/>
    <w:rsid w:val="006A35AF"/>
    <w:rsid w:val="006A5519"/>
    <w:rsid w:val="006B0BD6"/>
    <w:rsid w:val="006C0CE4"/>
    <w:rsid w:val="006C1CE7"/>
    <w:rsid w:val="006C6DB3"/>
    <w:rsid w:val="006E149D"/>
    <w:rsid w:val="006E3D98"/>
    <w:rsid w:val="006E7B24"/>
    <w:rsid w:val="006F6565"/>
    <w:rsid w:val="0070439A"/>
    <w:rsid w:val="00705039"/>
    <w:rsid w:val="0071104B"/>
    <w:rsid w:val="00715C03"/>
    <w:rsid w:val="0072179C"/>
    <w:rsid w:val="00724250"/>
    <w:rsid w:val="00725942"/>
    <w:rsid w:val="0073251B"/>
    <w:rsid w:val="00736DF5"/>
    <w:rsid w:val="00737642"/>
    <w:rsid w:val="00742F16"/>
    <w:rsid w:val="007579CF"/>
    <w:rsid w:val="00757E9E"/>
    <w:rsid w:val="00760A9E"/>
    <w:rsid w:val="00763B83"/>
    <w:rsid w:val="00765A7F"/>
    <w:rsid w:val="00770A5C"/>
    <w:rsid w:val="00772CC5"/>
    <w:rsid w:val="00784A56"/>
    <w:rsid w:val="007870DC"/>
    <w:rsid w:val="00793380"/>
    <w:rsid w:val="007A0411"/>
    <w:rsid w:val="007B5B25"/>
    <w:rsid w:val="007B7126"/>
    <w:rsid w:val="007C1461"/>
    <w:rsid w:val="007C19DD"/>
    <w:rsid w:val="007D0796"/>
    <w:rsid w:val="007D1239"/>
    <w:rsid w:val="007D3FCD"/>
    <w:rsid w:val="007D5ED2"/>
    <w:rsid w:val="007E1813"/>
    <w:rsid w:val="007E2E3F"/>
    <w:rsid w:val="007F4874"/>
    <w:rsid w:val="007F64A3"/>
    <w:rsid w:val="008258DA"/>
    <w:rsid w:val="00827F8A"/>
    <w:rsid w:val="008310BB"/>
    <w:rsid w:val="00831FC5"/>
    <w:rsid w:val="00835F39"/>
    <w:rsid w:val="00836717"/>
    <w:rsid w:val="0083702D"/>
    <w:rsid w:val="00843969"/>
    <w:rsid w:val="00853762"/>
    <w:rsid w:val="008617FF"/>
    <w:rsid w:val="00862CA7"/>
    <w:rsid w:val="00867019"/>
    <w:rsid w:val="00875FBA"/>
    <w:rsid w:val="00876DF6"/>
    <w:rsid w:val="00887340"/>
    <w:rsid w:val="008907E0"/>
    <w:rsid w:val="00891B3B"/>
    <w:rsid w:val="0089332D"/>
    <w:rsid w:val="0089737E"/>
    <w:rsid w:val="008A0270"/>
    <w:rsid w:val="008A1E11"/>
    <w:rsid w:val="008A27AF"/>
    <w:rsid w:val="008A592B"/>
    <w:rsid w:val="008A62B8"/>
    <w:rsid w:val="008A7F9D"/>
    <w:rsid w:val="008B35EC"/>
    <w:rsid w:val="008B7367"/>
    <w:rsid w:val="008C19BA"/>
    <w:rsid w:val="008C235A"/>
    <w:rsid w:val="008C3FBA"/>
    <w:rsid w:val="008C7811"/>
    <w:rsid w:val="008D51C7"/>
    <w:rsid w:val="008D5AA6"/>
    <w:rsid w:val="008D5DEB"/>
    <w:rsid w:val="008E7F25"/>
    <w:rsid w:val="008F2C8E"/>
    <w:rsid w:val="008F6B96"/>
    <w:rsid w:val="008F72F5"/>
    <w:rsid w:val="00901110"/>
    <w:rsid w:val="00901DE3"/>
    <w:rsid w:val="00905F63"/>
    <w:rsid w:val="0091091C"/>
    <w:rsid w:val="00911BB7"/>
    <w:rsid w:val="00916589"/>
    <w:rsid w:val="009222DF"/>
    <w:rsid w:val="009225F8"/>
    <w:rsid w:val="009319CA"/>
    <w:rsid w:val="009353F3"/>
    <w:rsid w:val="00935D48"/>
    <w:rsid w:val="0094151D"/>
    <w:rsid w:val="00942A70"/>
    <w:rsid w:val="009516ED"/>
    <w:rsid w:val="009635F0"/>
    <w:rsid w:val="0096389A"/>
    <w:rsid w:val="00966E07"/>
    <w:rsid w:val="009772E6"/>
    <w:rsid w:val="00990342"/>
    <w:rsid w:val="00990447"/>
    <w:rsid w:val="0099126E"/>
    <w:rsid w:val="009919A0"/>
    <w:rsid w:val="00995973"/>
    <w:rsid w:val="00996C03"/>
    <w:rsid w:val="009B7292"/>
    <w:rsid w:val="009D0BB3"/>
    <w:rsid w:val="009D2E23"/>
    <w:rsid w:val="009D2FCA"/>
    <w:rsid w:val="009D5489"/>
    <w:rsid w:val="009E106A"/>
    <w:rsid w:val="009E1685"/>
    <w:rsid w:val="009E1828"/>
    <w:rsid w:val="009E3737"/>
    <w:rsid w:val="009E57ED"/>
    <w:rsid w:val="009E5844"/>
    <w:rsid w:val="009F0910"/>
    <w:rsid w:val="009F1F09"/>
    <w:rsid w:val="009F7111"/>
    <w:rsid w:val="00A00277"/>
    <w:rsid w:val="00A06B3A"/>
    <w:rsid w:val="00A10EB0"/>
    <w:rsid w:val="00A315B8"/>
    <w:rsid w:val="00A3213E"/>
    <w:rsid w:val="00A506D8"/>
    <w:rsid w:val="00A50E52"/>
    <w:rsid w:val="00A6019D"/>
    <w:rsid w:val="00A62207"/>
    <w:rsid w:val="00A65BC8"/>
    <w:rsid w:val="00A65CA6"/>
    <w:rsid w:val="00A72C96"/>
    <w:rsid w:val="00A7585C"/>
    <w:rsid w:val="00A777B6"/>
    <w:rsid w:val="00A837F6"/>
    <w:rsid w:val="00A9560B"/>
    <w:rsid w:val="00AB186B"/>
    <w:rsid w:val="00AB6699"/>
    <w:rsid w:val="00AC4D12"/>
    <w:rsid w:val="00AC596B"/>
    <w:rsid w:val="00AD37E2"/>
    <w:rsid w:val="00AD7179"/>
    <w:rsid w:val="00AD76F1"/>
    <w:rsid w:val="00AF7AE9"/>
    <w:rsid w:val="00B07CC3"/>
    <w:rsid w:val="00B10B0A"/>
    <w:rsid w:val="00B1107E"/>
    <w:rsid w:val="00B11F77"/>
    <w:rsid w:val="00B16271"/>
    <w:rsid w:val="00B17153"/>
    <w:rsid w:val="00B21ADA"/>
    <w:rsid w:val="00B227CC"/>
    <w:rsid w:val="00B23D36"/>
    <w:rsid w:val="00B33A0A"/>
    <w:rsid w:val="00B41774"/>
    <w:rsid w:val="00B42562"/>
    <w:rsid w:val="00B472B4"/>
    <w:rsid w:val="00B51DEC"/>
    <w:rsid w:val="00B54159"/>
    <w:rsid w:val="00B547BF"/>
    <w:rsid w:val="00B562E6"/>
    <w:rsid w:val="00B75ECD"/>
    <w:rsid w:val="00B84FD4"/>
    <w:rsid w:val="00B85EE5"/>
    <w:rsid w:val="00BA6DA8"/>
    <w:rsid w:val="00BB15A0"/>
    <w:rsid w:val="00BB332D"/>
    <w:rsid w:val="00BC21AF"/>
    <w:rsid w:val="00BC4553"/>
    <w:rsid w:val="00BD2F32"/>
    <w:rsid w:val="00BD6281"/>
    <w:rsid w:val="00BD660E"/>
    <w:rsid w:val="00BD74E0"/>
    <w:rsid w:val="00BD7E0C"/>
    <w:rsid w:val="00BE0760"/>
    <w:rsid w:val="00BE4141"/>
    <w:rsid w:val="00BE58E2"/>
    <w:rsid w:val="00C05BBE"/>
    <w:rsid w:val="00C14233"/>
    <w:rsid w:val="00C1674D"/>
    <w:rsid w:val="00C21082"/>
    <w:rsid w:val="00C33948"/>
    <w:rsid w:val="00C344F7"/>
    <w:rsid w:val="00C453D2"/>
    <w:rsid w:val="00C577E6"/>
    <w:rsid w:val="00C61849"/>
    <w:rsid w:val="00C808F1"/>
    <w:rsid w:val="00C81567"/>
    <w:rsid w:val="00C83C12"/>
    <w:rsid w:val="00C83C83"/>
    <w:rsid w:val="00C8598A"/>
    <w:rsid w:val="00C90C8D"/>
    <w:rsid w:val="00C92457"/>
    <w:rsid w:val="00C93338"/>
    <w:rsid w:val="00C93C72"/>
    <w:rsid w:val="00CA7C5E"/>
    <w:rsid w:val="00CB0055"/>
    <w:rsid w:val="00CB1152"/>
    <w:rsid w:val="00CB3585"/>
    <w:rsid w:val="00CB51E2"/>
    <w:rsid w:val="00CB772A"/>
    <w:rsid w:val="00CC104B"/>
    <w:rsid w:val="00CC6469"/>
    <w:rsid w:val="00CD177D"/>
    <w:rsid w:val="00CD52E6"/>
    <w:rsid w:val="00CD7490"/>
    <w:rsid w:val="00CF231C"/>
    <w:rsid w:val="00CF275E"/>
    <w:rsid w:val="00CF674E"/>
    <w:rsid w:val="00CF7A98"/>
    <w:rsid w:val="00D0137C"/>
    <w:rsid w:val="00D062BD"/>
    <w:rsid w:val="00D06E8E"/>
    <w:rsid w:val="00D13CBE"/>
    <w:rsid w:val="00D143C5"/>
    <w:rsid w:val="00D1610A"/>
    <w:rsid w:val="00D22C07"/>
    <w:rsid w:val="00D31AB4"/>
    <w:rsid w:val="00D36A1E"/>
    <w:rsid w:val="00D456A4"/>
    <w:rsid w:val="00D46E6E"/>
    <w:rsid w:val="00D54D6C"/>
    <w:rsid w:val="00D57C69"/>
    <w:rsid w:val="00D60241"/>
    <w:rsid w:val="00D6117B"/>
    <w:rsid w:val="00D63A4C"/>
    <w:rsid w:val="00D74298"/>
    <w:rsid w:val="00D84AB1"/>
    <w:rsid w:val="00D915AA"/>
    <w:rsid w:val="00D93BFD"/>
    <w:rsid w:val="00D95F7D"/>
    <w:rsid w:val="00DA55F0"/>
    <w:rsid w:val="00DB24A5"/>
    <w:rsid w:val="00DC1F8C"/>
    <w:rsid w:val="00DC3433"/>
    <w:rsid w:val="00DD66FD"/>
    <w:rsid w:val="00DE09B4"/>
    <w:rsid w:val="00DF2C34"/>
    <w:rsid w:val="00DF2E2D"/>
    <w:rsid w:val="00DF3D57"/>
    <w:rsid w:val="00DF4287"/>
    <w:rsid w:val="00E00D47"/>
    <w:rsid w:val="00E05511"/>
    <w:rsid w:val="00E11266"/>
    <w:rsid w:val="00E11B12"/>
    <w:rsid w:val="00E13599"/>
    <w:rsid w:val="00E4209B"/>
    <w:rsid w:val="00E422E3"/>
    <w:rsid w:val="00E4362D"/>
    <w:rsid w:val="00E5397D"/>
    <w:rsid w:val="00E54720"/>
    <w:rsid w:val="00E55667"/>
    <w:rsid w:val="00E5665E"/>
    <w:rsid w:val="00E61046"/>
    <w:rsid w:val="00E657E7"/>
    <w:rsid w:val="00E71498"/>
    <w:rsid w:val="00E91F07"/>
    <w:rsid w:val="00E96D7A"/>
    <w:rsid w:val="00E97C9B"/>
    <w:rsid w:val="00EA2045"/>
    <w:rsid w:val="00EC03F4"/>
    <w:rsid w:val="00EC3117"/>
    <w:rsid w:val="00EC4170"/>
    <w:rsid w:val="00ED2F48"/>
    <w:rsid w:val="00ED73F5"/>
    <w:rsid w:val="00EE1084"/>
    <w:rsid w:val="00EE66BF"/>
    <w:rsid w:val="00F077CD"/>
    <w:rsid w:val="00F12724"/>
    <w:rsid w:val="00F14EF6"/>
    <w:rsid w:val="00F174BE"/>
    <w:rsid w:val="00F222E5"/>
    <w:rsid w:val="00F2270F"/>
    <w:rsid w:val="00F36271"/>
    <w:rsid w:val="00F36EC4"/>
    <w:rsid w:val="00F40CD4"/>
    <w:rsid w:val="00F501F5"/>
    <w:rsid w:val="00F5723C"/>
    <w:rsid w:val="00F63342"/>
    <w:rsid w:val="00F64E4B"/>
    <w:rsid w:val="00F651E5"/>
    <w:rsid w:val="00F65413"/>
    <w:rsid w:val="00F73ADA"/>
    <w:rsid w:val="00F8683F"/>
    <w:rsid w:val="00FA18EA"/>
    <w:rsid w:val="00FA1A05"/>
    <w:rsid w:val="00FA4AA1"/>
    <w:rsid w:val="00FA523B"/>
    <w:rsid w:val="00FA76D8"/>
    <w:rsid w:val="00FA77EB"/>
    <w:rsid w:val="00FB1C9E"/>
    <w:rsid w:val="00FB2A84"/>
    <w:rsid w:val="00FB612C"/>
    <w:rsid w:val="00FC0CD2"/>
    <w:rsid w:val="00FC65EA"/>
    <w:rsid w:val="00FD5A18"/>
    <w:rsid w:val="00FD6A3C"/>
    <w:rsid w:val="00FD7D09"/>
    <w:rsid w:val="00FE15B8"/>
    <w:rsid w:val="00FE68A8"/>
    <w:rsid w:val="00FF2117"/>
    <w:rsid w:val="00FF3FF6"/>
    <w:rsid w:val="00FF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64"/>
    <w:rPr>
      <w:rFonts w:ascii="Calibri" w:eastAsia="Calibri" w:hAnsi="Calibri" w:cs="Times New Roman"/>
    </w:rPr>
  </w:style>
  <w:style w:type="paragraph" w:styleId="1">
    <w:name w:val="heading 1"/>
    <w:basedOn w:val="a"/>
    <w:next w:val="a"/>
    <w:link w:val="10"/>
    <w:uiPriority w:val="9"/>
    <w:qFormat/>
    <w:rsid w:val="000F7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39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autoRedefine/>
    <w:unhideWhenUsed/>
    <w:rsid w:val="006554EA"/>
    <w:pPr>
      <w:keepNext/>
      <w:keepLines/>
      <w:spacing w:after="0" w:line="240" w:lineRule="auto"/>
      <w:jc w:val="center"/>
      <w:outlineLvl w:val="2"/>
    </w:pPr>
    <w:rPr>
      <w:rFonts w:ascii="Times New Roman" w:eastAsiaTheme="majorEastAsia" w:hAnsi="Times New Roman" w:cstheme="majorBidi"/>
      <w:bCs/>
      <w:sz w:val="28"/>
    </w:rPr>
  </w:style>
  <w:style w:type="paragraph" w:styleId="4">
    <w:name w:val="heading 4"/>
    <w:basedOn w:val="a"/>
    <w:next w:val="a"/>
    <w:link w:val="40"/>
    <w:uiPriority w:val="99"/>
    <w:qFormat/>
    <w:rsid w:val="0020420B"/>
    <w:pPr>
      <w:keepNext/>
      <w:spacing w:after="0" w:line="240" w:lineRule="auto"/>
      <w:jc w:val="center"/>
      <w:outlineLvl w:val="3"/>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39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554EA"/>
    <w:rPr>
      <w:rFonts w:ascii="Times New Roman" w:eastAsiaTheme="majorEastAsia" w:hAnsi="Times New Roman" w:cstheme="majorBidi"/>
      <w:bCs/>
      <w:sz w:val="28"/>
    </w:rPr>
  </w:style>
  <w:style w:type="paragraph" w:styleId="a3">
    <w:name w:val="List Paragraph"/>
    <w:basedOn w:val="a"/>
    <w:uiPriority w:val="34"/>
    <w:qFormat/>
    <w:rsid w:val="00337EC6"/>
    <w:pPr>
      <w:ind w:left="720"/>
      <w:contextualSpacing/>
    </w:pPr>
  </w:style>
  <w:style w:type="table" w:styleId="a4">
    <w:name w:val="Table Grid"/>
    <w:basedOn w:val="a1"/>
    <w:uiPriority w:val="59"/>
    <w:rsid w:val="007F4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7F4874"/>
    <w:pPr>
      <w:spacing w:line="240" w:lineRule="auto"/>
    </w:pPr>
    <w:rPr>
      <w:b/>
      <w:bCs/>
      <w:color w:val="4F81BD" w:themeColor="accent1"/>
      <w:sz w:val="18"/>
      <w:szCs w:val="18"/>
    </w:rPr>
  </w:style>
  <w:style w:type="paragraph" w:customStyle="1" w:styleId="31">
    <w:name w:val="3"/>
    <w:basedOn w:val="3"/>
    <w:link w:val="32"/>
    <w:qFormat/>
    <w:rsid w:val="00451117"/>
    <w:pPr>
      <w:spacing w:after="100" w:afterAutospacing="1"/>
    </w:pPr>
  </w:style>
  <w:style w:type="character" w:customStyle="1" w:styleId="32">
    <w:name w:val="3 Знак"/>
    <w:basedOn w:val="a0"/>
    <w:link w:val="31"/>
    <w:rsid w:val="00451117"/>
    <w:rPr>
      <w:rFonts w:ascii="Times New Roman" w:eastAsiaTheme="majorEastAsia" w:hAnsi="Times New Roman" w:cs="Times New Roman"/>
      <w:b/>
      <w:bCs/>
      <w:color w:val="17365D" w:themeColor="text2" w:themeShade="BF"/>
      <w:sz w:val="28"/>
      <w:szCs w:val="28"/>
    </w:rPr>
  </w:style>
  <w:style w:type="character" w:styleId="a6">
    <w:name w:val="Strong"/>
    <w:basedOn w:val="a0"/>
    <w:uiPriority w:val="22"/>
    <w:qFormat/>
    <w:rsid w:val="00451117"/>
    <w:rPr>
      <w:rFonts w:ascii="Times New Roman" w:eastAsia="Times New Roman" w:hAnsi="Times New Roman" w:cs="Times New Roman"/>
      <w:b/>
      <w:bCs/>
      <w:color w:val="auto"/>
      <w:sz w:val="28"/>
      <w:szCs w:val="20"/>
      <w:lang w:val="x-none" w:eastAsia="x-none"/>
    </w:rPr>
  </w:style>
  <w:style w:type="paragraph" w:customStyle="1" w:styleId="41">
    <w:name w:val="4"/>
    <w:basedOn w:val="3"/>
    <w:next w:val="3"/>
    <w:link w:val="42"/>
    <w:qFormat/>
    <w:rsid w:val="00451117"/>
    <w:pPr>
      <w:spacing w:before="100" w:beforeAutospacing="1" w:after="100" w:afterAutospacing="1"/>
    </w:pPr>
    <w:rPr>
      <w:sz w:val="24"/>
    </w:rPr>
  </w:style>
  <w:style w:type="character" w:customStyle="1" w:styleId="42">
    <w:name w:val="4 Знак"/>
    <w:basedOn w:val="30"/>
    <w:link w:val="41"/>
    <w:rsid w:val="00451117"/>
    <w:rPr>
      <w:rFonts w:ascii="Times New Roman" w:eastAsiaTheme="majorEastAsia" w:hAnsi="Times New Roman" w:cs="Times New Roman"/>
      <w:b w:val="0"/>
      <w:bCs/>
      <w:color w:val="17365D" w:themeColor="text2" w:themeShade="BF"/>
      <w:sz w:val="24"/>
      <w:szCs w:val="28"/>
    </w:rPr>
  </w:style>
  <w:style w:type="table" w:customStyle="1" w:styleId="11">
    <w:name w:val="Сетка таблицы1"/>
    <w:basedOn w:val="a1"/>
    <w:next w:val="a4"/>
    <w:uiPriority w:val="59"/>
    <w:rsid w:val="00F868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A72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5"/>
    <w:basedOn w:val="31"/>
    <w:link w:val="50"/>
    <w:qFormat/>
    <w:rsid w:val="00CF275E"/>
    <w:pPr>
      <w:numPr>
        <w:numId w:val="7"/>
      </w:numPr>
      <w:ind w:left="357" w:hanging="357"/>
    </w:pPr>
  </w:style>
  <w:style w:type="character" w:customStyle="1" w:styleId="50">
    <w:name w:val="5 Знак"/>
    <w:basedOn w:val="32"/>
    <w:link w:val="5"/>
    <w:rsid w:val="00CF275E"/>
    <w:rPr>
      <w:rFonts w:ascii="Times New Roman" w:eastAsiaTheme="majorEastAsia" w:hAnsi="Times New Roman" w:cs="Times New Roman"/>
      <w:b/>
      <w:bCs/>
      <w:color w:val="17365D" w:themeColor="text2" w:themeShade="BF"/>
      <w:sz w:val="28"/>
      <w:szCs w:val="28"/>
    </w:rPr>
  </w:style>
  <w:style w:type="paragraph" w:styleId="22">
    <w:name w:val="toc 2"/>
    <w:basedOn w:val="a"/>
    <w:next w:val="a"/>
    <w:autoRedefine/>
    <w:uiPriority w:val="39"/>
    <w:unhideWhenUsed/>
    <w:rsid w:val="000D22CB"/>
    <w:pPr>
      <w:spacing w:after="100"/>
      <w:ind w:left="220"/>
    </w:pPr>
  </w:style>
  <w:style w:type="paragraph" w:styleId="12">
    <w:name w:val="toc 1"/>
    <w:basedOn w:val="a"/>
    <w:next w:val="a"/>
    <w:autoRedefine/>
    <w:uiPriority w:val="39"/>
    <w:unhideWhenUsed/>
    <w:rsid w:val="000D22CB"/>
    <w:pPr>
      <w:spacing w:after="100"/>
    </w:pPr>
  </w:style>
  <w:style w:type="paragraph" w:styleId="33">
    <w:name w:val="toc 3"/>
    <w:basedOn w:val="a"/>
    <w:next w:val="a"/>
    <w:autoRedefine/>
    <w:uiPriority w:val="39"/>
    <w:unhideWhenUsed/>
    <w:rsid w:val="000D22CB"/>
    <w:pPr>
      <w:spacing w:after="100"/>
      <w:ind w:left="440"/>
    </w:pPr>
  </w:style>
  <w:style w:type="character" w:styleId="a7">
    <w:name w:val="Hyperlink"/>
    <w:basedOn w:val="a0"/>
    <w:uiPriority w:val="99"/>
    <w:unhideWhenUsed/>
    <w:rsid w:val="000D22CB"/>
    <w:rPr>
      <w:color w:val="0000FF" w:themeColor="hyperlink"/>
      <w:u w:val="single"/>
    </w:rPr>
  </w:style>
  <w:style w:type="paragraph" w:styleId="43">
    <w:name w:val="toc 4"/>
    <w:basedOn w:val="a"/>
    <w:next w:val="a"/>
    <w:autoRedefine/>
    <w:uiPriority w:val="39"/>
    <w:unhideWhenUsed/>
    <w:rsid w:val="000F753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F753F"/>
    <w:pPr>
      <w:spacing w:after="100"/>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0F753F"/>
    <w:pPr>
      <w:spacing w:after="100"/>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0F753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F753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F753F"/>
    <w:pPr>
      <w:spacing w:after="100"/>
      <w:ind w:left="1760"/>
    </w:pPr>
    <w:rPr>
      <w:rFonts w:asciiTheme="minorHAnsi" w:eastAsiaTheme="minorEastAsia" w:hAnsiTheme="minorHAnsi" w:cstheme="minorBidi"/>
      <w:lang w:eastAsia="ru-RU"/>
    </w:rPr>
  </w:style>
  <w:style w:type="character" w:customStyle="1" w:styleId="10">
    <w:name w:val="Заголовок 1 Знак"/>
    <w:basedOn w:val="a0"/>
    <w:link w:val="1"/>
    <w:uiPriority w:val="9"/>
    <w:rsid w:val="000F753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2217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1739"/>
    <w:rPr>
      <w:rFonts w:ascii="Tahoma" w:eastAsia="Calibri" w:hAnsi="Tahoma" w:cs="Tahoma"/>
      <w:sz w:val="16"/>
      <w:szCs w:val="16"/>
    </w:rPr>
  </w:style>
  <w:style w:type="paragraph" w:styleId="aa">
    <w:name w:val="header"/>
    <w:basedOn w:val="a"/>
    <w:link w:val="ab"/>
    <w:uiPriority w:val="99"/>
    <w:unhideWhenUsed/>
    <w:rsid w:val="002217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1739"/>
    <w:rPr>
      <w:rFonts w:ascii="Calibri" w:eastAsia="Calibri" w:hAnsi="Calibri" w:cs="Times New Roman"/>
    </w:rPr>
  </w:style>
  <w:style w:type="paragraph" w:styleId="ac">
    <w:name w:val="footer"/>
    <w:basedOn w:val="a"/>
    <w:link w:val="ad"/>
    <w:uiPriority w:val="99"/>
    <w:unhideWhenUsed/>
    <w:rsid w:val="002217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1739"/>
    <w:rPr>
      <w:rFonts w:ascii="Calibri" w:eastAsia="Calibri" w:hAnsi="Calibri" w:cs="Times New Roman"/>
    </w:rPr>
  </w:style>
  <w:style w:type="character" w:customStyle="1" w:styleId="40">
    <w:name w:val="Заголовок 4 Знак"/>
    <w:basedOn w:val="a0"/>
    <w:link w:val="4"/>
    <w:uiPriority w:val="99"/>
    <w:rsid w:val="0020420B"/>
    <w:rPr>
      <w:rFonts w:ascii="Times New Roman" w:eastAsia="Times New Roman" w:hAnsi="Times New Roman" w:cs="Times New Roman"/>
      <w:sz w:val="28"/>
      <w:szCs w:val="28"/>
      <w:lang w:eastAsia="ru-RU"/>
    </w:rPr>
  </w:style>
  <w:style w:type="numbering" w:customStyle="1" w:styleId="13">
    <w:name w:val="Нет списка1"/>
    <w:next w:val="a2"/>
    <w:uiPriority w:val="99"/>
    <w:semiHidden/>
    <w:unhideWhenUsed/>
    <w:rsid w:val="00F65413"/>
  </w:style>
  <w:style w:type="numbering" w:customStyle="1" w:styleId="110">
    <w:name w:val="Нет списка11"/>
    <w:next w:val="a2"/>
    <w:uiPriority w:val="99"/>
    <w:semiHidden/>
    <w:unhideWhenUsed/>
    <w:rsid w:val="00F65413"/>
  </w:style>
  <w:style w:type="character" w:styleId="ae">
    <w:name w:val="FollowedHyperlink"/>
    <w:basedOn w:val="a0"/>
    <w:uiPriority w:val="99"/>
    <w:semiHidden/>
    <w:unhideWhenUsed/>
    <w:rsid w:val="00F65413"/>
    <w:rPr>
      <w:color w:val="800080"/>
      <w:u w:val="single"/>
    </w:rPr>
  </w:style>
  <w:style w:type="paragraph" w:customStyle="1" w:styleId="xl65">
    <w:name w:val="xl65"/>
    <w:basedOn w:val="a"/>
    <w:rsid w:val="00F65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F65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F6541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F6541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6541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F654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F654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F6541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F6541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F654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F654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numbering" w:customStyle="1" w:styleId="23">
    <w:name w:val="Нет списка2"/>
    <w:next w:val="a2"/>
    <w:uiPriority w:val="99"/>
    <w:semiHidden/>
    <w:unhideWhenUsed/>
    <w:rsid w:val="00E5397D"/>
  </w:style>
  <w:style w:type="paragraph" w:customStyle="1" w:styleId="headertext">
    <w:name w:val="headertext"/>
    <w:basedOn w:val="a"/>
    <w:rsid w:val="00E539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E5397D"/>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basedOn w:val="a"/>
    <w:uiPriority w:val="99"/>
    <w:semiHidden/>
    <w:unhideWhenUsed/>
    <w:rsid w:val="00E539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53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64"/>
    <w:rPr>
      <w:rFonts w:ascii="Calibri" w:eastAsia="Calibri" w:hAnsi="Calibri" w:cs="Times New Roman"/>
    </w:rPr>
  </w:style>
  <w:style w:type="paragraph" w:styleId="1">
    <w:name w:val="heading 1"/>
    <w:basedOn w:val="a"/>
    <w:next w:val="a"/>
    <w:link w:val="10"/>
    <w:uiPriority w:val="9"/>
    <w:qFormat/>
    <w:rsid w:val="000F7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39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autoRedefine/>
    <w:unhideWhenUsed/>
    <w:rsid w:val="006554EA"/>
    <w:pPr>
      <w:keepNext/>
      <w:keepLines/>
      <w:spacing w:after="0" w:line="240" w:lineRule="auto"/>
      <w:jc w:val="center"/>
      <w:outlineLvl w:val="2"/>
    </w:pPr>
    <w:rPr>
      <w:rFonts w:ascii="Times New Roman" w:eastAsiaTheme="majorEastAsia" w:hAnsi="Times New Roman" w:cstheme="majorBidi"/>
      <w:bCs/>
      <w:sz w:val="28"/>
    </w:rPr>
  </w:style>
  <w:style w:type="paragraph" w:styleId="4">
    <w:name w:val="heading 4"/>
    <w:basedOn w:val="a"/>
    <w:next w:val="a"/>
    <w:link w:val="40"/>
    <w:uiPriority w:val="99"/>
    <w:qFormat/>
    <w:rsid w:val="0020420B"/>
    <w:pPr>
      <w:keepNext/>
      <w:spacing w:after="0" w:line="240" w:lineRule="auto"/>
      <w:jc w:val="center"/>
      <w:outlineLvl w:val="3"/>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39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554EA"/>
    <w:rPr>
      <w:rFonts w:ascii="Times New Roman" w:eastAsiaTheme="majorEastAsia" w:hAnsi="Times New Roman" w:cstheme="majorBidi"/>
      <w:bCs/>
      <w:sz w:val="28"/>
    </w:rPr>
  </w:style>
  <w:style w:type="paragraph" w:styleId="a3">
    <w:name w:val="List Paragraph"/>
    <w:basedOn w:val="a"/>
    <w:uiPriority w:val="34"/>
    <w:qFormat/>
    <w:rsid w:val="00337EC6"/>
    <w:pPr>
      <w:ind w:left="720"/>
      <w:contextualSpacing/>
    </w:pPr>
  </w:style>
  <w:style w:type="table" w:styleId="a4">
    <w:name w:val="Table Grid"/>
    <w:basedOn w:val="a1"/>
    <w:uiPriority w:val="59"/>
    <w:rsid w:val="007F4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7F4874"/>
    <w:pPr>
      <w:spacing w:line="240" w:lineRule="auto"/>
    </w:pPr>
    <w:rPr>
      <w:b/>
      <w:bCs/>
      <w:color w:val="4F81BD" w:themeColor="accent1"/>
      <w:sz w:val="18"/>
      <w:szCs w:val="18"/>
    </w:rPr>
  </w:style>
  <w:style w:type="paragraph" w:customStyle="1" w:styleId="31">
    <w:name w:val="3"/>
    <w:basedOn w:val="3"/>
    <w:link w:val="32"/>
    <w:qFormat/>
    <w:rsid w:val="00451117"/>
    <w:pPr>
      <w:spacing w:after="100" w:afterAutospacing="1"/>
    </w:pPr>
  </w:style>
  <w:style w:type="character" w:customStyle="1" w:styleId="32">
    <w:name w:val="3 Знак"/>
    <w:basedOn w:val="a0"/>
    <w:link w:val="31"/>
    <w:rsid w:val="00451117"/>
    <w:rPr>
      <w:rFonts w:ascii="Times New Roman" w:eastAsiaTheme="majorEastAsia" w:hAnsi="Times New Roman" w:cs="Times New Roman"/>
      <w:b/>
      <w:bCs/>
      <w:color w:val="17365D" w:themeColor="text2" w:themeShade="BF"/>
      <w:sz w:val="28"/>
      <w:szCs w:val="28"/>
    </w:rPr>
  </w:style>
  <w:style w:type="character" w:styleId="a6">
    <w:name w:val="Strong"/>
    <w:basedOn w:val="a0"/>
    <w:uiPriority w:val="22"/>
    <w:qFormat/>
    <w:rsid w:val="00451117"/>
    <w:rPr>
      <w:rFonts w:ascii="Times New Roman" w:eastAsia="Times New Roman" w:hAnsi="Times New Roman" w:cs="Times New Roman"/>
      <w:b/>
      <w:bCs/>
      <w:color w:val="auto"/>
      <w:sz w:val="28"/>
      <w:szCs w:val="20"/>
      <w:lang w:val="x-none" w:eastAsia="x-none"/>
    </w:rPr>
  </w:style>
  <w:style w:type="paragraph" w:customStyle="1" w:styleId="41">
    <w:name w:val="4"/>
    <w:basedOn w:val="3"/>
    <w:next w:val="3"/>
    <w:link w:val="42"/>
    <w:qFormat/>
    <w:rsid w:val="00451117"/>
    <w:pPr>
      <w:spacing w:before="100" w:beforeAutospacing="1" w:after="100" w:afterAutospacing="1"/>
    </w:pPr>
    <w:rPr>
      <w:sz w:val="24"/>
    </w:rPr>
  </w:style>
  <w:style w:type="character" w:customStyle="1" w:styleId="42">
    <w:name w:val="4 Знак"/>
    <w:basedOn w:val="30"/>
    <w:link w:val="41"/>
    <w:rsid w:val="00451117"/>
    <w:rPr>
      <w:rFonts w:ascii="Times New Roman" w:eastAsiaTheme="majorEastAsia" w:hAnsi="Times New Roman" w:cs="Times New Roman"/>
      <w:b w:val="0"/>
      <w:bCs/>
      <w:color w:val="17365D" w:themeColor="text2" w:themeShade="BF"/>
      <w:sz w:val="24"/>
      <w:szCs w:val="28"/>
    </w:rPr>
  </w:style>
  <w:style w:type="table" w:customStyle="1" w:styleId="11">
    <w:name w:val="Сетка таблицы1"/>
    <w:basedOn w:val="a1"/>
    <w:next w:val="a4"/>
    <w:uiPriority w:val="59"/>
    <w:rsid w:val="00F868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A72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5"/>
    <w:basedOn w:val="31"/>
    <w:link w:val="50"/>
    <w:qFormat/>
    <w:rsid w:val="00CF275E"/>
    <w:pPr>
      <w:numPr>
        <w:numId w:val="7"/>
      </w:numPr>
      <w:ind w:left="357" w:hanging="357"/>
    </w:pPr>
  </w:style>
  <w:style w:type="character" w:customStyle="1" w:styleId="50">
    <w:name w:val="5 Знак"/>
    <w:basedOn w:val="32"/>
    <w:link w:val="5"/>
    <w:rsid w:val="00CF275E"/>
    <w:rPr>
      <w:rFonts w:ascii="Times New Roman" w:eastAsiaTheme="majorEastAsia" w:hAnsi="Times New Roman" w:cs="Times New Roman"/>
      <w:b/>
      <w:bCs/>
      <w:color w:val="17365D" w:themeColor="text2" w:themeShade="BF"/>
      <w:sz w:val="28"/>
      <w:szCs w:val="28"/>
    </w:rPr>
  </w:style>
  <w:style w:type="paragraph" w:styleId="22">
    <w:name w:val="toc 2"/>
    <w:basedOn w:val="a"/>
    <w:next w:val="a"/>
    <w:autoRedefine/>
    <w:uiPriority w:val="39"/>
    <w:unhideWhenUsed/>
    <w:rsid w:val="000D22CB"/>
    <w:pPr>
      <w:spacing w:after="100"/>
      <w:ind w:left="220"/>
    </w:pPr>
  </w:style>
  <w:style w:type="paragraph" w:styleId="12">
    <w:name w:val="toc 1"/>
    <w:basedOn w:val="a"/>
    <w:next w:val="a"/>
    <w:autoRedefine/>
    <w:uiPriority w:val="39"/>
    <w:unhideWhenUsed/>
    <w:rsid w:val="000D22CB"/>
    <w:pPr>
      <w:spacing w:after="100"/>
    </w:pPr>
  </w:style>
  <w:style w:type="paragraph" w:styleId="33">
    <w:name w:val="toc 3"/>
    <w:basedOn w:val="a"/>
    <w:next w:val="a"/>
    <w:autoRedefine/>
    <w:uiPriority w:val="39"/>
    <w:unhideWhenUsed/>
    <w:rsid w:val="000D22CB"/>
    <w:pPr>
      <w:spacing w:after="100"/>
      <w:ind w:left="440"/>
    </w:pPr>
  </w:style>
  <w:style w:type="character" w:styleId="a7">
    <w:name w:val="Hyperlink"/>
    <w:basedOn w:val="a0"/>
    <w:uiPriority w:val="99"/>
    <w:unhideWhenUsed/>
    <w:rsid w:val="000D22CB"/>
    <w:rPr>
      <w:color w:val="0000FF" w:themeColor="hyperlink"/>
      <w:u w:val="single"/>
    </w:rPr>
  </w:style>
  <w:style w:type="paragraph" w:styleId="43">
    <w:name w:val="toc 4"/>
    <w:basedOn w:val="a"/>
    <w:next w:val="a"/>
    <w:autoRedefine/>
    <w:uiPriority w:val="39"/>
    <w:unhideWhenUsed/>
    <w:rsid w:val="000F753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F753F"/>
    <w:pPr>
      <w:spacing w:after="100"/>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0F753F"/>
    <w:pPr>
      <w:spacing w:after="100"/>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0F753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F753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F753F"/>
    <w:pPr>
      <w:spacing w:after="100"/>
      <w:ind w:left="1760"/>
    </w:pPr>
    <w:rPr>
      <w:rFonts w:asciiTheme="minorHAnsi" w:eastAsiaTheme="minorEastAsia" w:hAnsiTheme="minorHAnsi" w:cstheme="minorBidi"/>
      <w:lang w:eastAsia="ru-RU"/>
    </w:rPr>
  </w:style>
  <w:style w:type="character" w:customStyle="1" w:styleId="10">
    <w:name w:val="Заголовок 1 Знак"/>
    <w:basedOn w:val="a0"/>
    <w:link w:val="1"/>
    <w:uiPriority w:val="9"/>
    <w:rsid w:val="000F753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2217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1739"/>
    <w:rPr>
      <w:rFonts w:ascii="Tahoma" w:eastAsia="Calibri" w:hAnsi="Tahoma" w:cs="Tahoma"/>
      <w:sz w:val="16"/>
      <w:szCs w:val="16"/>
    </w:rPr>
  </w:style>
  <w:style w:type="paragraph" w:styleId="aa">
    <w:name w:val="header"/>
    <w:basedOn w:val="a"/>
    <w:link w:val="ab"/>
    <w:uiPriority w:val="99"/>
    <w:unhideWhenUsed/>
    <w:rsid w:val="002217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1739"/>
    <w:rPr>
      <w:rFonts w:ascii="Calibri" w:eastAsia="Calibri" w:hAnsi="Calibri" w:cs="Times New Roman"/>
    </w:rPr>
  </w:style>
  <w:style w:type="paragraph" w:styleId="ac">
    <w:name w:val="footer"/>
    <w:basedOn w:val="a"/>
    <w:link w:val="ad"/>
    <w:uiPriority w:val="99"/>
    <w:unhideWhenUsed/>
    <w:rsid w:val="002217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1739"/>
    <w:rPr>
      <w:rFonts w:ascii="Calibri" w:eastAsia="Calibri" w:hAnsi="Calibri" w:cs="Times New Roman"/>
    </w:rPr>
  </w:style>
  <w:style w:type="character" w:customStyle="1" w:styleId="40">
    <w:name w:val="Заголовок 4 Знак"/>
    <w:basedOn w:val="a0"/>
    <w:link w:val="4"/>
    <w:uiPriority w:val="99"/>
    <w:rsid w:val="0020420B"/>
    <w:rPr>
      <w:rFonts w:ascii="Times New Roman" w:eastAsia="Times New Roman" w:hAnsi="Times New Roman" w:cs="Times New Roman"/>
      <w:sz w:val="28"/>
      <w:szCs w:val="28"/>
      <w:lang w:eastAsia="ru-RU"/>
    </w:rPr>
  </w:style>
  <w:style w:type="numbering" w:customStyle="1" w:styleId="13">
    <w:name w:val="Нет списка1"/>
    <w:next w:val="a2"/>
    <w:uiPriority w:val="99"/>
    <w:semiHidden/>
    <w:unhideWhenUsed/>
    <w:rsid w:val="00F65413"/>
  </w:style>
  <w:style w:type="numbering" w:customStyle="1" w:styleId="110">
    <w:name w:val="Нет списка11"/>
    <w:next w:val="a2"/>
    <w:uiPriority w:val="99"/>
    <w:semiHidden/>
    <w:unhideWhenUsed/>
    <w:rsid w:val="00F65413"/>
  </w:style>
  <w:style w:type="character" w:styleId="ae">
    <w:name w:val="FollowedHyperlink"/>
    <w:basedOn w:val="a0"/>
    <w:uiPriority w:val="99"/>
    <w:semiHidden/>
    <w:unhideWhenUsed/>
    <w:rsid w:val="00F65413"/>
    <w:rPr>
      <w:color w:val="800080"/>
      <w:u w:val="single"/>
    </w:rPr>
  </w:style>
  <w:style w:type="paragraph" w:customStyle="1" w:styleId="xl65">
    <w:name w:val="xl65"/>
    <w:basedOn w:val="a"/>
    <w:rsid w:val="00F65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F65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F6541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F6541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6541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F654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F654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F6541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F6541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F654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F654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numbering" w:customStyle="1" w:styleId="23">
    <w:name w:val="Нет списка2"/>
    <w:next w:val="a2"/>
    <w:uiPriority w:val="99"/>
    <w:semiHidden/>
    <w:unhideWhenUsed/>
    <w:rsid w:val="00E5397D"/>
  </w:style>
  <w:style w:type="paragraph" w:customStyle="1" w:styleId="headertext">
    <w:name w:val="headertext"/>
    <w:basedOn w:val="a"/>
    <w:rsid w:val="00E539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E5397D"/>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basedOn w:val="a"/>
    <w:uiPriority w:val="99"/>
    <w:semiHidden/>
    <w:unhideWhenUsed/>
    <w:rsid w:val="00E539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5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6001">
      <w:bodyDiv w:val="1"/>
      <w:marLeft w:val="0"/>
      <w:marRight w:val="0"/>
      <w:marTop w:val="0"/>
      <w:marBottom w:val="0"/>
      <w:divBdr>
        <w:top w:val="none" w:sz="0" w:space="0" w:color="auto"/>
        <w:left w:val="none" w:sz="0" w:space="0" w:color="auto"/>
        <w:bottom w:val="none" w:sz="0" w:space="0" w:color="auto"/>
        <w:right w:val="none" w:sz="0" w:space="0" w:color="auto"/>
      </w:divBdr>
    </w:div>
    <w:div w:id="1882209591">
      <w:bodyDiv w:val="1"/>
      <w:marLeft w:val="0"/>
      <w:marRight w:val="0"/>
      <w:marTop w:val="0"/>
      <w:marBottom w:val="0"/>
      <w:divBdr>
        <w:top w:val="none" w:sz="0" w:space="0" w:color="auto"/>
        <w:left w:val="none" w:sz="0" w:space="0" w:color="auto"/>
        <w:bottom w:val="none" w:sz="0" w:space="0" w:color="auto"/>
        <w:right w:val="none" w:sz="0" w:space="0" w:color="auto"/>
      </w:divBdr>
      <w:divsChild>
        <w:div w:id="211481362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Численность</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моложе трудоспособного</c:v>
                </c:pt>
                <c:pt idx="1">
                  <c:v>трудоспособном</c:v>
                </c:pt>
                <c:pt idx="2">
                  <c:v>старше трудоспособного</c:v>
                </c:pt>
              </c:strCache>
            </c:strRef>
          </c:cat>
          <c:val>
            <c:numRef>
              <c:f>Лист1!$B$2:$B$4</c:f>
              <c:numCache>
                <c:formatCode>General</c:formatCode>
                <c:ptCount val="3"/>
                <c:pt idx="0">
                  <c:v>57</c:v>
                </c:pt>
                <c:pt idx="1">
                  <c:v>258</c:v>
                </c:pt>
                <c:pt idx="2">
                  <c:v>146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0.24168715789360901"/>
                  <c:y val="6.0716215278897395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1350641388796254"/>
                  <c:y val="-0.19391065530930515"/>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7371345563783297"/>
                  <c:y val="7.1764194710749393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7.1505927723558613E-2"/>
                  <c:y val="-1.3053434175964562E-2"/>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0.16901294563396241"/>
                  <c:y val="7.4186746925066047E-4"/>
                </c:manualLayout>
              </c:layout>
              <c:showLegendKey val="0"/>
              <c:showVal val="0"/>
              <c:showCatName val="1"/>
              <c:showSerName val="0"/>
              <c:showPercent val="1"/>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Лист1!$A$2:$A$10</c:f>
              <c:strCache>
                <c:ptCount val="9"/>
                <c:pt idx="0">
                  <c:v>Д. Красное Знамя</c:v>
                </c:pt>
                <c:pt idx="1">
                  <c:v>Д. Деребуж</c:v>
                </c:pt>
                <c:pt idx="2">
                  <c:v>Д. Печкуры</c:v>
                </c:pt>
                <c:pt idx="3">
                  <c:v>Д. Тростино</c:v>
                </c:pt>
                <c:pt idx="4">
                  <c:v>Д. Ново-Моисеевка</c:v>
                </c:pt>
                <c:pt idx="5">
                  <c:v>Д. Ляхтовка</c:v>
                </c:pt>
                <c:pt idx="6">
                  <c:v>Д. Комаровка</c:v>
                </c:pt>
                <c:pt idx="7">
                  <c:v>Д. Жуковичи</c:v>
                </c:pt>
                <c:pt idx="8">
                  <c:v>Д. Корбуши</c:v>
                </c:pt>
              </c:strCache>
            </c:strRef>
          </c:cat>
          <c:val>
            <c:numRef>
              <c:f>Лист1!$B$2:$B$10</c:f>
              <c:numCache>
                <c:formatCode>General</c:formatCode>
                <c:ptCount val="9"/>
                <c:pt idx="0">
                  <c:v>176</c:v>
                </c:pt>
                <c:pt idx="1">
                  <c:v>115</c:v>
                </c:pt>
                <c:pt idx="2">
                  <c:v>68</c:v>
                </c:pt>
                <c:pt idx="3">
                  <c:v>25</c:v>
                </c:pt>
                <c:pt idx="4">
                  <c:v>9</c:v>
                </c:pt>
                <c:pt idx="5">
                  <c:v>3</c:v>
                </c:pt>
                <c:pt idx="6">
                  <c:v>17</c:v>
                </c:pt>
                <c:pt idx="7">
                  <c:v>0</c:v>
                </c:pt>
                <c:pt idx="8">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Численность населения</a:t>
            </a:r>
            <a:endParaRPr lang="en-US" sz="12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Лист1!$B$1</c:f>
              <c:strCache>
                <c:ptCount val="1"/>
                <c:pt idx="0">
                  <c:v>566</c:v>
                </c:pt>
              </c:strCache>
            </c:strRef>
          </c:tx>
          <c:cat>
            <c:numRef>
              <c:f>Лист1!$A$2:$A$11</c:f>
              <c:numCache>
                <c:formatCode>General</c:formatCode>
                <c:ptCount val="10"/>
                <c:pt idx="0">
                  <c:v>2007</c:v>
                </c:pt>
                <c:pt idx="1">
                  <c:v>2008</c:v>
                </c:pt>
                <c:pt idx="2">
                  <c:v>2009</c:v>
                </c:pt>
                <c:pt idx="3">
                  <c:v>2010</c:v>
                </c:pt>
                <c:pt idx="4">
                  <c:v>2011</c:v>
                </c:pt>
                <c:pt idx="5">
                  <c:v>2012</c:v>
                </c:pt>
                <c:pt idx="6">
                  <c:v>2013</c:v>
                </c:pt>
                <c:pt idx="7">
                  <c:v>2014</c:v>
                </c:pt>
                <c:pt idx="8">
                  <c:v>2015</c:v>
                </c:pt>
              </c:numCache>
            </c:numRef>
          </c:cat>
          <c:val>
            <c:numRef>
              <c:f>Лист1!$B$2:$B$11</c:f>
              <c:numCache>
                <c:formatCode>General</c:formatCode>
                <c:ptCount val="10"/>
                <c:pt idx="0">
                  <c:v>524</c:v>
                </c:pt>
                <c:pt idx="1">
                  <c:v>525</c:v>
                </c:pt>
                <c:pt idx="2">
                  <c:v>498</c:v>
                </c:pt>
                <c:pt idx="3">
                  <c:v>456</c:v>
                </c:pt>
                <c:pt idx="4">
                  <c:v>446</c:v>
                </c:pt>
                <c:pt idx="5">
                  <c:v>427</c:v>
                </c:pt>
                <c:pt idx="6">
                  <c:v>434</c:v>
                </c:pt>
                <c:pt idx="7">
                  <c:v>426</c:v>
                </c:pt>
                <c:pt idx="8">
                  <c:v>413</c:v>
                </c:pt>
              </c:numCache>
            </c:numRef>
          </c:val>
          <c:smooth val="0"/>
        </c:ser>
        <c:ser>
          <c:idx val="1"/>
          <c:order val="1"/>
          <c:tx>
            <c:strRef>
              <c:f>Лист1!$C$1</c:f>
              <c:strCache>
                <c:ptCount val="1"/>
                <c:pt idx="0">
                  <c:v>численность населения</c:v>
                </c:pt>
              </c:strCache>
            </c:strRef>
          </c:tx>
          <c:cat>
            <c:numRef>
              <c:f>Лист1!$A$2:$A$11</c:f>
              <c:numCache>
                <c:formatCode>General</c:formatCode>
                <c:ptCount val="10"/>
                <c:pt idx="0">
                  <c:v>2007</c:v>
                </c:pt>
                <c:pt idx="1">
                  <c:v>2008</c:v>
                </c:pt>
                <c:pt idx="2">
                  <c:v>2009</c:v>
                </c:pt>
                <c:pt idx="3">
                  <c:v>2010</c:v>
                </c:pt>
                <c:pt idx="4">
                  <c:v>2011</c:v>
                </c:pt>
                <c:pt idx="5">
                  <c:v>2012</c:v>
                </c:pt>
                <c:pt idx="6">
                  <c:v>2013</c:v>
                </c:pt>
                <c:pt idx="7">
                  <c:v>2014</c:v>
                </c:pt>
                <c:pt idx="8">
                  <c:v>2015</c:v>
                </c:pt>
              </c:numCache>
            </c:numRef>
          </c:cat>
          <c:val>
            <c:numRef>
              <c:f>Лист1!$C$2:$C$11</c:f>
              <c:numCache>
                <c:formatCode>General</c:formatCode>
                <c:ptCount val="10"/>
              </c:numCache>
            </c:numRef>
          </c:val>
          <c:smooth val="0"/>
        </c:ser>
        <c:dLbls>
          <c:showLegendKey val="0"/>
          <c:showVal val="0"/>
          <c:showCatName val="0"/>
          <c:showSerName val="0"/>
          <c:showPercent val="0"/>
          <c:showBubbleSize val="0"/>
        </c:dLbls>
        <c:marker val="1"/>
        <c:smooth val="0"/>
        <c:axId val="36236288"/>
        <c:axId val="145804096"/>
      </c:lineChart>
      <c:catAx>
        <c:axId val="36236288"/>
        <c:scaling>
          <c:orientation val="minMax"/>
        </c:scaling>
        <c:delete val="0"/>
        <c:axPos val="b"/>
        <c:numFmt formatCode="General" sourceLinked="1"/>
        <c:majorTickMark val="none"/>
        <c:minorTickMark val="none"/>
        <c:tickLblPos val="nextTo"/>
        <c:crossAx val="145804096"/>
        <c:crosses val="autoZero"/>
        <c:auto val="1"/>
        <c:lblAlgn val="ctr"/>
        <c:lblOffset val="100"/>
        <c:noMultiLvlLbl val="0"/>
      </c:catAx>
      <c:valAx>
        <c:axId val="145804096"/>
        <c:scaling>
          <c:orientation val="minMax"/>
        </c:scaling>
        <c:delete val="0"/>
        <c:axPos val="l"/>
        <c:majorGridlines/>
        <c:numFmt formatCode="General" sourceLinked="1"/>
        <c:majorTickMark val="none"/>
        <c:minorTickMark val="none"/>
        <c:tickLblPos val="nextTo"/>
        <c:crossAx val="36236288"/>
        <c:crosses val="autoZero"/>
        <c:crossBetween val="between"/>
      </c:valAx>
    </c:plotArea>
    <c:legend>
      <c:legendPos val="b"/>
      <c:legendEntry>
        <c:idx val="0"/>
        <c:delete val="1"/>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D9C2-382B-4FF5-A273-4372AB7C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3451</TotalTime>
  <Pages>1</Pages>
  <Words>37761</Words>
  <Characters>215238</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binom</dc:creator>
  <cp:lastModifiedBy>Binom</cp:lastModifiedBy>
  <cp:revision>358</cp:revision>
  <dcterms:created xsi:type="dcterms:W3CDTF">2016-11-09T12:06:00Z</dcterms:created>
  <dcterms:modified xsi:type="dcterms:W3CDTF">2017-05-15T06:24:00Z</dcterms:modified>
</cp:coreProperties>
</file>