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120E8C" w:rsidRPr="00120E8C" w:rsidTr="003170D2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120E8C" w:rsidRPr="00120E8C" w:rsidRDefault="00120E8C" w:rsidP="00120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20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КОНТРОЛЬНО-РЕВИЗИОННАЯ КОМИССИЯ </w:t>
            </w:r>
          </w:p>
          <w:p w:rsidR="00120E8C" w:rsidRPr="00120E8C" w:rsidRDefault="00120E8C" w:rsidP="00120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20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120E8C" w:rsidRPr="00120E8C" w:rsidRDefault="00120E8C" w:rsidP="00120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СМОЛЕНСКОЙ ОБЛАСТИ</w:t>
            </w:r>
          </w:p>
        </w:tc>
      </w:tr>
    </w:tbl>
    <w:p w:rsidR="00120E8C" w:rsidRPr="00120E8C" w:rsidRDefault="00120E8C" w:rsidP="00120E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216450, Смоленская область, г. Починок, улица Советская, д. 1 </w:t>
      </w:r>
    </w:p>
    <w:p w:rsidR="00120E8C" w:rsidRPr="00120E8C" w:rsidRDefault="00120E8C" w:rsidP="00120E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телефон 8(48149) 2-30-49, 4-10-06</w:t>
      </w:r>
    </w:p>
    <w:p w:rsidR="00120E8C" w:rsidRPr="00120E8C" w:rsidRDefault="00120E8C" w:rsidP="00120E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E8C" w:rsidRPr="00120E8C" w:rsidRDefault="00120E8C" w:rsidP="00120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E8C" w:rsidRPr="00120E8C" w:rsidRDefault="00120E8C" w:rsidP="00120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2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20E8C" w:rsidRPr="00120E8C" w:rsidRDefault="00120E8C" w:rsidP="00120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Контрольно-ревизионной комиссии муниципального образования «Починковский район» Смоленской области  на оперативный анализ исполнения и </w:t>
      </w:r>
      <w:proofErr w:type="gramStart"/>
      <w:r w:rsidRPr="0012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2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организацией исполнения бюджета муниципального образования «Починковский район» Смоленской области за 9 месяцев 2022 года.</w:t>
      </w:r>
    </w:p>
    <w:bookmarkEnd w:id="0"/>
    <w:p w:rsidR="00120E8C" w:rsidRPr="00120E8C" w:rsidRDefault="00120E8C" w:rsidP="00120E8C">
      <w:pPr>
        <w:tabs>
          <w:tab w:val="left" w:pos="5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</w:p>
    <w:p w:rsidR="00120E8C" w:rsidRDefault="00120E8C" w:rsidP="00120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Починок                                                                                   </w:t>
      </w:r>
      <w:r w:rsidR="00BE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12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</w:t>
      </w:r>
      <w:r w:rsidRPr="0012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 2022</w:t>
      </w:r>
    </w:p>
    <w:p w:rsidR="00120E8C" w:rsidRDefault="00120E8C" w:rsidP="00F8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49A4" w:rsidRPr="00666C80" w:rsidRDefault="00C11C69" w:rsidP="00E01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666C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Основания</w:t>
      </w:r>
      <w:r w:rsidR="00F149A4" w:rsidRPr="00666C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проведения экспертно-аналитического мероприятия:</w:t>
      </w:r>
      <w:r w:rsidR="00666C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149A4" w:rsidRPr="00B92E83" w:rsidRDefault="00666C80" w:rsidP="00E0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149A4"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Бюджетный кодекс </w:t>
      </w:r>
      <w:r w:rsidR="006B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F149A4"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49A4" w:rsidRPr="00B92E83" w:rsidRDefault="00666C80" w:rsidP="00E0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149A4"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07.02.2011</w:t>
      </w:r>
      <w:r w:rsidR="00F1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F149A4"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6-ФЗ «Об общих принципах</w:t>
      </w:r>
      <w:r w:rsidR="00F1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9A4"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деятельности контрольно-счетных органов субъектов</w:t>
      </w:r>
      <w:r w:rsidR="00F1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9A4"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муниципальных образований»;</w:t>
      </w:r>
    </w:p>
    <w:p w:rsidR="00F149A4" w:rsidRDefault="00666C80" w:rsidP="00E01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149A4"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Положение о </w:t>
      </w:r>
      <w:r w:rsidR="00F1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149A4"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</w:t>
      </w:r>
      <w:r w:rsidR="00F1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</w:t>
      </w:r>
      <w:r w:rsidR="00F149A4"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«Починковский район» Смоленской</w:t>
      </w:r>
      <w:r w:rsidR="00F149A4"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утвержденное решением Совета депутатов</w:t>
      </w:r>
      <w:r w:rsidR="00F149A4" w:rsidRPr="00E3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«Починковский район» Смоленской</w:t>
      </w:r>
      <w:r w:rsidR="00F149A4"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F1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9A4"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E7943">
        <w:rPr>
          <w:rFonts w:ascii="Times New Roman" w:hAnsi="Times New Roman" w:cs="Times New Roman"/>
          <w:sz w:val="28"/>
          <w:szCs w:val="28"/>
        </w:rPr>
        <w:t>28</w:t>
      </w:r>
      <w:r w:rsidR="00F149A4" w:rsidRPr="003A428C">
        <w:rPr>
          <w:rFonts w:ascii="Times New Roman" w:hAnsi="Times New Roman" w:cs="Times New Roman"/>
          <w:sz w:val="28"/>
          <w:szCs w:val="28"/>
        </w:rPr>
        <w:t>.0</w:t>
      </w:r>
      <w:r w:rsidR="001E7943">
        <w:rPr>
          <w:rFonts w:ascii="Times New Roman" w:hAnsi="Times New Roman" w:cs="Times New Roman"/>
          <w:sz w:val="28"/>
          <w:szCs w:val="28"/>
        </w:rPr>
        <w:t>9.2021 №504</w:t>
      </w:r>
      <w:r w:rsidR="00F149A4">
        <w:rPr>
          <w:rFonts w:ascii="Times New Roman" w:hAnsi="Times New Roman" w:cs="Times New Roman"/>
          <w:sz w:val="28"/>
          <w:szCs w:val="28"/>
        </w:rPr>
        <w:t>;</w:t>
      </w:r>
    </w:p>
    <w:p w:rsidR="00F149A4" w:rsidRDefault="001E7943" w:rsidP="00E01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F149A4" w:rsidRPr="00732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Положение о бюджетном процессе </w:t>
      </w:r>
      <w:r w:rsidR="00F149A4" w:rsidRPr="0073219D">
        <w:rPr>
          <w:rFonts w:ascii="Times New Roman" w:hAnsi="Times New Roman" w:cs="Times New Roman"/>
          <w:sz w:val="28"/>
          <w:szCs w:val="28"/>
        </w:rPr>
        <w:t xml:space="preserve">в </w:t>
      </w:r>
      <w:r w:rsidR="0073219D" w:rsidRPr="0073219D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660B87">
        <w:rPr>
          <w:rFonts w:ascii="Times New Roman" w:hAnsi="Times New Roman" w:cs="Times New Roman"/>
          <w:sz w:val="28"/>
          <w:szCs w:val="28"/>
        </w:rPr>
        <w:t>ьном образовании</w:t>
      </w:r>
      <w:r w:rsidR="007538E6">
        <w:rPr>
          <w:rFonts w:ascii="Times New Roman" w:hAnsi="Times New Roman" w:cs="Times New Roman"/>
          <w:sz w:val="28"/>
          <w:szCs w:val="28"/>
        </w:rPr>
        <w:t xml:space="preserve"> «Починковский район» </w:t>
      </w:r>
      <w:r w:rsidR="00F149A4" w:rsidRPr="0073219D">
        <w:rPr>
          <w:rFonts w:ascii="Times New Roman" w:hAnsi="Times New Roman" w:cs="Times New Roman"/>
          <w:sz w:val="28"/>
          <w:szCs w:val="28"/>
        </w:rPr>
        <w:t xml:space="preserve">Смоленской области, утвержденное решением </w:t>
      </w:r>
      <w:r w:rsidR="00660B8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538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 </w:t>
      </w:r>
      <w:r w:rsidR="00F149A4" w:rsidRPr="0073219D">
        <w:rPr>
          <w:rFonts w:ascii="Times New Roman" w:hAnsi="Times New Roman" w:cs="Times New Roman"/>
          <w:sz w:val="28"/>
          <w:szCs w:val="28"/>
        </w:rPr>
        <w:t xml:space="preserve">от </w:t>
      </w:r>
      <w:r w:rsidR="007538E6">
        <w:rPr>
          <w:rFonts w:ascii="Times New Roman" w:hAnsi="Times New Roman" w:cs="Times New Roman"/>
          <w:sz w:val="28"/>
          <w:szCs w:val="28"/>
        </w:rPr>
        <w:t>22.02</w:t>
      </w:r>
      <w:r w:rsidR="00A258D4" w:rsidRPr="0073219D">
        <w:rPr>
          <w:rFonts w:ascii="Times New Roman" w:hAnsi="Times New Roman" w:cs="Times New Roman"/>
          <w:sz w:val="28"/>
          <w:szCs w:val="28"/>
        </w:rPr>
        <w:t>.2017</w:t>
      </w:r>
      <w:r w:rsidR="00F149A4" w:rsidRPr="0073219D">
        <w:rPr>
          <w:rFonts w:ascii="Times New Roman" w:hAnsi="Times New Roman" w:cs="Times New Roman"/>
          <w:sz w:val="28"/>
          <w:szCs w:val="28"/>
        </w:rPr>
        <w:t xml:space="preserve"> №</w:t>
      </w:r>
      <w:r w:rsidR="00660B87">
        <w:rPr>
          <w:rFonts w:ascii="Times New Roman" w:hAnsi="Times New Roman" w:cs="Times New Roman"/>
          <w:sz w:val="28"/>
          <w:szCs w:val="28"/>
        </w:rPr>
        <w:t>6</w:t>
      </w:r>
      <w:r w:rsidR="007538E6">
        <w:rPr>
          <w:rFonts w:ascii="Times New Roman" w:hAnsi="Times New Roman" w:cs="Times New Roman"/>
          <w:sz w:val="28"/>
          <w:szCs w:val="28"/>
        </w:rPr>
        <w:t>0</w:t>
      </w:r>
      <w:r w:rsidR="00660B87">
        <w:rPr>
          <w:rFonts w:ascii="Times New Roman" w:hAnsi="Times New Roman" w:cs="Times New Roman"/>
          <w:sz w:val="28"/>
          <w:szCs w:val="28"/>
        </w:rPr>
        <w:t xml:space="preserve"> (</w:t>
      </w:r>
      <w:r w:rsidR="00A830C1">
        <w:rPr>
          <w:rFonts w:ascii="Times New Roman" w:hAnsi="Times New Roman" w:cs="Times New Roman"/>
          <w:sz w:val="28"/>
          <w:szCs w:val="28"/>
        </w:rPr>
        <w:t xml:space="preserve">в редакции решений </w:t>
      </w:r>
      <w:r w:rsidR="002A0C5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538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 от 24.04.2018 №183; от 27.11.2019 №353; от 28.10.2020 №434; от 22.10.2021 №10</w:t>
      </w:r>
      <w:r w:rsidR="00120E8C">
        <w:rPr>
          <w:rFonts w:ascii="Times New Roman" w:hAnsi="Times New Roman" w:cs="Times New Roman"/>
          <w:sz w:val="28"/>
          <w:szCs w:val="28"/>
        </w:rPr>
        <w:t>; от 27.07.2022 №81</w:t>
      </w:r>
      <w:r w:rsidR="002A0C51">
        <w:rPr>
          <w:rFonts w:ascii="Times New Roman" w:hAnsi="Times New Roman" w:cs="Times New Roman"/>
          <w:sz w:val="28"/>
          <w:szCs w:val="28"/>
        </w:rPr>
        <w:t>)</w:t>
      </w:r>
      <w:r w:rsidR="00660B87">
        <w:rPr>
          <w:rFonts w:ascii="Times New Roman" w:hAnsi="Times New Roman" w:cs="Times New Roman"/>
          <w:sz w:val="28"/>
          <w:szCs w:val="28"/>
        </w:rPr>
        <w:t xml:space="preserve"> </w:t>
      </w:r>
      <w:r w:rsidR="0073219D" w:rsidRPr="0073219D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F149A4" w:rsidRPr="007321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49A4" w:rsidRDefault="00F149A4" w:rsidP="00E0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258D4"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п. </w:t>
      </w:r>
      <w:r w:rsidR="00F8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2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8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«Починковский район» Смоленской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A2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1F62" w:rsidRDefault="00611F62" w:rsidP="00E01105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11C6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31BCC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едмет экспертно-аналитического м</w:t>
      </w:r>
      <w:r w:rsidRPr="00331BCC">
        <w:rPr>
          <w:rFonts w:ascii="Times New Roman" w:hAnsi="Times New Roman" w:cs="Times New Roman"/>
          <w:b/>
          <w:sz w:val="28"/>
          <w:szCs w:val="28"/>
        </w:rPr>
        <w:t>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F62" w:rsidRPr="00145608" w:rsidRDefault="00611F62" w:rsidP="00E01105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45608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   - исполнение</w:t>
      </w:r>
      <w:r w:rsidRPr="00145608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бюджета по доходам, расходам и источникам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ф</w:t>
      </w:r>
      <w:r w:rsidRPr="00145608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инансирования дефицита бюджета;</w:t>
      </w:r>
    </w:p>
    <w:p w:rsidR="00611F62" w:rsidRPr="00145608" w:rsidRDefault="00611F62" w:rsidP="00E01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- реализация</w:t>
      </w:r>
      <w:r w:rsidRPr="00145608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текстовых статей решения о бюджете на текущий финансовый год и плановый период; </w:t>
      </w:r>
    </w:p>
    <w:p w:rsidR="00611F62" w:rsidRPr="00145608" w:rsidRDefault="00611F62" w:rsidP="00E01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- ведение</w:t>
      </w:r>
      <w:r w:rsidRPr="00145608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сводной бюджетной росписи (в том числе внесению изменений в сводную бюджетную роспись); </w:t>
      </w:r>
    </w:p>
    <w:p w:rsidR="00611F62" w:rsidRPr="00145608" w:rsidRDefault="00611F62" w:rsidP="00E01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- исполнение</w:t>
      </w:r>
      <w:r w:rsidRPr="00145608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публичных нормативных обязательств; </w:t>
      </w:r>
    </w:p>
    <w:p w:rsidR="00611F62" w:rsidRPr="00145608" w:rsidRDefault="00611F62" w:rsidP="00E01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lastRenderedPageBreak/>
        <w:t>- составление</w:t>
      </w:r>
      <w:r w:rsidRPr="00145608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отчета об исполнении бюджета за отчетный период текущего финансового года финансовым органом;</w:t>
      </w:r>
    </w:p>
    <w:p w:rsidR="00611F62" w:rsidRPr="00145608" w:rsidRDefault="00611F62" w:rsidP="00E01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145608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- исполнению мероприятий муниципальных программ;</w:t>
      </w:r>
    </w:p>
    <w:p w:rsidR="00611F62" w:rsidRPr="00145608" w:rsidRDefault="00611F62" w:rsidP="00E01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- исполнение</w:t>
      </w:r>
      <w:r w:rsidRPr="00145608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непрограммных направлений деятельности; </w:t>
      </w:r>
    </w:p>
    <w:p w:rsidR="00611F62" w:rsidRPr="00145608" w:rsidRDefault="00611F62" w:rsidP="00E01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- реализация</w:t>
      </w:r>
      <w:r w:rsidRPr="00145608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программы внутренних заимствований;</w:t>
      </w:r>
    </w:p>
    <w:p w:rsidR="00611F62" w:rsidRPr="00145608" w:rsidRDefault="00611F62" w:rsidP="00E01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4560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утверждение</w:t>
      </w:r>
      <w:r w:rsidRPr="0014560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сводной бюджетной росписи, лимитов бюджетных обязательств, предельных объемов финансирования</w:t>
      </w:r>
      <w:r w:rsidR="00C11C69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152FBB" w:rsidRPr="00492419" w:rsidRDefault="00C11C69" w:rsidP="00C1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52FBB">
        <w:rPr>
          <w:rFonts w:ascii="Times New Roman" w:hAnsi="Times New Roman" w:cs="Times New Roman"/>
          <w:b/>
          <w:sz w:val="28"/>
          <w:szCs w:val="28"/>
        </w:rPr>
        <w:t xml:space="preserve">Объект экспертно-аналитического мероприятия: </w:t>
      </w:r>
      <w:r w:rsidR="00E50AF3" w:rsidRPr="00E50AF3">
        <w:rPr>
          <w:rFonts w:ascii="Times New Roman" w:hAnsi="Times New Roman" w:cs="Times New Roman"/>
          <w:sz w:val="28"/>
          <w:szCs w:val="28"/>
        </w:rPr>
        <w:t>муниципальное образование «Починковский район»</w:t>
      </w:r>
      <w:r w:rsidR="00E50AF3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640D8A">
        <w:rPr>
          <w:rFonts w:ascii="Times New Roman" w:hAnsi="Times New Roman" w:cs="Times New Roman"/>
          <w:sz w:val="28"/>
          <w:szCs w:val="28"/>
        </w:rPr>
        <w:t>(далее –</w:t>
      </w:r>
      <w:r w:rsidR="00E50AF3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="00EF4AB6">
        <w:rPr>
          <w:rFonts w:ascii="Times New Roman" w:hAnsi="Times New Roman" w:cs="Times New Roman"/>
          <w:sz w:val="28"/>
          <w:szCs w:val="28"/>
        </w:rPr>
        <w:t>)</w:t>
      </w:r>
      <w:r w:rsidR="00152FBB" w:rsidRPr="00492419">
        <w:rPr>
          <w:rFonts w:ascii="Times New Roman" w:hAnsi="Times New Roman" w:cs="Times New Roman"/>
          <w:sz w:val="28"/>
          <w:szCs w:val="28"/>
        </w:rPr>
        <w:t>.</w:t>
      </w:r>
    </w:p>
    <w:p w:rsidR="00152FBB" w:rsidRDefault="00C11C69" w:rsidP="00C11C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52FBB">
        <w:rPr>
          <w:rFonts w:ascii="Times New Roman" w:hAnsi="Times New Roman" w:cs="Times New Roman"/>
          <w:b/>
          <w:sz w:val="28"/>
          <w:szCs w:val="28"/>
        </w:rPr>
        <w:t>Цели</w:t>
      </w:r>
      <w:r w:rsidR="00152FBB" w:rsidRPr="00036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FBB" w:rsidRPr="006B7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экспертно-аналитического</w:t>
      </w:r>
      <w:r w:rsidR="0015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FBB" w:rsidRPr="0003601F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</w:p>
    <w:p w:rsidR="00C10470" w:rsidRPr="00C10470" w:rsidRDefault="00C10470" w:rsidP="00C10470">
      <w:pPr>
        <w:numPr>
          <w:ilvl w:val="1"/>
          <w:numId w:val="39"/>
        </w:numPr>
        <w:tabs>
          <w:tab w:val="left" w:pos="5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1:</w:t>
      </w:r>
      <w:r w:rsidRPr="00C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основные показатели бюджетной отчетности.</w:t>
      </w:r>
    </w:p>
    <w:p w:rsidR="00C10470" w:rsidRPr="00C10470" w:rsidRDefault="00C10470" w:rsidP="00C10470">
      <w:p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C10470" w:rsidRPr="00C10470" w:rsidRDefault="00C10470" w:rsidP="00C10470">
      <w:pPr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4.1.1</w:t>
      </w:r>
      <w:r w:rsidRPr="00C1047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характеристика исполнения бюджета.</w:t>
      </w:r>
    </w:p>
    <w:p w:rsidR="00C10470" w:rsidRPr="00C10470" w:rsidRDefault="00C10470" w:rsidP="00C10470">
      <w:pPr>
        <w:tabs>
          <w:tab w:val="left" w:pos="5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4.1.2.</w:t>
      </w:r>
      <w:r w:rsidRPr="00C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исполнения бюджета в разрезе доходных источников.           </w:t>
      </w:r>
      <w:r w:rsidRPr="00C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4.1.3.</w:t>
      </w:r>
      <w:r w:rsidRPr="00C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Анализ исполнения бюджета по расходам:</w:t>
      </w:r>
    </w:p>
    <w:p w:rsidR="00C10470" w:rsidRPr="00C10470" w:rsidRDefault="00C10470" w:rsidP="00C10470">
      <w:pPr>
        <w:tabs>
          <w:tab w:val="left" w:pos="555"/>
        </w:tabs>
        <w:spacing w:after="0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 разделам и подразделам бюджетной классификации;</w:t>
      </w:r>
    </w:p>
    <w:p w:rsidR="00C10470" w:rsidRDefault="00C10470" w:rsidP="00C10470">
      <w:pPr>
        <w:tabs>
          <w:tab w:val="left" w:pos="555"/>
        </w:tabs>
        <w:spacing w:after="0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 ведомственной структуре расходов</w:t>
      </w:r>
      <w:r w:rsidR="00DC5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470" w:rsidRPr="00C10470" w:rsidRDefault="00C10470" w:rsidP="00DC5100">
      <w:pPr>
        <w:tabs>
          <w:tab w:val="left" w:pos="55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4.1.4.</w:t>
      </w:r>
      <w:r w:rsidRPr="00C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дефицита (профицита) бюджета и источников финансирования дефицита бюджета.</w:t>
      </w:r>
    </w:p>
    <w:p w:rsidR="00C10470" w:rsidRPr="00C10470" w:rsidRDefault="00C10470" w:rsidP="00C1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10470">
        <w:rPr>
          <w:rFonts w:ascii="Times New Roman" w:hAnsi="Times New Roman" w:cs="Times New Roman"/>
          <w:sz w:val="28"/>
          <w:szCs w:val="24"/>
          <w:lang w:eastAsia="ru-RU"/>
        </w:rPr>
        <w:t xml:space="preserve">          </w:t>
      </w:r>
      <w:r w:rsidRPr="00C10470">
        <w:rPr>
          <w:rFonts w:ascii="Times New Roman" w:hAnsi="Times New Roman" w:cs="Times New Roman"/>
          <w:b/>
          <w:sz w:val="28"/>
          <w:szCs w:val="24"/>
          <w:lang w:eastAsia="ru-RU"/>
        </w:rPr>
        <w:t>4.1.5.</w:t>
      </w:r>
      <w:r w:rsidRPr="00C10470">
        <w:rPr>
          <w:rFonts w:ascii="Times New Roman" w:hAnsi="Times New Roman" w:cs="Times New Roman"/>
          <w:sz w:val="28"/>
          <w:szCs w:val="24"/>
          <w:lang w:eastAsia="ru-RU"/>
        </w:rPr>
        <w:t xml:space="preserve"> Состояние внутреннего долга муниципального образования.</w:t>
      </w:r>
    </w:p>
    <w:p w:rsidR="00C10470" w:rsidRPr="00C10470" w:rsidRDefault="00C10470" w:rsidP="00C1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10470">
        <w:rPr>
          <w:rFonts w:ascii="Times New Roman" w:hAnsi="Times New Roman" w:cs="Times New Roman"/>
          <w:sz w:val="28"/>
          <w:szCs w:val="24"/>
          <w:lang w:eastAsia="ru-RU"/>
        </w:rPr>
        <w:t xml:space="preserve">          </w:t>
      </w:r>
      <w:r w:rsidRPr="00C10470">
        <w:rPr>
          <w:rFonts w:ascii="Times New Roman" w:hAnsi="Times New Roman" w:cs="Times New Roman"/>
          <w:b/>
          <w:sz w:val="28"/>
          <w:szCs w:val="24"/>
          <w:lang w:eastAsia="ru-RU"/>
        </w:rPr>
        <w:t>4.1.6.</w:t>
      </w:r>
      <w:r w:rsidRPr="00C10470">
        <w:rPr>
          <w:rFonts w:ascii="Times New Roman" w:hAnsi="Times New Roman" w:cs="Times New Roman"/>
          <w:sz w:val="28"/>
          <w:szCs w:val="24"/>
          <w:lang w:eastAsia="ru-RU"/>
        </w:rPr>
        <w:t xml:space="preserve"> Анализ расходов Резервного фонда.</w:t>
      </w:r>
    </w:p>
    <w:p w:rsidR="00C10470" w:rsidRDefault="00C10470" w:rsidP="00C104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10470">
        <w:rPr>
          <w:rFonts w:ascii="Times New Roman" w:hAnsi="Times New Roman" w:cs="Times New Roman"/>
          <w:b/>
          <w:sz w:val="28"/>
          <w:szCs w:val="24"/>
          <w:lang w:eastAsia="ru-RU"/>
        </w:rPr>
        <w:t>4.2. Цель 2:</w:t>
      </w:r>
      <w:r w:rsidRPr="00C10470">
        <w:rPr>
          <w:rFonts w:ascii="Times New Roman" w:hAnsi="Times New Roman" w:cs="Times New Roman"/>
          <w:sz w:val="28"/>
          <w:szCs w:val="24"/>
          <w:lang w:eastAsia="ru-RU"/>
        </w:rPr>
        <w:t xml:space="preserve"> Определить полноту бюджетной отчетности, ее                   соответствие   требованиям нормативных правовых актов.</w:t>
      </w:r>
    </w:p>
    <w:p w:rsidR="00C10470" w:rsidRPr="00C10470" w:rsidRDefault="00C10470" w:rsidP="00C10470">
      <w:p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C10470" w:rsidRDefault="00C10470" w:rsidP="00C104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4.2.1.</w:t>
      </w:r>
      <w:r w:rsidRPr="00C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представленных форм бюджетной отчетности на соответствие требованиям Приказа Минфина России от 28.12.2010 N 191н (ред. от 14.06.2022)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19693).</w:t>
      </w:r>
    </w:p>
    <w:p w:rsidR="00152FBB" w:rsidRPr="0003601F" w:rsidRDefault="00152FBB" w:rsidP="00C104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Исследуемый период</w:t>
      </w:r>
      <w:r w:rsidR="0012300D">
        <w:rPr>
          <w:rFonts w:ascii="Times New Roman" w:hAnsi="Times New Roman" w:cs="Times New Roman"/>
          <w:sz w:val="28"/>
          <w:szCs w:val="28"/>
        </w:rPr>
        <w:t xml:space="preserve">: </w:t>
      </w:r>
      <w:r w:rsidR="00C11C6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152FBB" w:rsidRDefault="00152FBB" w:rsidP="00E0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10470" w:rsidRPr="00C10470" w:rsidRDefault="00C10470" w:rsidP="00C10470">
      <w:pPr>
        <w:tabs>
          <w:tab w:val="left" w:pos="555"/>
        </w:tabs>
        <w:spacing w:after="0" w:line="240" w:lineRule="auto"/>
        <w:ind w:firstLine="709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10470">
        <w:rPr>
          <w:rFonts w:ascii="Times New Roman" w:hAnsi="Times New Roman" w:cs="Times New Roman"/>
          <w:b/>
          <w:spacing w:val="-6"/>
          <w:sz w:val="28"/>
          <w:szCs w:val="28"/>
        </w:rPr>
        <w:t>Результаты экспертно-аналитического мероприятия:</w:t>
      </w:r>
    </w:p>
    <w:p w:rsidR="00C10470" w:rsidRPr="00C10470" w:rsidRDefault="00C10470" w:rsidP="00C10470">
      <w:pPr>
        <w:numPr>
          <w:ilvl w:val="0"/>
          <w:numId w:val="40"/>
        </w:numPr>
        <w:tabs>
          <w:tab w:val="left" w:pos="555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10470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Общие положения. </w:t>
      </w:r>
    </w:p>
    <w:p w:rsidR="00A26889" w:rsidRPr="00A26889" w:rsidRDefault="00A26889" w:rsidP="00A2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89">
        <w:rPr>
          <w:rFonts w:ascii="Times New Roman" w:hAnsi="Times New Roman" w:cs="Times New Roman"/>
          <w:sz w:val="28"/>
          <w:szCs w:val="28"/>
        </w:rPr>
        <w:t>Отчет об исполнении бюджета муниц</w:t>
      </w:r>
      <w:r w:rsidR="00EF4C0F">
        <w:rPr>
          <w:rFonts w:ascii="Times New Roman" w:hAnsi="Times New Roman" w:cs="Times New Roman"/>
          <w:sz w:val="28"/>
          <w:szCs w:val="28"/>
        </w:rPr>
        <w:t>ипального образования «Починковский</w:t>
      </w:r>
      <w:r w:rsidRPr="00A26889">
        <w:rPr>
          <w:rFonts w:ascii="Times New Roman" w:hAnsi="Times New Roman" w:cs="Times New Roman"/>
          <w:sz w:val="28"/>
          <w:szCs w:val="28"/>
        </w:rPr>
        <w:t xml:space="preserve"> район» Смоленско</w:t>
      </w:r>
      <w:r w:rsidR="009C791C">
        <w:rPr>
          <w:rFonts w:ascii="Times New Roman" w:hAnsi="Times New Roman" w:cs="Times New Roman"/>
          <w:sz w:val="28"/>
          <w:szCs w:val="28"/>
        </w:rPr>
        <w:t xml:space="preserve">й области за </w:t>
      </w:r>
      <w:r w:rsidR="00C11C69">
        <w:rPr>
          <w:rFonts w:ascii="Times New Roman" w:hAnsi="Times New Roman" w:cs="Times New Roman"/>
          <w:sz w:val="28"/>
          <w:szCs w:val="28"/>
        </w:rPr>
        <w:t>9 месяцев</w:t>
      </w:r>
      <w:r w:rsidR="009C791C">
        <w:rPr>
          <w:rFonts w:ascii="Times New Roman" w:hAnsi="Times New Roman" w:cs="Times New Roman"/>
          <w:sz w:val="28"/>
          <w:szCs w:val="28"/>
        </w:rPr>
        <w:t xml:space="preserve"> 2022</w:t>
      </w:r>
      <w:r w:rsidRPr="00A26889">
        <w:rPr>
          <w:rFonts w:ascii="Times New Roman" w:hAnsi="Times New Roman" w:cs="Times New Roman"/>
          <w:sz w:val="28"/>
          <w:szCs w:val="28"/>
        </w:rPr>
        <w:t xml:space="preserve"> года (далее – отчет об исполнени</w:t>
      </w:r>
      <w:r w:rsidR="009C791C">
        <w:rPr>
          <w:rFonts w:ascii="Times New Roman" w:hAnsi="Times New Roman" w:cs="Times New Roman"/>
          <w:sz w:val="28"/>
          <w:szCs w:val="28"/>
        </w:rPr>
        <w:t xml:space="preserve">и бюджета за </w:t>
      </w:r>
      <w:r w:rsidR="00C11C69">
        <w:rPr>
          <w:rFonts w:ascii="Times New Roman" w:hAnsi="Times New Roman" w:cs="Times New Roman"/>
          <w:sz w:val="28"/>
          <w:szCs w:val="28"/>
        </w:rPr>
        <w:t>9 месяцев</w:t>
      </w:r>
      <w:r w:rsidR="009C791C">
        <w:rPr>
          <w:rFonts w:ascii="Times New Roman" w:hAnsi="Times New Roman" w:cs="Times New Roman"/>
          <w:sz w:val="28"/>
          <w:szCs w:val="28"/>
        </w:rPr>
        <w:t xml:space="preserve"> 2022</w:t>
      </w:r>
      <w:r w:rsidRPr="00A26889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4E0A88" w:rsidRDefault="004E0A88" w:rsidP="00A2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89">
        <w:rPr>
          <w:rFonts w:ascii="Times New Roman" w:hAnsi="Times New Roman" w:cs="Times New Roman"/>
          <w:sz w:val="28"/>
          <w:szCs w:val="28"/>
        </w:rPr>
        <w:t>Отчёт утвержден распоряжением Администрации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«Починковский район» Смоленской области от 09.11.2022 №1439-р/адм</w:t>
      </w:r>
      <w:r w:rsidRPr="00A26889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Pr="00A26889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</w:t>
      </w:r>
      <w:r>
        <w:rPr>
          <w:rFonts w:ascii="Times New Roman" w:hAnsi="Times New Roman" w:cs="Times New Roman"/>
          <w:sz w:val="28"/>
          <w:szCs w:val="28"/>
        </w:rPr>
        <w:t xml:space="preserve"> 9 месяцев 2022</w:t>
      </w:r>
      <w:r w:rsidRPr="00A26889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A26889" w:rsidRPr="00A26889" w:rsidRDefault="00A26889" w:rsidP="00A2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89">
        <w:rPr>
          <w:rFonts w:ascii="Times New Roman" w:hAnsi="Times New Roman" w:cs="Times New Roman"/>
          <w:sz w:val="28"/>
          <w:szCs w:val="28"/>
        </w:rPr>
        <w:t>Сроки составления и утверждения отчёта об исполнени</w:t>
      </w:r>
      <w:r w:rsidR="009C791C">
        <w:rPr>
          <w:rFonts w:ascii="Times New Roman" w:hAnsi="Times New Roman" w:cs="Times New Roman"/>
          <w:sz w:val="28"/>
          <w:szCs w:val="28"/>
        </w:rPr>
        <w:t xml:space="preserve">и бюджета за </w:t>
      </w:r>
      <w:r w:rsidR="00C11C69">
        <w:rPr>
          <w:rFonts w:ascii="Times New Roman" w:hAnsi="Times New Roman" w:cs="Times New Roman"/>
          <w:sz w:val="28"/>
          <w:szCs w:val="28"/>
        </w:rPr>
        <w:t>9 месяцев</w:t>
      </w:r>
      <w:r w:rsidR="009C791C">
        <w:rPr>
          <w:rFonts w:ascii="Times New Roman" w:hAnsi="Times New Roman" w:cs="Times New Roman"/>
          <w:sz w:val="28"/>
          <w:szCs w:val="28"/>
        </w:rPr>
        <w:t xml:space="preserve"> 2022</w:t>
      </w:r>
      <w:r w:rsidRPr="00A26889">
        <w:rPr>
          <w:rFonts w:ascii="Times New Roman" w:hAnsi="Times New Roman" w:cs="Times New Roman"/>
          <w:sz w:val="28"/>
          <w:szCs w:val="28"/>
        </w:rPr>
        <w:t xml:space="preserve"> года соответствуют требованиям ст.264.2 БК РФ и </w:t>
      </w:r>
      <w:r w:rsidR="009C791C">
        <w:rPr>
          <w:rFonts w:ascii="Times New Roman" w:hAnsi="Times New Roman" w:cs="Times New Roman"/>
          <w:sz w:val="28"/>
          <w:szCs w:val="28"/>
        </w:rPr>
        <w:t xml:space="preserve">ч. 15 </w:t>
      </w:r>
      <w:r w:rsidRPr="00A26889">
        <w:rPr>
          <w:rFonts w:ascii="Times New Roman" w:hAnsi="Times New Roman" w:cs="Times New Roman"/>
          <w:sz w:val="28"/>
          <w:szCs w:val="28"/>
        </w:rPr>
        <w:lastRenderedPageBreak/>
        <w:t>Положения о бюджетном процессе муниц</w:t>
      </w:r>
      <w:r w:rsidR="009C791C">
        <w:rPr>
          <w:rFonts w:ascii="Times New Roman" w:hAnsi="Times New Roman" w:cs="Times New Roman"/>
          <w:sz w:val="28"/>
          <w:szCs w:val="28"/>
        </w:rPr>
        <w:t>ипального образования «Починковский</w:t>
      </w:r>
      <w:r w:rsidRPr="00A26889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A26889" w:rsidRPr="006951BC" w:rsidRDefault="006951BC" w:rsidP="00636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п.3 ч.15 </w:t>
      </w:r>
      <w:r w:rsidR="00A26889" w:rsidRPr="00695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</w:t>
      </w:r>
      <w:r w:rsidRPr="006951B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о бюджетном процессе</w:t>
      </w:r>
      <w:r w:rsidR="00A26889" w:rsidRPr="006951B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муниц</w:t>
      </w:r>
      <w:r w:rsidRPr="00695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«Починковский</w:t>
      </w:r>
      <w:r w:rsidR="00A26889" w:rsidRPr="0069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направляет утвержденные Администрацие</w:t>
      </w:r>
      <w:r w:rsidRPr="006951BC">
        <w:rPr>
          <w:rFonts w:ascii="Times New Roman" w:eastAsia="Times New Roman" w:hAnsi="Times New Roman" w:cs="Times New Roman"/>
          <w:sz w:val="28"/>
          <w:szCs w:val="28"/>
          <w:lang w:eastAsia="ru-RU"/>
        </w:rPr>
        <w:t>й муниципального образования «Починковский</w:t>
      </w:r>
      <w:r w:rsidR="00A26889" w:rsidRPr="0069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отчеты об исполнении  бюджета муниципального образования в Контрольно-ревизионную комиссию муниц</w:t>
      </w:r>
      <w:r w:rsidRPr="00695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«Починковский</w:t>
      </w:r>
      <w:r w:rsidR="00A26889" w:rsidRPr="0069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Смоленское области не позднее пяти дней после их утверждения.</w:t>
      </w:r>
      <w:proofErr w:type="gramEnd"/>
    </w:p>
    <w:p w:rsidR="00A26889" w:rsidRPr="00A26889" w:rsidRDefault="00A26889" w:rsidP="00A2688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89">
        <w:rPr>
          <w:rFonts w:ascii="Times New Roman" w:eastAsia="Calibri" w:hAnsi="Times New Roman" w:cs="Times New Roman"/>
          <w:sz w:val="28"/>
          <w:szCs w:val="28"/>
        </w:rPr>
        <w:tab/>
      </w:r>
      <w:r w:rsidRPr="00A26889">
        <w:rPr>
          <w:rFonts w:ascii="Times New Roman" w:eastAsia="Calibri" w:hAnsi="Times New Roman" w:cs="Times New Roman"/>
          <w:sz w:val="28"/>
          <w:szCs w:val="28"/>
        </w:rPr>
        <w:tab/>
        <w:t>В Ко</w:t>
      </w:r>
      <w:r w:rsidR="00FC5471">
        <w:rPr>
          <w:rFonts w:ascii="Times New Roman" w:eastAsia="Calibri" w:hAnsi="Times New Roman" w:cs="Times New Roman"/>
          <w:sz w:val="28"/>
          <w:szCs w:val="28"/>
        </w:rPr>
        <w:t xml:space="preserve">нтрольно-ревизионную комиссию </w:t>
      </w:r>
      <w:r w:rsidR="004E0A88">
        <w:rPr>
          <w:rFonts w:ascii="Times New Roman" w:eastAsia="Calibri" w:hAnsi="Times New Roman" w:cs="Times New Roman"/>
          <w:sz w:val="28"/>
          <w:szCs w:val="28"/>
        </w:rPr>
        <w:t>09</w:t>
      </w:r>
      <w:r w:rsidR="003C5609">
        <w:rPr>
          <w:rFonts w:ascii="Times New Roman" w:eastAsia="Calibri" w:hAnsi="Times New Roman" w:cs="Times New Roman"/>
          <w:sz w:val="28"/>
          <w:szCs w:val="28"/>
        </w:rPr>
        <w:t>.</w:t>
      </w:r>
      <w:r w:rsidR="004E0A88">
        <w:rPr>
          <w:rFonts w:ascii="Times New Roman" w:eastAsia="Calibri" w:hAnsi="Times New Roman" w:cs="Times New Roman"/>
          <w:sz w:val="28"/>
          <w:szCs w:val="28"/>
        </w:rPr>
        <w:t>11</w:t>
      </w:r>
      <w:r w:rsidR="003C5609">
        <w:rPr>
          <w:rFonts w:ascii="Times New Roman" w:eastAsia="Calibri" w:hAnsi="Times New Roman" w:cs="Times New Roman"/>
          <w:sz w:val="28"/>
          <w:szCs w:val="28"/>
        </w:rPr>
        <w:t>.</w:t>
      </w:r>
      <w:r w:rsidR="00822314">
        <w:rPr>
          <w:rFonts w:ascii="Times New Roman" w:eastAsia="Calibri" w:hAnsi="Times New Roman" w:cs="Times New Roman"/>
          <w:sz w:val="28"/>
          <w:szCs w:val="28"/>
        </w:rPr>
        <w:t>2022</w:t>
      </w:r>
      <w:r w:rsidRPr="00A26889">
        <w:rPr>
          <w:rFonts w:ascii="Times New Roman" w:eastAsia="Calibri" w:hAnsi="Times New Roman" w:cs="Times New Roman"/>
          <w:sz w:val="28"/>
          <w:szCs w:val="28"/>
        </w:rPr>
        <w:t xml:space="preserve"> года (</w:t>
      </w:r>
      <w:proofErr w:type="spellStart"/>
      <w:r w:rsidRPr="00A26889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EE55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E0A88">
        <w:rPr>
          <w:rFonts w:ascii="Times New Roman" w:eastAsia="Calibri" w:hAnsi="Times New Roman" w:cs="Times New Roman"/>
          <w:sz w:val="28"/>
          <w:szCs w:val="28"/>
        </w:rPr>
        <w:t>о</w:t>
      </w:r>
      <w:r w:rsidR="00EE5549">
        <w:rPr>
          <w:rFonts w:ascii="Times New Roman" w:eastAsia="Calibri" w:hAnsi="Times New Roman" w:cs="Times New Roman"/>
          <w:sz w:val="28"/>
          <w:szCs w:val="28"/>
        </w:rPr>
        <w:t>т</w:t>
      </w:r>
      <w:r w:rsidR="004E0A88">
        <w:rPr>
          <w:rFonts w:ascii="Times New Roman" w:eastAsia="Calibri" w:hAnsi="Times New Roman" w:cs="Times New Roman"/>
          <w:sz w:val="28"/>
          <w:szCs w:val="28"/>
        </w:rPr>
        <w:t xml:space="preserve"> 09</w:t>
      </w:r>
      <w:r w:rsidR="003C5609">
        <w:rPr>
          <w:rFonts w:ascii="Times New Roman" w:eastAsia="Calibri" w:hAnsi="Times New Roman" w:cs="Times New Roman"/>
          <w:sz w:val="28"/>
          <w:szCs w:val="28"/>
        </w:rPr>
        <w:t>.</w:t>
      </w:r>
      <w:r w:rsidR="004E0A88">
        <w:rPr>
          <w:rFonts w:ascii="Times New Roman" w:eastAsia="Calibri" w:hAnsi="Times New Roman" w:cs="Times New Roman"/>
          <w:sz w:val="28"/>
          <w:szCs w:val="28"/>
        </w:rPr>
        <w:t>11</w:t>
      </w:r>
      <w:r w:rsidR="00EE5549">
        <w:rPr>
          <w:rFonts w:ascii="Times New Roman" w:eastAsia="Calibri" w:hAnsi="Times New Roman" w:cs="Times New Roman"/>
          <w:sz w:val="28"/>
          <w:szCs w:val="28"/>
        </w:rPr>
        <w:t>.2022 №</w:t>
      </w:r>
      <w:r w:rsidR="004E0A88">
        <w:rPr>
          <w:rFonts w:ascii="Times New Roman" w:eastAsia="Calibri" w:hAnsi="Times New Roman" w:cs="Times New Roman"/>
          <w:sz w:val="28"/>
          <w:szCs w:val="28"/>
        </w:rPr>
        <w:t>79</w:t>
      </w:r>
      <w:r w:rsidRPr="00A26889">
        <w:rPr>
          <w:rFonts w:ascii="Times New Roman" w:eastAsia="Calibri" w:hAnsi="Times New Roman" w:cs="Times New Roman"/>
          <w:sz w:val="28"/>
          <w:szCs w:val="28"/>
        </w:rPr>
        <w:t xml:space="preserve">) поступил пакет документов </w:t>
      </w:r>
      <w:r w:rsidR="004E0A88">
        <w:rPr>
          <w:rFonts w:ascii="Times New Roman" w:eastAsia="Calibri" w:hAnsi="Times New Roman" w:cs="Times New Roman"/>
          <w:sz w:val="28"/>
          <w:szCs w:val="28"/>
        </w:rPr>
        <w:t xml:space="preserve">в электронном виде следующего </w:t>
      </w:r>
      <w:r w:rsidRPr="00A26889">
        <w:rPr>
          <w:rFonts w:ascii="Times New Roman" w:eastAsia="Calibri" w:hAnsi="Times New Roman" w:cs="Times New Roman"/>
          <w:sz w:val="28"/>
          <w:szCs w:val="28"/>
        </w:rPr>
        <w:t>содержа</w:t>
      </w:r>
      <w:r w:rsidR="006F604B">
        <w:rPr>
          <w:rFonts w:ascii="Times New Roman" w:eastAsia="Calibri" w:hAnsi="Times New Roman" w:cs="Times New Roman"/>
          <w:sz w:val="28"/>
          <w:szCs w:val="28"/>
        </w:rPr>
        <w:t>н</w:t>
      </w:r>
      <w:r w:rsidRPr="00A26889">
        <w:rPr>
          <w:rFonts w:ascii="Times New Roman" w:eastAsia="Calibri" w:hAnsi="Times New Roman" w:cs="Times New Roman"/>
          <w:sz w:val="28"/>
          <w:szCs w:val="28"/>
        </w:rPr>
        <w:t>и</w:t>
      </w:r>
      <w:r w:rsidR="004E0A88">
        <w:rPr>
          <w:rFonts w:ascii="Times New Roman" w:eastAsia="Calibri" w:hAnsi="Times New Roman" w:cs="Times New Roman"/>
          <w:sz w:val="28"/>
          <w:szCs w:val="28"/>
        </w:rPr>
        <w:t>я</w:t>
      </w:r>
      <w:r w:rsidRPr="00A2688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26889" w:rsidRPr="00A26889" w:rsidRDefault="00A26889" w:rsidP="006852C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6889">
        <w:rPr>
          <w:rFonts w:ascii="Times New Roman" w:eastAsia="Calibri" w:hAnsi="Times New Roman" w:cs="Times New Roman"/>
          <w:bCs/>
          <w:sz w:val="28"/>
          <w:szCs w:val="28"/>
        </w:rPr>
        <w:t>сопроводительное письмо Администрации муниц</w:t>
      </w:r>
      <w:r w:rsidR="00E55C04">
        <w:rPr>
          <w:rFonts w:ascii="Times New Roman" w:eastAsia="Calibri" w:hAnsi="Times New Roman" w:cs="Times New Roman"/>
          <w:bCs/>
          <w:sz w:val="28"/>
          <w:szCs w:val="28"/>
        </w:rPr>
        <w:t>ипального образования «Починковский</w:t>
      </w:r>
      <w:r w:rsidRPr="00A26889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="00E55C04">
        <w:rPr>
          <w:rFonts w:ascii="Times New Roman" w:eastAsia="Calibri" w:hAnsi="Times New Roman" w:cs="Times New Roman"/>
          <w:bCs/>
          <w:sz w:val="28"/>
          <w:szCs w:val="28"/>
        </w:rPr>
        <w:t xml:space="preserve">» Смоленской области (исх. от </w:t>
      </w:r>
      <w:r w:rsidR="004E0A88">
        <w:rPr>
          <w:rFonts w:ascii="Times New Roman" w:eastAsia="Calibri" w:hAnsi="Times New Roman" w:cs="Times New Roman"/>
          <w:bCs/>
          <w:sz w:val="28"/>
          <w:szCs w:val="28"/>
        </w:rPr>
        <w:t>09</w:t>
      </w:r>
      <w:r w:rsidR="00E55C0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E0A88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E55C04">
        <w:rPr>
          <w:rFonts w:ascii="Times New Roman" w:eastAsia="Calibri" w:hAnsi="Times New Roman" w:cs="Times New Roman"/>
          <w:bCs/>
          <w:sz w:val="28"/>
          <w:szCs w:val="28"/>
        </w:rPr>
        <w:t>.2022 года №</w:t>
      </w:r>
      <w:r w:rsidR="004E0A88">
        <w:rPr>
          <w:rFonts w:ascii="Times New Roman" w:eastAsia="Calibri" w:hAnsi="Times New Roman" w:cs="Times New Roman"/>
          <w:bCs/>
          <w:sz w:val="28"/>
          <w:szCs w:val="28"/>
        </w:rPr>
        <w:t>7941</w:t>
      </w:r>
      <w:r w:rsidRPr="00A2688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A26889" w:rsidRPr="00A26889" w:rsidRDefault="00C52CE0" w:rsidP="006852C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распоряжение</w:t>
      </w:r>
      <w:r w:rsidR="00A26889" w:rsidRPr="00A26889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муниципального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образования «Починковский район» Смоленской области от 0</w:t>
      </w:r>
      <w:r w:rsidR="004E0A88">
        <w:rPr>
          <w:rFonts w:ascii="Times New Roman" w:eastAsia="Calibri" w:hAnsi="Times New Roman" w:cs="Times New Roman"/>
          <w:bCs/>
          <w:sz w:val="28"/>
          <w:szCs w:val="28"/>
        </w:rPr>
        <w:t>9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E0A88">
        <w:rPr>
          <w:rFonts w:ascii="Times New Roman" w:eastAsia="Calibri" w:hAnsi="Times New Roman" w:cs="Times New Roman"/>
          <w:bCs/>
          <w:sz w:val="28"/>
          <w:szCs w:val="28"/>
        </w:rPr>
        <w:t>11</w:t>
      </w:r>
      <w:r>
        <w:rPr>
          <w:rFonts w:ascii="Times New Roman" w:eastAsia="Calibri" w:hAnsi="Times New Roman" w:cs="Times New Roman"/>
          <w:bCs/>
          <w:sz w:val="28"/>
          <w:szCs w:val="28"/>
        </w:rPr>
        <w:t>.2022 №</w:t>
      </w:r>
      <w:r w:rsidR="004E0A88">
        <w:rPr>
          <w:rFonts w:ascii="Times New Roman" w:eastAsia="Calibri" w:hAnsi="Times New Roman" w:cs="Times New Roman"/>
          <w:bCs/>
          <w:sz w:val="28"/>
          <w:szCs w:val="28"/>
        </w:rPr>
        <w:t>1439</w:t>
      </w:r>
      <w:r>
        <w:rPr>
          <w:rFonts w:ascii="Times New Roman" w:eastAsia="Calibri" w:hAnsi="Times New Roman" w:cs="Times New Roman"/>
          <w:bCs/>
          <w:sz w:val="28"/>
          <w:szCs w:val="28"/>
        </w:rPr>
        <w:t>-р/адм</w:t>
      </w:r>
      <w:r w:rsidR="00A26889" w:rsidRPr="00A26889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отчета об исполнении бюджета муниц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ипального образования «Починковский район» Смоленской области за </w:t>
      </w:r>
      <w:r w:rsidR="00C11C69">
        <w:rPr>
          <w:rFonts w:ascii="Times New Roman" w:eastAsia="Calibri" w:hAnsi="Times New Roman" w:cs="Times New Roman"/>
          <w:bCs/>
          <w:sz w:val="28"/>
          <w:szCs w:val="28"/>
        </w:rPr>
        <w:t>9 месяцев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2022</w:t>
      </w:r>
      <w:r w:rsidR="00A26889" w:rsidRPr="00A26889">
        <w:rPr>
          <w:rFonts w:ascii="Times New Roman" w:eastAsia="Calibri" w:hAnsi="Times New Roman" w:cs="Times New Roman"/>
          <w:bCs/>
          <w:sz w:val="28"/>
          <w:szCs w:val="28"/>
        </w:rPr>
        <w:t xml:space="preserve"> года» (далее –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распоряжение Администрации от </w:t>
      </w:r>
      <w:r w:rsidR="004E0A88">
        <w:rPr>
          <w:rFonts w:ascii="Times New Roman" w:eastAsia="Calibri" w:hAnsi="Times New Roman" w:cs="Times New Roman"/>
          <w:bCs/>
          <w:sz w:val="28"/>
          <w:szCs w:val="28"/>
        </w:rPr>
        <w:t>09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E0A88">
        <w:rPr>
          <w:rFonts w:ascii="Times New Roman" w:eastAsia="Calibri" w:hAnsi="Times New Roman" w:cs="Times New Roman"/>
          <w:bCs/>
          <w:sz w:val="28"/>
          <w:szCs w:val="28"/>
        </w:rPr>
        <w:t>11</w:t>
      </w:r>
      <w:r>
        <w:rPr>
          <w:rFonts w:ascii="Times New Roman" w:eastAsia="Calibri" w:hAnsi="Times New Roman" w:cs="Times New Roman"/>
          <w:bCs/>
          <w:sz w:val="28"/>
          <w:szCs w:val="28"/>
        </w:rPr>
        <w:t>.2022 №</w:t>
      </w:r>
      <w:r w:rsidR="004E0A88">
        <w:rPr>
          <w:rFonts w:ascii="Times New Roman" w:eastAsia="Calibri" w:hAnsi="Times New Roman" w:cs="Times New Roman"/>
          <w:bCs/>
          <w:sz w:val="28"/>
          <w:szCs w:val="28"/>
        </w:rPr>
        <w:t>1439</w:t>
      </w:r>
      <w:r>
        <w:rPr>
          <w:rFonts w:ascii="Times New Roman" w:eastAsia="Calibri" w:hAnsi="Times New Roman" w:cs="Times New Roman"/>
          <w:bCs/>
          <w:sz w:val="28"/>
          <w:szCs w:val="28"/>
        </w:rPr>
        <w:t>-р/адм</w:t>
      </w:r>
      <w:r w:rsidR="00A26889" w:rsidRPr="00A2688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A26889" w:rsidRPr="00A26889" w:rsidRDefault="005461D5" w:rsidP="006852C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A26889" w:rsidRPr="00A26889">
        <w:rPr>
          <w:rFonts w:ascii="Times New Roman" w:eastAsia="Calibri" w:hAnsi="Times New Roman" w:cs="Times New Roman"/>
          <w:bCs/>
          <w:sz w:val="28"/>
          <w:szCs w:val="28"/>
        </w:rPr>
        <w:t>тчет об исполнении бюджета муниципальн</w:t>
      </w:r>
      <w:r w:rsidR="00C52CE0">
        <w:rPr>
          <w:rFonts w:ascii="Times New Roman" w:eastAsia="Calibri" w:hAnsi="Times New Roman" w:cs="Times New Roman"/>
          <w:bCs/>
          <w:sz w:val="28"/>
          <w:szCs w:val="28"/>
        </w:rPr>
        <w:t xml:space="preserve">ого образования «Починковский район» Смоленской области за </w:t>
      </w:r>
      <w:r w:rsidR="00C11C69">
        <w:rPr>
          <w:rFonts w:ascii="Times New Roman" w:eastAsia="Calibri" w:hAnsi="Times New Roman" w:cs="Times New Roman"/>
          <w:bCs/>
          <w:sz w:val="28"/>
          <w:szCs w:val="28"/>
        </w:rPr>
        <w:t>9 месяцев</w:t>
      </w:r>
      <w:r w:rsidR="00C52CE0">
        <w:rPr>
          <w:rFonts w:ascii="Times New Roman" w:eastAsia="Calibri" w:hAnsi="Times New Roman" w:cs="Times New Roman"/>
          <w:bCs/>
          <w:sz w:val="28"/>
          <w:szCs w:val="28"/>
        </w:rPr>
        <w:t xml:space="preserve"> 2022</w:t>
      </w:r>
      <w:r w:rsidR="00A26889" w:rsidRPr="00A26889">
        <w:rPr>
          <w:rFonts w:ascii="Times New Roman" w:eastAsia="Calibri" w:hAnsi="Times New Roman" w:cs="Times New Roman"/>
          <w:bCs/>
          <w:sz w:val="28"/>
          <w:szCs w:val="28"/>
        </w:rPr>
        <w:t xml:space="preserve"> года (отражены доходы бюджета, расходы бюджета и источники финансирования дефицита бюджета), утвержденный р</w:t>
      </w:r>
      <w:r w:rsidR="00C52CE0">
        <w:rPr>
          <w:rFonts w:ascii="Times New Roman" w:eastAsia="Calibri" w:hAnsi="Times New Roman" w:cs="Times New Roman"/>
          <w:bCs/>
          <w:sz w:val="28"/>
          <w:szCs w:val="28"/>
        </w:rPr>
        <w:t>аспоряжением Администрации от</w:t>
      </w:r>
      <w:r w:rsidR="004E0A88">
        <w:rPr>
          <w:rFonts w:ascii="Times New Roman" w:eastAsia="Calibri" w:hAnsi="Times New Roman" w:cs="Times New Roman"/>
          <w:bCs/>
          <w:sz w:val="28"/>
          <w:szCs w:val="28"/>
        </w:rPr>
        <w:t xml:space="preserve"> 09.11.2022 №1439-р/адм</w:t>
      </w:r>
      <w:r w:rsidR="00A26889" w:rsidRPr="00A2688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26889" w:rsidRDefault="00A26889" w:rsidP="006852C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6889">
        <w:rPr>
          <w:rFonts w:ascii="Times New Roman" w:eastAsia="Calibri" w:hAnsi="Times New Roman" w:cs="Times New Roman"/>
          <w:bCs/>
          <w:sz w:val="28"/>
          <w:szCs w:val="28"/>
        </w:rPr>
        <w:t>пояснительную записку к отчету об исполнении бюджета муниц</w:t>
      </w:r>
      <w:r w:rsidR="001D1894">
        <w:rPr>
          <w:rFonts w:ascii="Times New Roman" w:eastAsia="Calibri" w:hAnsi="Times New Roman" w:cs="Times New Roman"/>
          <w:bCs/>
          <w:sz w:val="28"/>
          <w:szCs w:val="28"/>
        </w:rPr>
        <w:t xml:space="preserve">ипального образования «Починковский район» Смоленской области за </w:t>
      </w:r>
      <w:r w:rsidR="00C11C69">
        <w:rPr>
          <w:rFonts w:ascii="Times New Roman" w:eastAsia="Calibri" w:hAnsi="Times New Roman" w:cs="Times New Roman"/>
          <w:bCs/>
          <w:sz w:val="28"/>
          <w:szCs w:val="28"/>
        </w:rPr>
        <w:t>9 месяцев</w:t>
      </w:r>
      <w:r w:rsidR="001D1894">
        <w:rPr>
          <w:rFonts w:ascii="Times New Roman" w:eastAsia="Calibri" w:hAnsi="Times New Roman" w:cs="Times New Roman"/>
          <w:bCs/>
          <w:sz w:val="28"/>
          <w:szCs w:val="28"/>
        </w:rPr>
        <w:t xml:space="preserve"> 2022</w:t>
      </w:r>
      <w:r w:rsidR="005461D5">
        <w:rPr>
          <w:rFonts w:ascii="Times New Roman" w:eastAsia="Calibri" w:hAnsi="Times New Roman" w:cs="Times New Roman"/>
          <w:bCs/>
          <w:sz w:val="28"/>
          <w:szCs w:val="28"/>
        </w:rPr>
        <w:t xml:space="preserve"> года;</w:t>
      </w:r>
    </w:p>
    <w:p w:rsidR="00A26889" w:rsidRPr="00A6209F" w:rsidRDefault="005461D5" w:rsidP="001F539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09F">
        <w:rPr>
          <w:rFonts w:ascii="Times New Roman" w:eastAsia="Calibri" w:hAnsi="Times New Roman" w:cs="Times New Roman"/>
          <w:bCs/>
          <w:sz w:val="28"/>
          <w:szCs w:val="28"/>
        </w:rPr>
        <w:t>отчет об использовании бюджетных ассигнований резервного фонда Администрации муниципального образования «Починковский район» Смоленской области на 01.</w:t>
      </w:r>
      <w:r w:rsidR="001F5391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A6209F">
        <w:rPr>
          <w:rFonts w:ascii="Times New Roman" w:eastAsia="Calibri" w:hAnsi="Times New Roman" w:cs="Times New Roman"/>
          <w:bCs/>
          <w:sz w:val="28"/>
          <w:szCs w:val="28"/>
        </w:rPr>
        <w:t>.2022 года.</w:t>
      </w:r>
      <w:r w:rsidR="00A6209F" w:rsidRPr="00A620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26889" w:rsidRDefault="001F5391" w:rsidP="00A268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отчета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«Починковский район» Смоленской области </w:t>
      </w:r>
      <w:r w:rsidRPr="001F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в целях   оценки исполнения бюджета, сопоставления утвержденных показателей бюджета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F53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с годовыми бюджетными назначениями, а также с показателями за аналогичный период  прошлого года.</w:t>
      </w:r>
    </w:p>
    <w:p w:rsidR="00323AF9" w:rsidRPr="00A26889" w:rsidRDefault="00323AF9" w:rsidP="00A268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89" w:rsidRPr="00C04BCE" w:rsidRDefault="00323AF9" w:rsidP="00A2688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23AF9">
        <w:rPr>
          <w:rFonts w:ascii="Times New Roman" w:hAnsi="Times New Roman" w:cs="Times New Roman"/>
          <w:b/>
          <w:sz w:val="28"/>
          <w:szCs w:val="28"/>
        </w:rPr>
        <w:t>По вопросу 4.1.1. Общая характеристика исполнения бюджета.</w:t>
      </w:r>
    </w:p>
    <w:p w:rsidR="008D4930" w:rsidRPr="008D4930" w:rsidRDefault="00246145" w:rsidP="008D4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1014848"/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D4930" w:rsidRPr="008D4930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8D4930" w:rsidRPr="008D493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15.12.2021 №24</w:t>
      </w:r>
      <w:r w:rsidR="008D4930" w:rsidRPr="008D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«Починковский</w:t>
      </w:r>
      <w:r w:rsidR="008D4930" w:rsidRPr="008D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2022 год и на плановый период 2023 и 2024</w:t>
      </w:r>
      <w:r w:rsidR="008D4930" w:rsidRPr="008D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– решение о </w:t>
      </w:r>
      <w:r w:rsidR="008D4930" w:rsidRPr="008D4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15.12.2021 №24</w:t>
      </w:r>
      <w:r w:rsidR="008D4930" w:rsidRPr="008D49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4930" w:rsidRPr="008D4930">
        <w:rPr>
          <w:rFonts w:ascii="Times New Roman" w:hAnsi="Times New Roman" w:cs="Times New Roman"/>
          <w:sz w:val="28"/>
          <w:szCs w:val="28"/>
        </w:rPr>
        <w:t xml:space="preserve"> утверждены основные характеристики бюджета</w:t>
      </w:r>
      <w:r w:rsidR="00E1548D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8D4930" w:rsidRPr="008D4930">
        <w:rPr>
          <w:rFonts w:ascii="Times New Roman" w:hAnsi="Times New Roman" w:cs="Times New Roman"/>
          <w:sz w:val="28"/>
          <w:szCs w:val="28"/>
        </w:rPr>
        <w:t>:</w:t>
      </w:r>
    </w:p>
    <w:p w:rsidR="008D4930" w:rsidRPr="008D4930" w:rsidRDefault="00323AF9" w:rsidP="00323AF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D4930" w:rsidRPr="008D4930">
        <w:rPr>
          <w:rFonts w:ascii="Times New Roman" w:hAnsi="Times New Roman" w:cs="Times New Roman"/>
          <w:sz w:val="28"/>
          <w:szCs w:val="28"/>
        </w:rPr>
        <w:t>бщий объе</w:t>
      </w:r>
      <w:r w:rsidR="00E1548D" w:rsidRPr="00107869">
        <w:rPr>
          <w:rFonts w:ascii="Times New Roman" w:hAnsi="Times New Roman" w:cs="Times New Roman"/>
          <w:sz w:val="28"/>
          <w:szCs w:val="28"/>
        </w:rPr>
        <w:t xml:space="preserve">м доходов </w:t>
      </w:r>
      <w:r w:rsidR="008D4930" w:rsidRPr="008D493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1548D" w:rsidRPr="00107869">
        <w:rPr>
          <w:rFonts w:ascii="Times New Roman" w:hAnsi="Times New Roman" w:cs="Times New Roman"/>
          <w:sz w:val="28"/>
          <w:szCs w:val="28"/>
        </w:rPr>
        <w:t>612 064,7</w:t>
      </w:r>
      <w:r w:rsidR="008D4930" w:rsidRPr="008D4930">
        <w:rPr>
          <w:rFonts w:ascii="Times New Roman" w:hAnsi="Times New Roman" w:cs="Times New Roman"/>
          <w:sz w:val="28"/>
          <w:szCs w:val="28"/>
        </w:rPr>
        <w:t xml:space="preserve"> тыс.</w:t>
      </w:r>
      <w:r w:rsidR="00E1548D" w:rsidRPr="00107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8D4930" w:rsidRPr="008D4930" w:rsidRDefault="00323AF9" w:rsidP="00323AF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D4930" w:rsidRPr="008D4930">
        <w:rPr>
          <w:rFonts w:ascii="Times New Roman" w:hAnsi="Times New Roman" w:cs="Times New Roman"/>
          <w:sz w:val="28"/>
          <w:szCs w:val="28"/>
        </w:rPr>
        <w:t xml:space="preserve">бщий объем расходов в сумме </w:t>
      </w:r>
      <w:r w:rsidR="00BE04C8" w:rsidRPr="00107869">
        <w:rPr>
          <w:rFonts w:ascii="Times New Roman" w:hAnsi="Times New Roman" w:cs="Times New Roman"/>
          <w:sz w:val="28"/>
          <w:szCs w:val="28"/>
        </w:rPr>
        <w:t>612 064,7</w:t>
      </w:r>
      <w:r w:rsidR="008D4930" w:rsidRPr="008D4930">
        <w:rPr>
          <w:rFonts w:ascii="Times New Roman" w:hAnsi="Times New Roman" w:cs="Times New Roman"/>
          <w:sz w:val="28"/>
          <w:szCs w:val="28"/>
        </w:rPr>
        <w:t xml:space="preserve"> тыс.</w:t>
      </w:r>
      <w:r w:rsidR="00BE04C8" w:rsidRPr="00107869">
        <w:rPr>
          <w:rFonts w:ascii="Times New Roman" w:hAnsi="Times New Roman" w:cs="Times New Roman"/>
          <w:sz w:val="28"/>
          <w:szCs w:val="28"/>
        </w:rPr>
        <w:t xml:space="preserve"> </w:t>
      </w:r>
      <w:r w:rsidR="008D4930" w:rsidRPr="008D4930">
        <w:rPr>
          <w:rFonts w:ascii="Times New Roman" w:hAnsi="Times New Roman" w:cs="Times New Roman"/>
          <w:sz w:val="28"/>
          <w:szCs w:val="28"/>
        </w:rPr>
        <w:t>рублей;</w:t>
      </w:r>
    </w:p>
    <w:p w:rsidR="008D4930" w:rsidRPr="008D4930" w:rsidRDefault="00323AF9" w:rsidP="00323AF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D4930" w:rsidRPr="008D4930">
        <w:rPr>
          <w:rFonts w:ascii="Times New Roman" w:hAnsi="Times New Roman" w:cs="Times New Roman"/>
          <w:sz w:val="28"/>
          <w:szCs w:val="28"/>
        </w:rPr>
        <w:t>ефицит бюджета</w:t>
      </w:r>
      <w:r w:rsidR="00BE04C8" w:rsidRPr="00107869">
        <w:rPr>
          <w:rFonts w:ascii="Times New Roman" w:hAnsi="Times New Roman" w:cs="Times New Roman"/>
          <w:sz w:val="28"/>
          <w:szCs w:val="28"/>
        </w:rPr>
        <w:t xml:space="preserve"> </w:t>
      </w:r>
      <w:r w:rsidR="008D4930" w:rsidRPr="008D4930">
        <w:rPr>
          <w:rFonts w:ascii="Times New Roman" w:hAnsi="Times New Roman" w:cs="Times New Roman"/>
          <w:sz w:val="28"/>
          <w:szCs w:val="28"/>
        </w:rPr>
        <w:t>в сумме 0,0 тыс.</w:t>
      </w:r>
      <w:r w:rsidR="00BE04C8" w:rsidRPr="00107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8D4930" w:rsidRPr="008D4930">
        <w:rPr>
          <w:rFonts w:ascii="Times New Roman" w:hAnsi="Times New Roman" w:cs="Times New Roman"/>
          <w:sz w:val="28"/>
          <w:szCs w:val="28"/>
        </w:rPr>
        <w:t>.</w:t>
      </w:r>
      <w:r w:rsidR="00107869" w:rsidRPr="00107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B7" w:rsidRDefault="008D4930" w:rsidP="008D4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9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23AF9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8D4930">
        <w:rPr>
          <w:rFonts w:ascii="Times New Roman" w:hAnsi="Times New Roman" w:cs="Times New Roman"/>
          <w:sz w:val="28"/>
          <w:szCs w:val="28"/>
        </w:rPr>
        <w:t>202</w:t>
      </w:r>
      <w:r w:rsidR="00107869">
        <w:rPr>
          <w:rFonts w:ascii="Times New Roman" w:hAnsi="Times New Roman" w:cs="Times New Roman"/>
          <w:sz w:val="28"/>
          <w:szCs w:val="28"/>
        </w:rPr>
        <w:t>2</w:t>
      </w:r>
      <w:r w:rsidRPr="008D4930">
        <w:rPr>
          <w:rFonts w:ascii="Times New Roman" w:hAnsi="Times New Roman" w:cs="Times New Roman"/>
          <w:sz w:val="28"/>
          <w:szCs w:val="28"/>
        </w:rPr>
        <w:t xml:space="preserve"> года решени</w:t>
      </w:r>
      <w:r w:rsidR="00107869">
        <w:rPr>
          <w:rFonts w:ascii="Times New Roman" w:hAnsi="Times New Roman" w:cs="Times New Roman"/>
          <w:sz w:val="28"/>
          <w:szCs w:val="28"/>
        </w:rPr>
        <w:t xml:space="preserve">ем </w:t>
      </w:r>
      <w:r w:rsidRPr="008D4930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078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8D4930">
        <w:rPr>
          <w:rFonts w:ascii="Times New Roman" w:hAnsi="Times New Roman" w:cs="Times New Roman"/>
          <w:sz w:val="28"/>
          <w:szCs w:val="28"/>
        </w:rPr>
        <w:t xml:space="preserve"> от 2</w:t>
      </w:r>
      <w:r w:rsidR="00107869">
        <w:rPr>
          <w:rFonts w:ascii="Times New Roman" w:hAnsi="Times New Roman" w:cs="Times New Roman"/>
          <w:sz w:val="28"/>
          <w:szCs w:val="28"/>
        </w:rPr>
        <w:t>3</w:t>
      </w:r>
      <w:r w:rsidRPr="008D4930">
        <w:rPr>
          <w:rFonts w:ascii="Times New Roman" w:hAnsi="Times New Roman" w:cs="Times New Roman"/>
          <w:sz w:val="28"/>
          <w:szCs w:val="28"/>
        </w:rPr>
        <w:t>.0</w:t>
      </w:r>
      <w:r w:rsidR="00107869">
        <w:rPr>
          <w:rFonts w:ascii="Times New Roman" w:hAnsi="Times New Roman" w:cs="Times New Roman"/>
          <w:sz w:val="28"/>
          <w:szCs w:val="28"/>
        </w:rPr>
        <w:t>3</w:t>
      </w:r>
      <w:r w:rsidRPr="008D4930">
        <w:rPr>
          <w:rFonts w:ascii="Times New Roman" w:hAnsi="Times New Roman" w:cs="Times New Roman"/>
          <w:sz w:val="28"/>
          <w:szCs w:val="28"/>
        </w:rPr>
        <w:t>.20</w:t>
      </w:r>
      <w:r w:rsidR="00107869">
        <w:rPr>
          <w:rFonts w:ascii="Times New Roman" w:hAnsi="Times New Roman" w:cs="Times New Roman"/>
          <w:sz w:val="28"/>
          <w:szCs w:val="28"/>
        </w:rPr>
        <w:t>22</w:t>
      </w:r>
      <w:r w:rsidRPr="008D4930">
        <w:rPr>
          <w:rFonts w:ascii="Times New Roman" w:hAnsi="Times New Roman" w:cs="Times New Roman"/>
          <w:sz w:val="28"/>
          <w:szCs w:val="28"/>
        </w:rPr>
        <w:t xml:space="preserve"> №</w:t>
      </w:r>
      <w:r w:rsidR="00107869">
        <w:rPr>
          <w:rFonts w:ascii="Times New Roman" w:hAnsi="Times New Roman" w:cs="Times New Roman"/>
          <w:sz w:val="28"/>
          <w:szCs w:val="28"/>
        </w:rPr>
        <w:t>52</w:t>
      </w:r>
      <w:r w:rsidR="00943EBF">
        <w:rPr>
          <w:rFonts w:ascii="Times New Roman" w:hAnsi="Times New Roman" w:cs="Times New Roman"/>
          <w:sz w:val="28"/>
          <w:szCs w:val="28"/>
        </w:rPr>
        <w:t>,</w:t>
      </w:r>
      <w:r w:rsidR="00056EC0">
        <w:rPr>
          <w:rFonts w:ascii="Times New Roman" w:hAnsi="Times New Roman" w:cs="Times New Roman"/>
          <w:sz w:val="28"/>
          <w:szCs w:val="28"/>
        </w:rPr>
        <w:t xml:space="preserve"> от 27.07.2022 №79,</w:t>
      </w:r>
      <w:r w:rsidR="00943EBF">
        <w:rPr>
          <w:rFonts w:ascii="Times New Roman" w:hAnsi="Times New Roman" w:cs="Times New Roman"/>
          <w:sz w:val="28"/>
          <w:szCs w:val="28"/>
        </w:rPr>
        <w:t xml:space="preserve"> </w:t>
      </w:r>
      <w:r w:rsidRPr="008D4930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107869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Pr="008D4930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078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8D4930">
        <w:rPr>
          <w:rFonts w:ascii="Times New Roman" w:hAnsi="Times New Roman" w:cs="Times New Roman"/>
          <w:sz w:val="28"/>
          <w:szCs w:val="28"/>
        </w:rPr>
        <w:t xml:space="preserve"> от </w:t>
      </w:r>
      <w:r w:rsidR="00107869">
        <w:rPr>
          <w:rFonts w:ascii="Times New Roman" w:hAnsi="Times New Roman" w:cs="Times New Roman"/>
          <w:sz w:val="28"/>
          <w:szCs w:val="28"/>
        </w:rPr>
        <w:t>15</w:t>
      </w:r>
      <w:r w:rsidRPr="008D4930">
        <w:rPr>
          <w:rFonts w:ascii="Times New Roman" w:hAnsi="Times New Roman" w:cs="Times New Roman"/>
          <w:sz w:val="28"/>
          <w:szCs w:val="28"/>
        </w:rPr>
        <w:t>.12.20</w:t>
      </w:r>
      <w:r w:rsidR="00107869">
        <w:rPr>
          <w:rFonts w:ascii="Times New Roman" w:hAnsi="Times New Roman" w:cs="Times New Roman"/>
          <w:sz w:val="28"/>
          <w:szCs w:val="28"/>
        </w:rPr>
        <w:t>21</w:t>
      </w:r>
      <w:r w:rsidRPr="008D4930">
        <w:rPr>
          <w:rFonts w:ascii="Times New Roman" w:hAnsi="Times New Roman" w:cs="Times New Roman"/>
          <w:sz w:val="28"/>
          <w:szCs w:val="28"/>
        </w:rPr>
        <w:t xml:space="preserve"> №</w:t>
      </w:r>
      <w:r w:rsidR="00BD2F54">
        <w:rPr>
          <w:rFonts w:ascii="Times New Roman" w:hAnsi="Times New Roman" w:cs="Times New Roman"/>
          <w:sz w:val="28"/>
          <w:szCs w:val="28"/>
        </w:rPr>
        <w:t>2</w:t>
      </w:r>
      <w:r w:rsidR="00F7204B">
        <w:rPr>
          <w:rFonts w:ascii="Times New Roman" w:hAnsi="Times New Roman" w:cs="Times New Roman"/>
          <w:sz w:val="28"/>
          <w:szCs w:val="28"/>
        </w:rPr>
        <w:t>4</w:t>
      </w:r>
      <w:r w:rsidRPr="008D4930">
        <w:rPr>
          <w:rFonts w:ascii="Times New Roman" w:hAnsi="Times New Roman" w:cs="Times New Roman"/>
          <w:sz w:val="28"/>
          <w:szCs w:val="28"/>
        </w:rPr>
        <w:t xml:space="preserve"> «О бюджете муниц</w:t>
      </w:r>
      <w:r w:rsidR="00107869">
        <w:rPr>
          <w:rFonts w:ascii="Times New Roman" w:hAnsi="Times New Roman" w:cs="Times New Roman"/>
          <w:sz w:val="28"/>
          <w:szCs w:val="28"/>
        </w:rPr>
        <w:t>ипального образования «Починковский</w:t>
      </w:r>
      <w:r w:rsidRPr="008D4930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202</w:t>
      </w:r>
      <w:r w:rsidR="00107869">
        <w:rPr>
          <w:rFonts w:ascii="Times New Roman" w:hAnsi="Times New Roman" w:cs="Times New Roman"/>
          <w:sz w:val="28"/>
          <w:szCs w:val="28"/>
        </w:rPr>
        <w:t>2</w:t>
      </w:r>
      <w:r w:rsidRPr="008D493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07869">
        <w:rPr>
          <w:rFonts w:ascii="Times New Roman" w:hAnsi="Times New Roman" w:cs="Times New Roman"/>
          <w:sz w:val="28"/>
          <w:szCs w:val="28"/>
        </w:rPr>
        <w:t>3</w:t>
      </w:r>
      <w:r w:rsidRPr="008D4930">
        <w:rPr>
          <w:rFonts w:ascii="Times New Roman" w:hAnsi="Times New Roman" w:cs="Times New Roman"/>
          <w:sz w:val="28"/>
          <w:szCs w:val="28"/>
        </w:rPr>
        <w:t xml:space="preserve"> и 202</w:t>
      </w:r>
      <w:r w:rsidR="00107869">
        <w:rPr>
          <w:rFonts w:ascii="Times New Roman" w:hAnsi="Times New Roman" w:cs="Times New Roman"/>
          <w:sz w:val="28"/>
          <w:szCs w:val="28"/>
        </w:rPr>
        <w:t>4</w:t>
      </w:r>
      <w:r w:rsidRPr="008D4930">
        <w:rPr>
          <w:rFonts w:ascii="Times New Roman" w:hAnsi="Times New Roman" w:cs="Times New Roman"/>
          <w:sz w:val="28"/>
          <w:szCs w:val="28"/>
        </w:rPr>
        <w:t xml:space="preserve"> годов», в результате </w:t>
      </w:r>
      <w:r w:rsidR="00056EC0">
        <w:rPr>
          <w:rFonts w:ascii="Times New Roman" w:hAnsi="Times New Roman" w:cs="Times New Roman"/>
          <w:sz w:val="28"/>
          <w:szCs w:val="28"/>
        </w:rPr>
        <w:t>чего</w:t>
      </w:r>
      <w:r w:rsidRPr="008D493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56EC0" w:rsidRPr="00056EC0" w:rsidRDefault="00056EC0" w:rsidP="0005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1013601"/>
      <w:bookmarkStart w:id="3" w:name="_Hlk80794133"/>
      <w:r w:rsidRPr="00056EC0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675 559,8</w:t>
      </w:r>
      <w:r w:rsidRPr="00056EC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6EC0" w:rsidRPr="00056EC0" w:rsidRDefault="00056EC0" w:rsidP="0005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EC0">
        <w:rPr>
          <w:rFonts w:ascii="Times New Roman" w:hAnsi="Times New Roman" w:cs="Times New Roman"/>
          <w:sz w:val="28"/>
          <w:szCs w:val="28"/>
        </w:rPr>
        <w:t>- общий объем расходов в сумме 6</w:t>
      </w:r>
      <w:r>
        <w:rPr>
          <w:rFonts w:ascii="Times New Roman" w:hAnsi="Times New Roman" w:cs="Times New Roman"/>
          <w:sz w:val="28"/>
          <w:szCs w:val="28"/>
        </w:rPr>
        <w:t>80 551,0</w:t>
      </w:r>
      <w:r w:rsidRPr="00056EC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6EC0" w:rsidRDefault="00056EC0" w:rsidP="0005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EC0"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>
        <w:rPr>
          <w:rFonts w:ascii="Times New Roman" w:hAnsi="Times New Roman" w:cs="Times New Roman"/>
          <w:sz w:val="28"/>
          <w:szCs w:val="28"/>
        </w:rPr>
        <w:t>4 991,2</w:t>
      </w:r>
      <w:r w:rsidRPr="00056EC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1791" w:rsidRPr="00A0708A" w:rsidRDefault="00A61791" w:rsidP="00A61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8A">
        <w:rPr>
          <w:rFonts w:ascii="Times New Roman" w:hAnsi="Times New Roman" w:cs="Times New Roman"/>
          <w:sz w:val="28"/>
          <w:szCs w:val="28"/>
        </w:rPr>
        <w:t>При анализе графы 4 «Утвержденные бюджетные назначения» ф.0503117 «Отчет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бюджета»</w:t>
      </w:r>
      <w:r w:rsidR="00193692">
        <w:rPr>
          <w:rFonts w:ascii="Times New Roman" w:hAnsi="Times New Roman" w:cs="Times New Roman"/>
          <w:sz w:val="28"/>
          <w:szCs w:val="28"/>
        </w:rPr>
        <w:t xml:space="preserve"> </w:t>
      </w:r>
      <w:r w:rsidRPr="00A0708A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A61791" w:rsidRPr="00A0708A" w:rsidRDefault="00A61791" w:rsidP="00A6179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87CDD">
        <w:rPr>
          <w:rFonts w:ascii="Times New Roman" w:hAnsi="Times New Roman" w:cs="Times New Roman"/>
          <w:sz w:val="28"/>
          <w:szCs w:val="28"/>
        </w:rPr>
        <w:t xml:space="preserve">- </w:t>
      </w:r>
      <w:r w:rsidRPr="00A0708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A0708A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A0708A">
        <w:rPr>
          <w:rFonts w:ascii="Times New Roman" w:hAnsi="Times New Roman" w:cs="Times New Roman"/>
          <w:sz w:val="28"/>
          <w:szCs w:val="28"/>
        </w:rPr>
        <w:t>«Доходы бюджета</w:t>
      </w:r>
      <w:r w:rsidRPr="00A0708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ф.0503117</w:t>
      </w:r>
      <w:r w:rsidR="00193692">
        <w:rPr>
          <w:rFonts w:ascii="Times New Roman" w:hAnsi="Times New Roman" w:cs="Times New Roman"/>
          <w:sz w:val="28"/>
          <w:szCs w:val="28"/>
        </w:rPr>
        <w:t xml:space="preserve">, </w:t>
      </w:r>
      <w:r w:rsidRPr="00A0708A">
        <w:rPr>
          <w:rFonts w:ascii="Times New Roman" w:hAnsi="Times New Roman" w:cs="Times New Roman"/>
          <w:sz w:val="28"/>
          <w:szCs w:val="28"/>
        </w:rPr>
        <w:t>отражены утвержденные решением о бюджете плановые показатели по доходам</w:t>
      </w:r>
      <w:r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A0708A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5D6A52">
        <w:rPr>
          <w:rFonts w:ascii="Times New Roman" w:hAnsi="Times New Roman" w:cs="Times New Roman"/>
          <w:sz w:val="28"/>
          <w:szCs w:val="28"/>
        </w:rPr>
        <w:t xml:space="preserve"> 675 559,8</w:t>
      </w:r>
      <w:r w:rsidRPr="00A0708A">
        <w:rPr>
          <w:rFonts w:ascii="Times New Roman" w:hAnsi="Times New Roman" w:cs="Times New Roman"/>
          <w:sz w:val="28"/>
          <w:szCs w:val="28"/>
        </w:rPr>
        <w:t xml:space="preserve"> 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08A">
        <w:rPr>
          <w:rFonts w:ascii="Times New Roman" w:hAnsi="Times New Roman" w:cs="Times New Roman"/>
          <w:sz w:val="28"/>
          <w:szCs w:val="28"/>
        </w:rPr>
        <w:t>рублей;</w:t>
      </w:r>
    </w:p>
    <w:p w:rsidR="00A3421C" w:rsidRDefault="00A3421C" w:rsidP="00A34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791" w:rsidRPr="00A0708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A61791" w:rsidRPr="00A0708A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A61791">
        <w:rPr>
          <w:rFonts w:ascii="Times New Roman" w:hAnsi="Times New Roman" w:cs="Times New Roman"/>
          <w:sz w:val="28"/>
          <w:szCs w:val="28"/>
        </w:rPr>
        <w:t xml:space="preserve"> </w:t>
      </w:r>
      <w:r w:rsidR="00A61791" w:rsidRPr="00A0708A">
        <w:rPr>
          <w:rFonts w:ascii="Times New Roman" w:hAnsi="Times New Roman" w:cs="Times New Roman"/>
          <w:sz w:val="28"/>
          <w:szCs w:val="28"/>
        </w:rPr>
        <w:t xml:space="preserve">«Расходы бюджета» </w:t>
      </w:r>
      <w:r w:rsidR="00A61791">
        <w:rPr>
          <w:rFonts w:ascii="Times New Roman" w:hAnsi="Times New Roman" w:cs="Times New Roman"/>
          <w:sz w:val="28"/>
          <w:szCs w:val="28"/>
        </w:rPr>
        <w:t xml:space="preserve">ф.0503117, </w:t>
      </w:r>
      <w:r w:rsidR="00A61791" w:rsidRPr="00A0708A">
        <w:rPr>
          <w:rFonts w:ascii="Times New Roman" w:hAnsi="Times New Roman" w:cs="Times New Roman"/>
          <w:sz w:val="28"/>
          <w:szCs w:val="28"/>
        </w:rPr>
        <w:t xml:space="preserve">плановые показатели по расходам </w:t>
      </w:r>
      <w:r w:rsidR="00A61791">
        <w:rPr>
          <w:rFonts w:ascii="Times New Roman" w:hAnsi="Times New Roman" w:cs="Times New Roman"/>
          <w:sz w:val="28"/>
          <w:szCs w:val="28"/>
        </w:rPr>
        <w:t>утвержде</w:t>
      </w:r>
      <w:r w:rsidR="00F47B17">
        <w:rPr>
          <w:rFonts w:ascii="Times New Roman" w:hAnsi="Times New Roman" w:cs="Times New Roman"/>
          <w:sz w:val="28"/>
          <w:szCs w:val="28"/>
        </w:rPr>
        <w:t xml:space="preserve">ны в сумме </w:t>
      </w:r>
      <w:r w:rsidR="005D6A52">
        <w:rPr>
          <w:rFonts w:ascii="Times New Roman" w:hAnsi="Times New Roman" w:cs="Times New Roman"/>
          <w:sz w:val="28"/>
          <w:szCs w:val="28"/>
        </w:rPr>
        <w:t>657 647,2</w:t>
      </w:r>
      <w:r w:rsidR="00A6179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D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21C" w:rsidRDefault="00A3421C" w:rsidP="00A34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E669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E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имеются расхождения между  бюджетными ассигнованиями по разделам, подразделам, утвержденными решением Совета депутатов муниципального образования «Починковс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район» Смоленской области «</w:t>
      </w:r>
      <w:r w:rsidRPr="002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 «Починковский район» Смоленской области на  2022 год и на плано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 2023 и 2024 годов» (</w:t>
      </w:r>
      <w:r w:rsidRPr="002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решения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669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669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2E66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E66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сводной бюджетной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росписью.</w:t>
      </w:r>
      <w:proofErr w:type="gramEnd"/>
      <w:r w:rsidRPr="002E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Причинами указанных отклонений являются перераспределения в рамках муниципальных программ,  а также </w:t>
      </w:r>
      <w:r w:rsidRPr="002E6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E66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Pr="002E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расходов на основании уведомлений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22 906,4 тыс. рублей. </w:t>
      </w:r>
      <w:r w:rsidRPr="00760B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корректировки не противоречат нормам бюджетного законодательства (ст. 217 БК РФ).</w:t>
      </w:r>
    </w:p>
    <w:bookmarkEnd w:id="2"/>
    <w:bookmarkEnd w:id="3"/>
    <w:p w:rsidR="00A61791" w:rsidRPr="00A0708A" w:rsidRDefault="00A61791" w:rsidP="00A34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37F">
        <w:rPr>
          <w:rFonts w:ascii="Times New Roman" w:hAnsi="Times New Roman" w:cs="Times New Roman"/>
          <w:sz w:val="28"/>
          <w:szCs w:val="28"/>
        </w:rPr>
        <w:t>Фактическое исполнение бюджета</w:t>
      </w:r>
      <w:r w:rsidRPr="00A0708A">
        <w:rPr>
          <w:rFonts w:ascii="Times New Roman" w:hAnsi="Times New Roman" w:cs="Times New Roman"/>
          <w:sz w:val="28"/>
          <w:szCs w:val="28"/>
        </w:rPr>
        <w:t xml:space="preserve"> </w:t>
      </w:r>
      <w:r w:rsidR="00F47B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за </w:t>
      </w:r>
      <w:r w:rsidR="00C11C6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A0708A">
        <w:rPr>
          <w:rFonts w:ascii="Times New Roman" w:hAnsi="Times New Roman" w:cs="Times New Roman"/>
          <w:sz w:val="28"/>
          <w:szCs w:val="28"/>
        </w:rPr>
        <w:t>составило:</w:t>
      </w:r>
    </w:p>
    <w:p w:rsidR="00A61791" w:rsidRPr="00C0237F" w:rsidRDefault="00A61791" w:rsidP="00A6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237F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F73EAE">
        <w:rPr>
          <w:rFonts w:ascii="Times New Roman" w:hAnsi="Times New Roman" w:cs="Times New Roman"/>
          <w:sz w:val="28"/>
          <w:szCs w:val="28"/>
        </w:rPr>
        <w:t>464 964,1</w:t>
      </w:r>
      <w:r w:rsidRPr="00C023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1791" w:rsidRPr="00C0237F" w:rsidRDefault="00A61791" w:rsidP="00A6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37F">
        <w:rPr>
          <w:rFonts w:ascii="Times New Roman" w:hAnsi="Times New Roman" w:cs="Times New Roman"/>
          <w:sz w:val="28"/>
          <w:szCs w:val="28"/>
        </w:rPr>
        <w:t xml:space="preserve">          - общий объем расходов в сумме </w:t>
      </w:r>
      <w:r w:rsidR="00F73EAE">
        <w:rPr>
          <w:rFonts w:ascii="Times New Roman" w:hAnsi="Times New Roman" w:cs="Times New Roman"/>
          <w:sz w:val="28"/>
          <w:szCs w:val="28"/>
        </w:rPr>
        <w:t>451 163,7</w:t>
      </w:r>
      <w:r w:rsidRPr="00C0237F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61791" w:rsidRDefault="00A61791" w:rsidP="00A6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3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с превышением </w:t>
      </w:r>
      <w:r w:rsidR="00E3691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хода над </w:t>
      </w:r>
      <w:r w:rsidR="00E3691A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ходами (</w:t>
      </w:r>
      <w:r w:rsidR="00E3691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фицит</w:t>
      </w:r>
      <w:r w:rsidRPr="00C0237F">
        <w:rPr>
          <w:rFonts w:ascii="Times New Roman" w:hAnsi="Times New Roman" w:cs="Times New Roman"/>
          <w:sz w:val="28"/>
          <w:szCs w:val="28"/>
        </w:rPr>
        <w:t xml:space="preserve"> бюджета)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EAE">
        <w:rPr>
          <w:rFonts w:ascii="Times New Roman" w:hAnsi="Times New Roman" w:cs="Times New Roman"/>
          <w:sz w:val="28"/>
          <w:szCs w:val="28"/>
        </w:rPr>
        <w:t>13</w:t>
      </w:r>
      <w:r w:rsidR="00814EDE">
        <w:rPr>
          <w:rFonts w:ascii="Times New Roman" w:hAnsi="Times New Roman" w:cs="Times New Roman"/>
          <w:sz w:val="28"/>
          <w:szCs w:val="28"/>
        </w:rPr>
        <w:t> 800,4</w:t>
      </w:r>
      <w:r w:rsidRPr="00C0237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930" w:rsidRDefault="008D4930" w:rsidP="00A34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F81">
        <w:rPr>
          <w:rFonts w:ascii="Times New Roman" w:hAnsi="Times New Roman" w:cs="Times New Roman"/>
          <w:sz w:val="28"/>
          <w:szCs w:val="28"/>
        </w:rPr>
        <w:t>Распоряжением Администрации муниц</w:t>
      </w:r>
      <w:r w:rsidR="00760B13" w:rsidRPr="00AB4F81">
        <w:rPr>
          <w:rFonts w:ascii="Times New Roman" w:hAnsi="Times New Roman" w:cs="Times New Roman"/>
          <w:sz w:val="28"/>
          <w:szCs w:val="28"/>
        </w:rPr>
        <w:t xml:space="preserve">ипального образования «Починковский район» Смоленской области от </w:t>
      </w:r>
      <w:r w:rsidR="00A3421C">
        <w:rPr>
          <w:rFonts w:ascii="Times New Roman" w:hAnsi="Times New Roman" w:cs="Times New Roman"/>
          <w:sz w:val="28"/>
          <w:szCs w:val="28"/>
        </w:rPr>
        <w:t>09</w:t>
      </w:r>
      <w:r w:rsidR="00760B13" w:rsidRPr="00AB4F81">
        <w:rPr>
          <w:rFonts w:ascii="Times New Roman" w:hAnsi="Times New Roman" w:cs="Times New Roman"/>
          <w:sz w:val="28"/>
          <w:szCs w:val="28"/>
        </w:rPr>
        <w:t>.</w:t>
      </w:r>
      <w:r w:rsidR="00A3421C">
        <w:rPr>
          <w:rFonts w:ascii="Times New Roman" w:hAnsi="Times New Roman" w:cs="Times New Roman"/>
          <w:sz w:val="28"/>
          <w:szCs w:val="28"/>
        </w:rPr>
        <w:t>11</w:t>
      </w:r>
      <w:r w:rsidR="00760B13" w:rsidRPr="00AB4F81">
        <w:rPr>
          <w:rFonts w:ascii="Times New Roman" w:hAnsi="Times New Roman" w:cs="Times New Roman"/>
          <w:sz w:val="28"/>
          <w:szCs w:val="28"/>
        </w:rPr>
        <w:t>.2022 №</w:t>
      </w:r>
      <w:r w:rsidR="004B2F14">
        <w:rPr>
          <w:rFonts w:ascii="Times New Roman" w:hAnsi="Times New Roman" w:cs="Times New Roman"/>
          <w:sz w:val="28"/>
          <w:szCs w:val="28"/>
        </w:rPr>
        <w:t>1</w:t>
      </w:r>
      <w:r w:rsidR="00A3421C">
        <w:rPr>
          <w:rFonts w:ascii="Times New Roman" w:hAnsi="Times New Roman" w:cs="Times New Roman"/>
          <w:sz w:val="28"/>
          <w:szCs w:val="28"/>
        </w:rPr>
        <w:t>439</w:t>
      </w:r>
      <w:r w:rsidRPr="00AB4F81">
        <w:rPr>
          <w:rFonts w:ascii="Times New Roman" w:hAnsi="Times New Roman" w:cs="Times New Roman"/>
          <w:sz w:val="28"/>
          <w:szCs w:val="28"/>
        </w:rPr>
        <w:t>-р</w:t>
      </w:r>
      <w:r w:rsidR="00760B13" w:rsidRPr="00AB4F81">
        <w:rPr>
          <w:rFonts w:ascii="Times New Roman" w:hAnsi="Times New Roman" w:cs="Times New Roman"/>
          <w:sz w:val="28"/>
          <w:szCs w:val="28"/>
        </w:rPr>
        <w:t>/адм</w:t>
      </w:r>
      <w:r w:rsidRPr="00AB4F81">
        <w:rPr>
          <w:rFonts w:ascii="Times New Roman" w:hAnsi="Times New Roman" w:cs="Times New Roman"/>
          <w:sz w:val="28"/>
          <w:szCs w:val="28"/>
        </w:rPr>
        <w:t xml:space="preserve"> утвержден отчет об исполнении бюджета муниц</w:t>
      </w:r>
      <w:r w:rsidR="00760B13" w:rsidRPr="00AB4F81">
        <w:rPr>
          <w:rFonts w:ascii="Times New Roman" w:hAnsi="Times New Roman" w:cs="Times New Roman"/>
          <w:sz w:val="28"/>
          <w:szCs w:val="28"/>
        </w:rPr>
        <w:t>ипального образования «Починковский</w:t>
      </w:r>
      <w:r w:rsidRPr="00AB4F81">
        <w:rPr>
          <w:rFonts w:ascii="Times New Roman" w:hAnsi="Times New Roman" w:cs="Times New Roman"/>
          <w:sz w:val="28"/>
          <w:szCs w:val="28"/>
        </w:rPr>
        <w:t xml:space="preserve"> район» Смоленско</w:t>
      </w:r>
      <w:r w:rsidR="00760B13" w:rsidRPr="00AB4F81">
        <w:rPr>
          <w:rFonts w:ascii="Times New Roman" w:hAnsi="Times New Roman" w:cs="Times New Roman"/>
          <w:sz w:val="28"/>
          <w:szCs w:val="28"/>
        </w:rPr>
        <w:t xml:space="preserve">й области за </w:t>
      </w:r>
      <w:r w:rsidR="00C11C69">
        <w:rPr>
          <w:rFonts w:ascii="Times New Roman" w:hAnsi="Times New Roman" w:cs="Times New Roman"/>
          <w:sz w:val="28"/>
          <w:szCs w:val="28"/>
        </w:rPr>
        <w:t>9 месяцев</w:t>
      </w:r>
      <w:r w:rsidR="00760B13" w:rsidRPr="00AB4F81">
        <w:rPr>
          <w:rFonts w:ascii="Times New Roman" w:hAnsi="Times New Roman" w:cs="Times New Roman"/>
          <w:sz w:val="28"/>
          <w:szCs w:val="28"/>
        </w:rPr>
        <w:t xml:space="preserve"> 2022</w:t>
      </w:r>
      <w:r w:rsidRPr="00AB4F8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AB4F81">
        <w:rPr>
          <w:rFonts w:ascii="Times New Roman" w:hAnsi="Times New Roman" w:cs="Times New Roman"/>
          <w:sz w:val="28"/>
          <w:szCs w:val="28"/>
        </w:rPr>
        <w:lastRenderedPageBreak/>
        <w:t xml:space="preserve">доходам в сумме </w:t>
      </w:r>
      <w:r w:rsidR="00A3421C">
        <w:rPr>
          <w:rFonts w:ascii="Times New Roman" w:hAnsi="Times New Roman" w:cs="Times New Roman"/>
          <w:sz w:val="28"/>
          <w:szCs w:val="28"/>
        </w:rPr>
        <w:t>464 964 143,49</w:t>
      </w:r>
      <w:r w:rsidR="00760B13" w:rsidRPr="00AB4F81">
        <w:rPr>
          <w:rFonts w:ascii="Times New Roman" w:hAnsi="Times New Roman" w:cs="Times New Roman"/>
          <w:sz w:val="28"/>
          <w:szCs w:val="28"/>
        </w:rPr>
        <w:t xml:space="preserve"> </w:t>
      </w:r>
      <w:r w:rsidR="00AB4F81" w:rsidRPr="00AB4F81">
        <w:rPr>
          <w:rFonts w:ascii="Times New Roman" w:hAnsi="Times New Roman" w:cs="Times New Roman"/>
          <w:sz w:val="28"/>
          <w:szCs w:val="28"/>
        </w:rPr>
        <w:t>рублей</w:t>
      </w:r>
      <w:r w:rsidRPr="00AB4F81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="00A3421C">
        <w:rPr>
          <w:rFonts w:ascii="Times New Roman" w:hAnsi="Times New Roman" w:cs="Times New Roman"/>
          <w:sz w:val="28"/>
          <w:szCs w:val="28"/>
        </w:rPr>
        <w:t>451 163 698,92</w:t>
      </w:r>
      <w:r w:rsidRPr="00AB4F81">
        <w:rPr>
          <w:rFonts w:ascii="Times New Roman" w:hAnsi="Times New Roman" w:cs="Times New Roman"/>
          <w:sz w:val="28"/>
          <w:szCs w:val="28"/>
        </w:rPr>
        <w:t xml:space="preserve"> </w:t>
      </w:r>
      <w:r w:rsidR="00AB4F81" w:rsidRPr="00AB4F81">
        <w:rPr>
          <w:rFonts w:ascii="Times New Roman" w:hAnsi="Times New Roman" w:cs="Times New Roman"/>
          <w:sz w:val="28"/>
          <w:szCs w:val="28"/>
        </w:rPr>
        <w:t xml:space="preserve">рублей, с </w:t>
      </w:r>
      <w:r w:rsidR="004B2F14">
        <w:rPr>
          <w:rFonts w:ascii="Times New Roman" w:hAnsi="Times New Roman" w:cs="Times New Roman"/>
          <w:sz w:val="28"/>
          <w:szCs w:val="28"/>
        </w:rPr>
        <w:t>про</w:t>
      </w:r>
      <w:r w:rsidR="00AB4F81" w:rsidRPr="00AB4F81">
        <w:rPr>
          <w:rFonts w:ascii="Times New Roman" w:hAnsi="Times New Roman" w:cs="Times New Roman"/>
          <w:sz w:val="28"/>
          <w:szCs w:val="28"/>
        </w:rPr>
        <w:t>фицитом</w:t>
      </w:r>
      <w:r w:rsidRPr="00AB4F8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B2F14" w:rsidRPr="004B2F14">
        <w:rPr>
          <w:rFonts w:ascii="Times New Roman" w:hAnsi="Times New Roman" w:cs="Times New Roman"/>
          <w:sz w:val="28"/>
          <w:szCs w:val="28"/>
        </w:rPr>
        <w:t>1</w:t>
      </w:r>
      <w:r w:rsidR="00A3421C">
        <w:rPr>
          <w:rFonts w:ascii="Times New Roman" w:hAnsi="Times New Roman" w:cs="Times New Roman"/>
          <w:sz w:val="28"/>
          <w:szCs w:val="28"/>
        </w:rPr>
        <w:t>3 800 444,57</w:t>
      </w:r>
      <w:r w:rsidR="00AB4F81" w:rsidRPr="00AB4F81">
        <w:rPr>
          <w:rFonts w:ascii="Times New Roman" w:hAnsi="Times New Roman" w:cs="Times New Roman"/>
          <w:sz w:val="28"/>
          <w:szCs w:val="28"/>
        </w:rPr>
        <w:t xml:space="preserve"> </w:t>
      </w:r>
      <w:r w:rsidRPr="00AB4F81">
        <w:rPr>
          <w:rFonts w:ascii="Times New Roman" w:hAnsi="Times New Roman" w:cs="Times New Roman"/>
          <w:sz w:val="28"/>
          <w:szCs w:val="28"/>
        </w:rPr>
        <w:t>рублей.</w:t>
      </w:r>
      <w:proofErr w:type="gramEnd"/>
    </w:p>
    <w:p w:rsidR="00A3421C" w:rsidRPr="00A3421C" w:rsidRDefault="00A3421C" w:rsidP="00A3421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параметров бюджета муниципального образования «Починковский район» Смоленской за 9 месяцев 2022 года в сравнении с аналогичным периодом прошлого года представлено в Таблице №1.</w:t>
      </w:r>
    </w:p>
    <w:p w:rsidR="00A3421C" w:rsidRPr="00A3421C" w:rsidRDefault="00A3421C" w:rsidP="00A3421C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421C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992"/>
        <w:gridCol w:w="992"/>
        <w:gridCol w:w="709"/>
        <w:gridCol w:w="992"/>
        <w:gridCol w:w="993"/>
        <w:gridCol w:w="708"/>
        <w:gridCol w:w="851"/>
      </w:tblGrid>
      <w:tr w:rsidR="00A3421C" w:rsidRPr="00A3421C" w:rsidTr="00113B84">
        <w:trPr>
          <w:trHeight w:val="646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20"/>
                <w:szCs w:val="20"/>
              </w:rPr>
            </w:pPr>
            <w:r w:rsidRPr="00A3421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20"/>
                <w:szCs w:val="20"/>
              </w:rPr>
            </w:pPr>
            <w:r w:rsidRPr="00A3421C">
              <w:rPr>
                <w:b/>
                <w:sz w:val="20"/>
                <w:szCs w:val="20"/>
              </w:rPr>
              <w:t>Параметры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На 01.10.2021 года</w:t>
            </w:r>
          </w:p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(ф. 0503117)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На 01.10.2022 года</w:t>
            </w:r>
          </w:p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(ф. 0503117)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Исполнение 2022г. к 2021г.</w:t>
            </w:r>
          </w:p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в %</w:t>
            </w:r>
          </w:p>
        </w:tc>
      </w:tr>
      <w:tr w:rsidR="00113B84" w:rsidRPr="00A3421C" w:rsidTr="00113B84">
        <w:trPr>
          <w:trHeight w:val="645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 xml:space="preserve">Исполнено 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 xml:space="preserve">% </w:t>
            </w:r>
          </w:p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исполнения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 xml:space="preserve">Исполнено </w:t>
            </w:r>
          </w:p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 xml:space="preserve">% </w:t>
            </w:r>
          </w:p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исполнения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113B84" w:rsidRPr="00A3421C" w:rsidTr="00113B84">
        <w:trPr>
          <w:trHeight w:val="19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21C" w:rsidRPr="00A3421C" w:rsidRDefault="00A3421C" w:rsidP="00113B84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Доходы всего, в том числе: 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113B84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613 268,3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113B84" w:rsidP="00A3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429 290,7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113B84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AB7F55" w:rsidP="00A3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675 559,8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AB7F55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464 964,1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AB7F55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AB7F55" w:rsidP="00AB7F55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</w:tr>
      <w:tr w:rsidR="00113B84" w:rsidRPr="00A3421C" w:rsidTr="00113B84">
        <w:trPr>
          <w:trHeight w:val="6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21C" w:rsidRPr="00A3421C" w:rsidRDefault="00A3421C" w:rsidP="00113B84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113B84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658 572,4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113B84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429 255,3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113B84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AB7F55" w:rsidP="00EE4E93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E4E93">
              <w:rPr>
                <w:sz w:val="18"/>
                <w:szCs w:val="18"/>
              </w:rPr>
              <w:t>57 647,2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AB7F55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451 163,7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AB7F55" w:rsidP="00EE4E93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E4E93">
              <w:rPr>
                <w:sz w:val="18"/>
                <w:szCs w:val="18"/>
              </w:rPr>
              <w:t>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AB7F55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105,1</w:t>
            </w:r>
          </w:p>
        </w:tc>
      </w:tr>
      <w:tr w:rsidR="00113B84" w:rsidRPr="00A3421C" w:rsidTr="00113B84">
        <w:trPr>
          <w:trHeight w:val="1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21C" w:rsidRPr="00A3421C" w:rsidRDefault="00A3421C" w:rsidP="00113B84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Дефицит</w:t>
            </w:r>
            <w:proofErr w:type="gramStart"/>
            <w:r w:rsidRPr="00A3421C">
              <w:rPr>
                <w:b/>
                <w:sz w:val="18"/>
                <w:szCs w:val="18"/>
              </w:rPr>
              <w:t xml:space="preserve"> (-), </w:t>
            </w:r>
            <w:proofErr w:type="gramEnd"/>
            <w:r w:rsidRPr="00A3421C">
              <w:rPr>
                <w:b/>
                <w:sz w:val="18"/>
                <w:szCs w:val="18"/>
              </w:rPr>
              <w:t>профицит (+) 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AB7F55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13B84">
              <w:rPr>
                <w:sz w:val="18"/>
                <w:szCs w:val="18"/>
              </w:rPr>
              <w:t>42 727,8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113B84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113B84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AB7F55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- 4 991,2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AB7F55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13 800,4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AB7F55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AB7F55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A3421C" w:rsidRPr="00A3421C" w:rsidRDefault="00A3421C" w:rsidP="00A34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1C">
        <w:rPr>
          <w:rFonts w:ascii="Times New Roman" w:hAnsi="Times New Roman" w:cs="Times New Roman"/>
          <w:sz w:val="28"/>
          <w:szCs w:val="28"/>
        </w:rPr>
        <w:t xml:space="preserve">  Бюджетные назначения </w:t>
      </w:r>
      <w:r w:rsidR="001F6F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3421C">
        <w:rPr>
          <w:rFonts w:ascii="Times New Roman" w:hAnsi="Times New Roman" w:cs="Times New Roman"/>
          <w:sz w:val="28"/>
          <w:szCs w:val="28"/>
        </w:rPr>
        <w:t xml:space="preserve">за отчетный период исполнены </w:t>
      </w:r>
      <w:proofErr w:type="gramStart"/>
      <w:r w:rsidRPr="00A342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3421C">
        <w:rPr>
          <w:rFonts w:ascii="Times New Roman" w:hAnsi="Times New Roman" w:cs="Times New Roman"/>
          <w:sz w:val="28"/>
          <w:szCs w:val="28"/>
        </w:rPr>
        <w:t>:</w:t>
      </w:r>
    </w:p>
    <w:p w:rsidR="00A3421C" w:rsidRPr="00A3421C" w:rsidRDefault="001F6F72" w:rsidP="00A3421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доходам в сумме 464 964,1 </w:t>
      </w:r>
      <w:r w:rsidR="00A3421C" w:rsidRPr="00A3421C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68,8</w:t>
      </w:r>
      <w:r w:rsidR="00A3421C" w:rsidRPr="00A3421C">
        <w:rPr>
          <w:rFonts w:ascii="Times New Roman" w:hAnsi="Times New Roman" w:cs="Times New Roman"/>
          <w:sz w:val="28"/>
          <w:szCs w:val="28"/>
        </w:rPr>
        <w:t xml:space="preserve">%  по отношению к утвержденным бюджетным назначениям. По отношению к соответствующему периоду 2021 года доходная часть бюджета в отчётном периоде увеличилась на </w:t>
      </w:r>
      <w:r>
        <w:rPr>
          <w:rFonts w:ascii="Times New Roman" w:hAnsi="Times New Roman" w:cs="Times New Roman"/>
          <w:sz w:val="28"/>
          <w:szCs w:val="28"/>
        </w:rPr>
        <w:t>35 673,4</w:t>
      </w:r>
      <w:r w:rsidR="00A3421C" w:rsidRPr="00A3421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108,3</w:t>
      </w:r>
      <w:r w:rsidR="00A3421C" w:rsidRPr="00A3421C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A3421C" w:rsidRPr="00A3421C" w:rsidRDefault="00A3421C" w:rsidP="00A3421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1C">
        <w:rPr>
          <w:rFonts w:ascii="Times New Roman" w:hAnsi="Times New Roman" w:cs="Times New Roman"/>
          <w:sz w:val="28"/>
          <w:szCs w:val="28"/>
        </w:rPr>
        <w:t xml:space="preserve">- расходам в сумме </w:t>
      </w:r>
      <w:r w:rsidR="001F6F72">
        <w:rPr>
          <w:rFonts w:ascii="Times New Roman" w:hAnsi="Times New Roman" w:cs="Times New Roman"/>
          <w:sz w:val="28"/>
          <w:szCs w:val="28"/>
        </w:rPr>
        <w:t>451 163,7</w:t>
      </w:r>
      <w:r w:rsidRPr="00A3421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F6F72">
        <w:rPr>
          <w:rFonts w:ascii="Times New Roman" w:hAnsi="Times New Roman" w:cs="Times New Roman"/>
          <w:sz w:val="28"/>
          <w:szCs w:val="28"/>
        </w:rPr>
        <w:t>6</w:t>
      </w:r>
      <w:r w:rsidR="00EE4E93">
        <w:rPr>
          <w:rFonts w:ascii="Times New Roman" w:hAnsi="Times New Roman" w:cs="Times New Roman"/>
          <w:sz w:val="28"/>
          <w:szCs w:val="28"/>
        </w:rPr>
        <w:t>8,6</w:t>
      </w:r>
      <w:r w:rsidRPr="00A3421C">
        <w:rPr>
          <w:rFonts w:ascii="Times New Roman" w:hAnsi="Times New Roman" w:cs="Times New Roman"/>
          <w:sz w:val="28"/>
          <w:szCs w:val="28"/>
        </w:rPr>
        <w:t xml:space="preserve">%  по отношению к утвержденным бюджетным назначениям. По отношению к соответствующему периоду 2021 года расходная часть бюджета в отчетном периоде увеличилась на </w:t>
      </w:r>
      <w:r w:rsidR="001F6F72">
        <w:rPr>
          <w:rFonts w:ascii="Times New Roman" w:hAnsi="Times New Roman" w:cs="Times New Roman"/>
          <w:sz w:val="28"/>
          <w:szCs w:val="28"/>
        </w:rPr>
        <w:t>21 908,4</w:t>
      </w:r>
      <w:r w:rsidRPr="00A3421C"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1F6F72">
        <w:rPr>
          <w:rFonts w:ascii="Times New Roman" w:hAnsi="Times New Roman" w:cs="Times New Roman"/>
          <w:sz w:val="28"/>
          <w:szCs w:val="28"/>
        </w:rPr>
        <w:t>05,1</w:t>
      </w:r>
      <w:r w:rsidRPr="00A3421C">
        <w:rPr>
          <w:rFonts w:ascii="Times New Roman" w:hAnsi="Times New Roman" w:cs="Times New Roman"/>
          <w:sz w:val="28"/>
          <w:szCs w:val="28"/>
        </w:rPr>
        <w:t>%.</w:t>
      </w:r>
    </w:p>
    <w:p w:rsidR="00A3421C" w:rsidRPr="00A3421C" w:rsidRDefault="00A3421C" w:rsidP="00A3421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1C"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</w:t>
      </w:r>
      <w:r w:rsidR="001F6F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3421C">
        <w:rPr>
          <w:rFonts w:ascii="Times New Roman" w:hAnsi="Times New Roman" w:cs="Times New Roman"/>
          <w:sz w:val="28"/>
          <w:szCs w:val="28"/>
        </w:rPr>
        <w:t xml:space="preserve">за 9 месяцев 2022 года сложился </w:t>
      </w:r>
      <w:r w:rsidR="001F6F72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A3421C">
        <w:rPr>
          <w:rFonts w:ascii="Times New Roman" w:hAnsi="Times New Roman" w:cs="Times New Roman"/>
          <w:sz w:val="28"/>
          <w:szCs w:val="28"/>
        </w:rPr>
        <w:t>бюджета в сумме 1</w:t>
      </w:r>
      <w:r w:rsidR="001F6F72">
        <w:rPr>
          <w:rFonts w:ascii="Times New Roman" w:hAnsi="Times New Roman" w:cs="Times New Roman"/>
          <w:sz w:val="28"/>
          <w:szCs w:val="28"/>
        </w:rPr>
        <w:t>3 800,4</w:t>
      </w:r>
      <w:r w:rsidRPr="00A342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3421C" w:rsidRPr="00AB4F81" w:rsidRDefault="00A3421C" w:rsidP="001F6F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421C">
        <w:rPr>
          <w:rFonts w:ascii="Times New Roman" w:hAnsi="Times New Roman" w:cs="Times New Roman"/>
          <w:b/>
          <w:sz w:val="28"/>
          <w:szCs w:val="28"/>
        </w:rPr>
        <w:t xml:space="preserve">По вопросу 4.1.2. </w:t>
      </w:r>
      <w:r w:rsidRPr="00A3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исполнения бюджета в разрезе доходных источников.</w:t>
      </w:r>
    </w:p>
    <w:p w:rsidR="00F50F65" w:rsidRDefault="00F50F65" w:rsidP="00D55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65"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F50F65">
        <w:rPr>
          <w:rFonts w:ascii="Times New Roman" w:hAnsi="Times New Roman" w:cs="Times New Roman"/>
          <w:sz w:val="28"/>
          <w:szCs w:val="28"/>
        </w:rPr>
        <w:t>за 9 месяцев 2022 года осуществлялось в рамках Налогового и Бюджетного кодексов Российской Федерации и в соответствии с Федеральным законом от 06.10.2003 № 131-Ф3 «Об общих принципах организации местного самоуправления в Российской Федерации».</w:t>
      </w:r>
    </w:p>
    <w:p w:rsidR="00DD2912" w:rsidRPr="009147D9" w:rsidRDefault="00DD2912" w:rsidP="00D55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D9">
        <w:rPr>
          <w:rFonts w:ascii="Times New Roman" w:hAnsi="Times New Roman" w:cs="Times New Roman"/>
          <w:sz w:val="28"/>
          <w:szCs w:val="28"/>
        </w:rPr>
        <w:t>Фактическое исполнение бюджета муниципального об</w:t>
      </w:r>
      <w:r w:rsidR="00F57E3A" w:rsidRPr="009147D9">
        <w:rPr>
          <w:rFonts w:ascii="Times New Roman" w:hAnsi="Times New Roman" w:cs="Times New Roman"/>
          <w:sz w:val="28"/>
          <w:szCs w:val="28"/>
        </w:rPr>
        <w:t xml:space="preserve">разования за </w:t>
      </w:r>
      <w:r w:rsidR="00C11C69">
        <w:rPr>
          <w:rFonts w:ascii="Times New Roman" w:hAnsi="Times New Roman" w:cs="Times New Roman"/>
          <w:sz w:val="28"/>
          <w:szCs w:val="28"/>
        </w:rPr>
        <w:t>9 месяцев</w:t>
      </w:r>
      <w:r w:rsidR="00F57E3A" w:rsidRPr="009147D9">
        <w:rPr>
          <w:rFonts w:ascii="Times New Roman" w:hAnsi="Times New Roman" w:cs="Times New Roman"/>
          <w:sz w:val="28"/>
          <w:szCs w:val="28"/>
        </w:rPr>
        <w:t xml:space="preserve"> 2022</w:t>
      </w:r>
      <w:r w:rsidRPr="009147D9">
        <w:rPr>
          <w:rFonts w:ascii="Times New Roman" w:hAnsi="Times New Roman" w:cs="Times New Roman"/>
          <w:sz w:val="28"/>
          <w:szCs w:val="28"/>
        </w:rPr>
        <w:t xml:space="preserve"> года по доходам составило в объеме </w:t>
      </w:r>
      <w:r w:rsidR="00290901">
        <w:rPr>
          <w:rFonts w:ascii="Times New Roman" w:hAnsi="Times New Roman" w:cs="Times New Roman"/>
          <w:sz w:val="28"/>
          <w:szCs w:val="28"/>
        </w:rPr>
        <w:t>464 964,1</w:t>
      </w:r>
      <w:r w:rsidRPr="009147D9">
        <w:rPr>
          <w:rFonts w:ascii="Times New Roman" w:hAnsi="Times New Roman" w:cs="Times New Roman"/>
          <w:sz w:val="28"/>
          <w:szCs w:val="28"/>
        </w:rPr>
        <w:t xml:space="preserve"> тыс.</w:t>
      </w:r>
      <w:r w:rsidR="00F57E3A" w:rsidRPr="009147D9">
        <w:rPr>
          <w:rFonts w:ascii="Times New Roman" w:hAnsi="Times New Roman" w:cs="Times New Roman"/>
          <w:sz w:val="28"/>
          <w:szCs w:val="28"/>
        </w:rPr>
        <w:t xml:space="preserve"> </w:t>
      </w:r>
      <w:r w:rsidRPr="009147D9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290901">
        <w:rPr>
          <w:rFonts w:ascii="Times New Roman" w:hAnsi="Times New Roman" w:cs="Times New Roman"/>
          <w:sz w:val="28"/>
          <w:szCs w:val="28"/>
        </w:rPr>
        <w:t>68,8</w:t>
      </w:r>
      <w:r w:rsidRPr="009147D9">
        <w:rPr>
          <w:rFonts w:ascii="Times New Roman" w:hAnsi="Times New Roman" w:cs="Times New Roman"/>
          <w:sz w:val="28"/>
          <w:szCs w:val="28"/>
        </w:rPr>
        <w:t>% от утвержденных годовых плановых назначений (</w:t>
      </w:r>
      <w:r w:rsidR="00F85E84">
        <w:rPr>
          <w:rFonts w:ascii="Times New Roman" w:hAnsi="Times New Roman" w:cs="Times New Roman"/>
          <w:sz w:val="28"/>
          <w:szCs w:val="28"/>
        </w:rPr>
        <w:t xml:space="preserve">675 559,8 </w:t>
      </w:r>
      <w:r w:rsidRPr="009147D9">
        <w:rPr>
          <w:rFonts w:ascii="Times New Roman" w:hAnsi="Times New Roman" w:cs="Times New Roman"/>
          <w:sz w:val="28"/>
          <w:szCs w:val="28"/>
        </w:rPr>
        <w:t>тыс.</w:t>
      </w:r>
      <w:r w:rsidR="00F57E3A" w:rsidRPr="009147D9">
        <w:rPr>
          <w:rFonts w:ascii="Times New Roman" w:hAnsi="Times New Roman" w:cs="Times New Roman"/>
          <w:sz w:val="28"/>
          <w:szCs w:val="28"/>
        </w:rPr>
        <w:t xml:space="preserve"> </w:t>
      </w:r>
      <w:r w:rsidR="00A07419" w:rsidRPr="009147D9">
        <w:rPr>
          <w:rFonts w:ascii="Times New Roman" w:hAnsi="Times New Roman" w:cs="Times New Roman"/>
          <w:sz w:val="28"/>
          <w:szCs w:val="28"/>
        </w:rPr>
        <w:t xml:space="preserve">рублей), что на </w:t>
      </w:r>
      <w:r w:rsidR="00493B27">
        <w:rPr>
          <w:rFonts w:ascii="Times New Roman" w:hAnsi="Times New Roman" w:cs="Times New Roman"/>
          <w:sz w:val="28"/>
          <w:szCs w:val="28"/>
        </w:rPr>
        <w:t>3</w:t>
      </w:r>
      <w:r w:rsidR="00F85E84">
        <w:rPr>
          <w:rFonts w:ascii="Times New Roman" w:hAnsi="Times New Roman" w:cs="Times New Roman"/>
          <w:sz w:val="28"/>
          <w:szCs w:val="28"/>
        </w:rPr>
        <w:t>5 673,4</w:t>
      </w:r>
      <w:r w:rsidR="00493B27">
        <w:rPr>
          <w:rFonts w:ascii="Times New Roman" w:hAnsi="Times New Roman" w:cs="Times New Roman"/>
          <w:sz w:val="28"/>
          <w:szCs w:val="28"/>
        </w:rPr>
        <w:t xml:space="preserve"> </w:t>
      </w:r>
      <w:r w:rsidRPr="009147D9">
        <w:rPr>
          <w:rFonts w:ascii="Times New Roman" w:hAnsi="Times New Roman" w:cs="Times New Roman"/>
          <w:sz w:val="28"/>
          <w:szCs w:val="28"/>
        </w:rPr>
        <w:t>тыс.</w:t>
      </w:r>
      <w:r w:rsidR="00A07419" w:rsidRPr="009147D9">
        <w:rPr>
          <w:rFonts w:ascii="Times New Roman" w:hAnsi="Times New Roman" w:cs="Times New Roman"/>
          <w:sz w:val="28"/>
          <w:szCs w:val="28"/>
        </w:rPr>
        <w:t xml:space="preserve"> </w:t>
      </w:r>
      <w:r w:rsidR="009147D9" w:rsidRPr="009147D9">
        <w:rPr>
          <w:rFonts w:ascii="Times New Roman" w:hAnsi="Times New Roman" w:cs="Times New Roman"/>
          <w:sz w:val="28"/>
          <w:szCs w:val="28"/>
        </w:rPr>
        <w:t xml:space="preserve">рублей больше или на </w:t>
      </w:r>
      <w:r w:rsidR="00F85E84">
        <w:rPr>
          <w:rFonts w:ascii="Times New Roman" w:hAnsi="Times New Roman" w:cs="Times New Roman"/>
          <w:sz w:val="28"/>
          <w:szCs w:val="28"/>
        </w:rPr>
        <w:t>8,3</w:t>
      </w:r>
      <w:r w:rsidRPr="009147D9">
        <w:rPr>
          <w:rFonts w:ascii="Times New Roman" w:hAnsi="Times New Roman" w:cs="Times New Roman"/>
          <w:sz w:val="28"/>
          <w:szCs w:val="28"/>
        </w:rPr>
        <w:t>% показ</w:t>
      </w:r>
      <w:r w:rsidR="009147D9" w:rsidRPr="009147D9">
        <w:rPr>
          <w:rFonts w:ascii="Times New Roman" w:hAnsi="Times New Roman" w:cs="Times New Roman"/>
          <w:sz w:val="28"/>
          <w:szCs w:val="28"/>
        </w:rPr>
        <w:t>ателя за аналогичный период 2021</w:t>
      </w:r>
      <w:r w:rsidRPr="009147D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A52B7" w:rsidRDefault="00DD2912" w:rsidP="002A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42">
        <w:rPr>
          <w:rFonts w:ascii="Times New Roman" w:hAnsi="Times New Roman" w:cs="Times New Roman"/>
          <w:sz w:val="28"/>
          <w:szCs w:val="28"/>
        </w:rPr>
        <w:lastRenderedPageBreak/>
        <w:t>Анализ исполнения доходной части бюдже</w:t>
      </w:r>
      <w:r w:rsidR="002A4922" w:rsidRPr="006A1C42">
        <w:rPr>
          <w:rFonts w:ascii="Times New Roman" w:hAnsi="Times New Roman" w:cs="Times New Roman"/>
          <w:sz w:val="28"/>
          <w:szCs w:val="28"/>
        </w:rPr>
        <w:t xml:space="preserve">та района за </w:t>
      </w:r>
      <w:r w:rsidR="00C11C69">
        <w:rPr>
          <w:rFonts w:ascii="Times New Roman" w:hAnsi="Times New Roman" w:cs="Times New Roman"/>
          <w:sz w:val="28"/>
          <w:szCs w:val="28"/>
        </w:rPr>
        <w:t>9 месяцев</w:t>
      </w:r>
      <w:r w:rsidR="002A4922" w:rsidRPr="006A1C42">
        <w:rPr>
          <w:rFonts w:ascii="Times New Roman" w:hAnsi="Times New Roman" w:cs="Times New Roman"/>
          <w:sz w:val="28"/>
          <w:szCs w:val="28"/>
        </w:rPr>
        <w:t xml:space="preserve"> 2022</w:t>
      </w:r>
      <w:r w:rsidRPr="006A1C42">
        <w:rPr>
          <w:rFonts w:ascii="Times New Roman" w:hAnsi="Times New Roman" w:cs="Times New Roman"/>
          <w:sz w:val="28"/>
          <w:szCs w:val="28"/>
        </w:rPr>
        <w:t xml:space="preserve"> года и сравнение показат</w:t>
      </w:r>
      <w:r w:rsidR="002A4922" w:rsidRPr="006A1C42">
        <w:rPr>
          <w:rFonts w:ascii="Times New Roman" w:hAnsi="Times New Roman" w:cs="Times New Roman"/>
          <w:sz w:val="28"/>
          <w:szCs w:val="28"/>
        </w:rPr>
        <w:t>елей с аналогичным периодом 2021</w:t>
      </w:r>
      <w:r w:rsidRPr="006A1C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4922" w:rsidRPr="006A1C42">
        <w:rPr>
          <w:rFonts w:ascii="Times New Roman" w:hAnsi="Times New Roman" w:cs="Times New Roman"/>
          <w:sz w:val="28"/>
          <w:szCs w:val="28"/>
        </w:rPr>
        <w:t xml:space="preserve"> приведен в таблице:</w:t>
      </w:r>
      <w:r w:rsidRPr="006A1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8A8" w:rsidRPr="002F4AD9" w:rsidRDefault="002F4AD9" w:rsidP="002F4A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2F4AD9">
        <w:rPr>
          <w:rFonts w:ascii="Times New Roman" w:hAnsi="Times New Roman" w:cs="Times New Roman"/>
          <w:sz w:val="18"/>
          <w:szCs w:val="18"/>
        </w:rPr>
        <w:t>Тыс. руб.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992"/>
        <w:gridCol w:w="709"/>
        <w:gridCol w:w="567"/>
        <w:gridCol w:w="992"/>
        <w:gridCol w:w="850"/>
      </w:tblGrid>
      <w:tr w:rsidR="00BD1DA7" w:rsidRPr="00FA52B7" w:rsidTr="00460324">
        <w:trPr>
          <w:trHeight w:val="19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A7" w:rsidRPr="00FA52B7" w:rsidRDefault="00BD1DA7" w:rsidP="00DD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характеристик дохода бюджета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A7" w:rsidRPr="00FA52B7" w:rsidRDefault="00BD1DA7" w:rsidP="00DD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A7" w:rsidRDefault="00BD1DA7" w:rsidP="00BD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за </w:t>
            </w:r>
          </w:p>
          <w:p w:rsidR="00BD1DA7" w:rsidRPr="00FA52B7" w:rsidRDefault="00BD1DA7" w:rsidP="00BD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 мес. </w:t>
            </w:r>
            <w:r w:rsidRPr="00FA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A7" w:rsidRPr="00FA52B7" w:rsidRDefault="00BD1DA7" w:rsidP="00BD1D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2022г. к 2021 году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D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  <w:proofErr w:type="gramEnd"/>
          </w:p>
          <w:p w:rsidR="00BD1DA7" w:rsidRPr="00FA52B7" w:rsidRDefault="00BD1DA7" w:rsidP="00DD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BD1DA7" w:rsidRPr="00FA52B7" w:rsidTr="00460324">
        <w:trPr>
          <w:trHeight w:val="65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A7" w:rsidRPr="00FA52B7" w:rsidRDefault="00BD1DA7" w:rsidP="00DD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A7" w:rsidRPr="00FA52B7" w:rsidRDefault="00BD1DA7" w:rsidP="00BD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о бюджете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  <w:r w:rsidRPr="00FA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FA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FA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A7" w:rsidRDefault="00BD1DA7" w:rsidP="00DD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FA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BD1DA7" w:rsidRPr="00FA52B7" w:rsidRDefault="00BD1DA7" w:rsidP="00DD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0503117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7" w:rsidRPr="00BD38A8" w:rsidRDefault="00BD1DA7" w:rsidP="005415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  за 9 месяцев 2022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7" w:rsidRPr="00BD38A8" w:rsidRDefault="00BD1DA7" w:rsidP="00BD3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</w:t>
            </w:r>
            <w:proofErr w:type="gramStart"/>
            <w:r w:rsidRPr="00BD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324" w:rsidRDefault="00BD1DA7" w:rsidP="004603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  <w:p w:rsidR="00BD1DA7" w:rsidRPr="00BD38A8" w:rsidRDefault="00BD1DA7" w:rsidP="00BD3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A7" w:rsidRPr="00FA52B7" w:rsidRDefault="00BD1DA7" w:rsidP="00DD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A7" w:rsidRPr="00FA52B7" w:rsidRDefault="00BD1DA7" w:rsidP="00DD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0324" w:rsidRPr="00FA52B7" w:rsidTr="00460324">
        <w:trPr>
          <w:trHeight w:val="106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324" w:rsidRPr="00FA52B7" w:rsidRDefault="00460324" w:rsidP="00DD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СОБСТВЕННЫЕ ДОХОДЫ</w:t>
            </w:r>
          </w:p>
        </w:tc>
      </w:tr>
      <w:tr w:rsidR="00C030CF" w:rsidRPr="00FA52B7" w:rsidTr="00460324">
        <w:trPr>
          <w:trHeight w:val="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CF" w:rsidRPr="00FA52B7" w:rsidRDefault="00C030CF" w:rsidP="00C0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0403BE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109 973,2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0403BE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109 973,2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F07502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78 153,6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99735A" w:rsidRDefault="0099735A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99735A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CF" w:rsidRPr="0099735A" w:rsidRDefault="00A5337D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C030CF" w:rsidRDefault="00C030CF" w:rsidP="00C03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C030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70 559,7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99735A" w:rsidRDefault="002E1BCF" w:rsidP="00C030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110,8</w:t>
            </w:r>
          </w:p>
        </w:tc>
      </w:tr>
      <w:tr w:rsidR="00C030CF" w:rsidRPr="00FA52B7" w:rsidTr="00460324">
        <w:trPr>
          <w:trHeight w:val="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CF" w:rsidRPr="00FA52B7" w:rsidRDefault="00C030CF" w:rsidP="00C0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0403BE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2 457,8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0403BE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2 457,8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F07502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2 114,3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99735A" w:rsidRDefault="00A5337D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CF" w:rsidRPr="0099735A" w:rsidRDefault="00610D13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C030CF" w:rsidRDefault="00C030CF" w:rsidP="00C03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C030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1 772,0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99735A" w:rsidRDefault="002E1BCF" w:rsidP="00C030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119,3</w:t>
            </w:r>
          </w:p>
        </w:tc>
      </w:tr>
      <w:tr w:rsidR="00541538" w:rsidRPr="00FA52B7" w:rsidTr="00460324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38" w:rsidRPr="009B3050" w:rsidRDefault="00541538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38" w:rsidRPr="009B3050" w:rsidRDefault="00541538" w:rsidP="0054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B30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 457,8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38" w:rsidRPr="009B3050" w:rsidRDefault="00541538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B30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 457,8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38" w:rsidRPr="00F07502" w:rsidRDefault="00541538" w:rsidP="0003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2 114,3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38" w:rsidRPr="009B3050" w:rsidRDefault="00A5337D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38" w:rsidRPr="009B3050" w:rsidRDefault="00610D13" w:rsidP="003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38" w:rsidRPr="009B3050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030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C030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38" w:rsidRPr="009B3050" w:rsidRDefault="002E1BCF" w:rsidP="00CF51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119,3</w:t>
            </w:r>
          </w:p>
        </w:tc>
      </w:tr>
      <w:tr w:rsidR="00C030CF" w:rsidRPr="00FA52B7" w:rsidTr="00460324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CF" w:rsidRPr="00414EE6" w:rsidRDefault="00C030CF" w:rsidP="00C03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0403BE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7 308,0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0403BE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F07502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4 702,9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99735A" w:rsidRDefault="00A5337D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CF" w:rsidRPr="0099735A" w:rsidRDefault="00A83785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C030CF" w:rsidRDefault="00C030CF" w:rsidP="00C03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C030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6 736,5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99735A" w:rsidRDefault="002E1BCF" w:rsidP="00C030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69,8</w:t>
            </w:r>
          </w:p>
        </w:tc>
      </w:tr>
      <w:tr w:rsidR="00C030CF" w:rsidRPr="00FA52B7" w:rsidTr="0046032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CF" w:rsidRPr="00FA52B7" w:rsidRDefault="00C030CF" w:rsidP="00C0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0403BE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3 181,5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0403BE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F07502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2 611,1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FA52B7" w:rsidRDefault="00A5337D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CF" w:rsidRPr="00263DA1" w:rsidRDefault="00A83785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C030CF" w:rsidRDefault="00C030CF" w:rsidP="00C030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030C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2 575,7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FA52B7" w:rsidRDefault="002E1BCF" w:rsidP="00C030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</w:t>
            </w:r>
          </w:p>
        </w:tc>
      </w:tr>
      <w:tr w:rsidR="00C030CF" w:rsidRPr="00FA52B7" w:rsidTr="00460324">
        <w:trPr>
          <w:trHeight w:val="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FA52B7" w:rsidRDefault="00C030CF" w:rsidP="00C0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ЕНВД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0403BE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0403BE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F07502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FA52B7" w:rsidRDefault="00A5337D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CF" w:rsidRPr="00263DA1" w:rsidRDefault="00A83785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C030CF" w:rsidRDefault="00C030CF" w:rsidP="00C030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030C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1 440,9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FA52B7" w:rsidRDefault="002E1BCF" w:rsidP="00C030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C030CF" w:rsidRPr="00FA52B7" w:rsidTr="00460324">
        <w:trPr>
          <w:trHeight w:val="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FA52B7" w:rsidRDefault="00C030CF" w:rsidP="00C0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0403BE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0403BE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F07502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FA52B7" w:rsidRDefault="00A5337D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CF" w:rsidRPr="00263DA1" w:rsidRDefault="00A83785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C030CF" w:rsidRDefault="00C030CF" w:rsidP="00C030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030C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1 633,9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FA52B7" w:rsidRDefault="002E1BCF" w:rsidP="00C030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</w:tr>
      <w:tr w:rsidR="00C030CF" w:rsidRPr="00FA52B7" w:rsidTr="00460324">
        <w:trPr>
          <w:trHeight w:val="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CF" w:rsidRPr="00FA52B7" w:rsidRDefault="00C030CF" w:rsidP="00C0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0403BE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0403BE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F07502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FA52B7" w:rsidRDefault="00A5337D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CF" w:rsidRPr="00263DA1" w:rsidRDefault="00A83785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C030CF" w:rsidRDefault="00C030CF" w:rsidP="00C030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030C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1 086,0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FA52B7" w:rsidRDefault="002E1BCF" w:rsidP="00C030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86,5</w:t>
            </w:r>
          </w:p>
        </w:tc>
      </w:tr>
      <w:tr w:rsidR="00541538" w:rsidRPr="00FA52B7" w:rsidTr="00460324">
        <w:trPr>
          <w:trHeight w:val="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38" w:rsidRPr="00FA52B7" w:rsidRDefault="00541538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 за пользование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38" w:rsidRPr="000403BE" w:rsidRDefault="00541538" w:rsidP="0054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2 592,4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38" w:rsidRPr="000403BE" w:rsidRDefault="00541538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2 592,4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38" w:rsidRPr="00F07502" w:rsidRDefault="00541538" w:rsidP="0099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846,8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38" w:rsidRPr="0099735A" w:rsidRDefault="00A5337D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38" w:rsidRPr="0099735A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38" w:rsidRPr="00263DA1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30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1 890,3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38" w:rsidRPr="0099735A" w:rsidRDefault="002E1BCF" w:rsidP="00CF51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44,8</w:t>
            </w:r>
          </w:p>
        </w:tc>
      </w:tr>
      <w:tr w:rsidR="00541538" w:rsidRPr="00FA52B7" w:rsidTr="00460324">
        <w:trPr>
          <w:trHeight w:val="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38" w:rsidRPr="00E82479" w:rsidRDefault="00541538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82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НДПИ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38" w:rsidRPr="000403BE" w:rsidRDefault="00541538" w:rsidP="0054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2 592,4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38" w:rsidRPr="000403BE" w:rsidRDefault="00541538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2 592,4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38" w:rsidRPr="00F07502" w:rsidRDefault="00541538" w:rsidP="0099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38" w:rsidRPr="00FA52B7" w:rsidRDefault="00A5337D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38" w:rsidRPr="00263DA1" w:rsidRDefault="00A83785" w:rsidP="003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38" w:rsidRPr="00263DA1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1 890,35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38" w:rsidRPr="00FA52B7" w:rsidRDefault="002E1BCF" w:rsidP="00CF51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44,8</w:t>
            </w:r>
          </w:p>
        </w:tc>
      </w:tr>
      <w:tr w:rsidR="00541538" w:rsidRPr="00FA52B7" w:rsidTr="00460324">
        <w:trPr>
          <w:trHeight w:val="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38" w:rsidRPr="00FA52B7" w:rsidRDefault="00541538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38" w:rsidRPr="000403BE" w:rsidRDefault="00541538" w:rsidP="0054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3 408,0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38" w:rsidRPr="000403BE" w:rsidRDefault="00541538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3 408,0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38" w:rsidRPr="00F07502" w:rsidRDefault="00541538" w:rsidP="0099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2 721,6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38" w:rsidRPr="0099735A" w:rsidRDefault="00A5337D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38" w:rsidRPr="0099735A" w:rsidRDefault="00A83785" w:rsidP="003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38" w:rsidRPr="00263DA1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30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2 389,3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538" w:rsidRPr="0099735A" w:rsidRDefault="002E1BCF" w:rsidP="00CF51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113,9</w:t>
            </w:r>
          </w:p>
        </w:tc>
      </w:tr>
      <w:tr w:rsidR="00BD1DA7" w:rsidRPr="00FA52B7" w:rsidTr="00460324">
        <w:trPr>
          <w:trHeight w:val="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A7" w:rsidRPr="00F07502" w:rsidRDefault="00BD1DA7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 по налоговым доходам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A7" w:rsidRPr="00F07502" w:rsidRDefault="00541538" w:rsidP="00CF510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750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125 739,4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A7" w:rsidRPr="00F07502" w:rsidRDefault="00541538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125 739,4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A7" w:rsidRPr="00F07502" w:rsidRDefault="00541538" w:rsidP="005B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88 539,2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A7" w:rsidRPr="00F07502" w:rsidRDefault="00A5337D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DA7" w:rsidRPr="00F07502" w:rsidRDefault="00610D13" w:rsidP="003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A7" w:rsidRPr="00F07502" w:rsidRDefault="00C030CF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83 347,9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A7" w:rsidRPr="00F07502" w:rsidRDefault="002E1BCF" w:rsidP="00CF51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106,2</w:t>
            </w:r>
          </w:p>
        </w:tc>
      </w:tr>
      <w:tr w:rsidR="00B641CB" w:rsidRPr="00FA52B7" w:rsidTr="00460324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CB" w:rsidRPr="00F07502" w:rsidRDefault="00B641CB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B641CB" w:rsidP="00B6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4 600,9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B641CB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4 600,9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B641CB" w:rsidP="0099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3 920,8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A5337D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CB" w:rsidRPr="00F07502" w:rsidRDefault="00A83785" w:rsidP="003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99735A" w:rsidP="0099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3 760,7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2E1BCF" w:rsidP="00CF51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104,3</w:t>
            </w:r>
          </w:p>
        </w:tc>
      </w:tr>
      <w:tr w:rsidR="00B641CB" w:rsidRPr="00FA52B7" w:rsidTr="00460324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CB" w:rsidRPr="00F07502" w:rsidRDefault="00B641CB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B641CB" w:rsidP="00B6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939,3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B641CB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939,3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B641CB" w:rsidP="0099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903,5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A5337D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CB" w:rsidRPr="00F07502" w:rsidRDefault="00A83785" w:rsidP="003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99735A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2E1BCF" w:rsidP="00CF51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106,2</w:t>
            </w:r>
          </w:p>
        </w:tc>
      </w:tr>
      <w:tr w:rsidR="00B641CB" w:rsidRPr="00FA52B7" w:rsidTr="0046032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CB" w:rsidRPr="00F07502" w:rsidRDefault="00B641CB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оказания платных услуг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B641CB" w:rsidP="00B6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B641CB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B641CB" w:rsidP="0099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A5337D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CB" w:rsidRPr="00F07502" w:rsidRDefault="00A83785" w:rsidP="003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99735A" w:rsidP="0099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2E1BCF" w:rsidP="00CF51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94,4</w:t>
            </w:r>
          </w:p>
        </w:tc>
      </w:tr>
      <w:tr w:rsidR="00B641CB" w:rsidRPr="00FA52B7" w:rsidTr="00460324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CB" w:rsidRPr="00F07502" w:rsidRDefault="00B641CB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B641CB" w:rsidP="00B6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7 200,0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B641CB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7 200,0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B641CB" w:rsidP="0099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1 271,5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A5337D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CB" w:rsidRPr="00F07502" w:rsidRDefault="00A83785" w:rsidP="003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99735A" w:rsidP="0099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2 246,5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2E1BCF" w:rsidP="00CF51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56,6</w:t>
            </w:r>
          </w:p>
        </w:tc>
      </w:tr>
      <w:tr w:rsidR="00B641CB" w:rsidRPr="00FA52B7" w:rsidTr="00460324">
        <w:trPr>
          <w:trHeight w:val="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CB" w:rsidRPr="00F07502" w:rsidRDefault="00B641CB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B641CB" w:rsidP="00B6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1 562,7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B641CB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1 562,7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B641CB" w:rsidP="0099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1 904,6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A5337D" w:rsidP="00A53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121,9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CB" w:rsidRPr="00F07502" w:rsidRDefault="00A83785" w:rsidP="003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99735A" w:rsidP="0099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1 495,0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2E1BCF" w:rsidP="00CF51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127,4</w:t>
            </w:r>
          </w:p>
        </w:tc>
      </w:tr>
      <w:tr w:rsidR="00B641CB" w:rsidRPr="00FA52B7" w:rsidTr="00460324">
        <w:trPr>
          <w:trHeight w:val="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CB" w:rsidRPr="00F07502" w:rsidRDefault="00B641CB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A5337D" w:rsidP="00B6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A5337D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A5337D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A5337D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CB" w:rsidRPr="00F07502" w:rsidRDefault="00A5337D" w:rsidP="003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99735A" w:rsidP="0099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2E1BCF" w:rsidP="00CF51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641CB" w:rsidRPr="00FA52B7" w:rsidTr="00460324">
        <w:trPr>
          <w:trHeight w:val="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CB" w:rsidRPr="00F07502" w:rsidRDefault="00B641CB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 по неналоговым доходам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B641CB" w:rsidP="00B6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14 448,4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B641CB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14 448,4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B641CB" w:rsidP="0099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8 149,7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A5337D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CB" w:rsidRPr="00F07502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99735A" w:rsidP="0099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8 515,9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2E1BCF" w:rsidP="00CF51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95,7</w:t>
            </w:r>
          </w:p>
        </w:tc>
      </w:tr>
      <w:tr w:rsidR="00B641CB" w:rsidRPr="00FA52B7" w:rsidTr="00460324">
        <w:trPr>
          <w:trHeight w:val="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CB" w:rsidRPr="00F07502" w:rsidRDefault="00B641CB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собственным доходам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B641CB" w:rsidP="00B6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140 187,8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B641CB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140 187,8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B641CB" w:rsidP="0099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96 688,9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A5337D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CB" w:rsidRPr="00F07502" w:rsidRDefault="00610D13" w:rsidP="003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91 863,8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CB" w:rsidRPr="00F07502" w:rsidRDefault="002E1BCF" w:rsidP="00CF51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105,3</w:t>
            </w:r>
          </w:p>
        </w:tc>
      </w:tr>
      <w:tr w:rsidR="00460324" w:rsidRPr="00FA52B7" w:rsidTr="00460324">
        <w:trPr>
          <w:trHeight w:val="66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324" w:rsidRPr="00FA52B7" w:rsidRDefault="00460324" w:rsidP="00DD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</w:tr>
      <w:tr w:rsidR="00BF65DE" w:rsidRPr="00FA52B7" w:rsidTr="00460324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DE" w:rsidRPr="00FA52B7" w:rsidRDefault="00BF65DE" w:rsidP="00BF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A52B7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64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B64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448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A52B7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64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B64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448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07502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118 565,3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2E1BCF" w:rsidRDefault="00A5337D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2E1BCF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DE" w:rsidRPr="00263DA1" w:rsidRDefault="00A83785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2E1BCF" w:rsidRDefault="00BF65DE" w:rsidP="00BF6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E1B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106 202,7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2E1BCF" w:rsidRDefault="002E1BCF" w:rsidP="00BF65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111,6</w:t>
            </w:r>
          </w:p>
        </w:tc>
      </w:tr>
      <w:tr w:rsidR="00BF65DE" w:rsidRPr="00FA52B7" w:rsidTr="00460324">
        <w:trPr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DE" w:rsidRPr="00FA52B7" w:rsidRDefault="00BF65DE" w:rsidP="00BF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A52B7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64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B64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A52B7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64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B64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07502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12 196,8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2E1BCF" w:rsidRDefault="00610D13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2E1BCF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DE" w:rsidRPr="00263DA1" w:rsidRDefault="00A83785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2E1BCF" w:rsidRDefault="00BF65DE" w:rsidP="00BF6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E1B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15 769,9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2E1BCF" w:rsidRDefault="002E1BCF" w:rsidP="00BF65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77,3</w:t>
            </w:r>
          </w:p>
        </w:tc>
      </w:tr>
      <w:tr w:rsidR="00BF65DE" w:rsidRPr="00FA52B7" w:rsidTr="00460324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DE" w:rsidRPr="00FA52B7" w:rsidRDefault="00BF65DE" w:rsidP="00BF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A52B7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64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324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B64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319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A52B7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64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324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B64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319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07502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227 661,1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2E1BCF" w:rsidRDefault="00610D13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2E1BCF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DE" w:rsidRPr="00263DA1" w:rsidRDefault="00A83785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2E1BCF" w:rsidRDefault="00BF65DE" w:rsidP="00BF6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E1B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215 963,0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2E1BCF" w:rsidRDefault="002E1BCF" w:rsidP="00BF65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105,4</w:t>
            </w:r>
          </w:p>
        </w:tc>
      </w:tr>
      <w:tr w:rsidR="00BF65DE" w:rsidRPr="00FA52B7" w:rsidTr="00460324">
        <w:trPr>
          <w:trHeight w:val="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DE" w:rsidRPr="00FA52B7" w:rsidRDefault="00BF65DE" w:rsidP="00BF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A52B7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64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B64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445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A52B7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64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B64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445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07502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10 445,9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2E1BCF" w:rsidRDefault="00610D13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2E1BCF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DE" w:rsidRPr="00263DA1" w:rsidRDefault="00A83785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2E1BCF" w:rsidRDefault="00BF65DE" w:rsidP="00BF6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E1B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2E1BCF" w:rsidRDefault="002E1BCF" w:rsidP="00BF65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7720,5</w:t>
            </w:r>
          </w:p>
        </w:tc>
      </w:tr>
      <w:tr w:rsidR="00BF65DE" w:rsidRPr="00FA52B7" w:rsidTr="00460324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DE" w:rsidRPr="00FA52B7" w:rsidRDefault="00BF65DE" w:rsidP="00BF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A52B7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A52B7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07502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2E1BCF" w:rsidRDefault="00610D13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2E1BCF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DE" w:rsidRPr="00263DA1" w:rsidRDefault="00A83785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2E1BCF" w:rsidRDefault="00BF65DE" w:rsidP="00BF6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E1B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2E1BCF" w:rsidRDefault="002E1BCF" w:rsidP="00BF65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5996,1</w:t>
            </w:r>
          </w:p>
        </w:tc>
      </w:tr>
      <w:tr w:rsidR="00BF65DE" w:rsidRPr="00FA52B7" w:rsidTr="00460324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DE" w:rsidRPr="00F07502" w:rsidRDefault="00BF65DE" w:rsidP="00BF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07502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07502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07502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- 749,7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07502" w:rsidRDefault="00610D13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DE" w:rsidRPr="00F07502" w:rsidRDefault="00A83785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07502" w:rsidRDefault="00BF65DE" w:rsidP="00BF6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- 646,5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07502" w:rsidRDefault="00F07502" w:rsidP="00BF65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F65DE" w:rsidRPr="00FA52B7" w:rsidTr="0046032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DE" w:rsidRPr="00F07502" w:rsidRDefault="00BF65DE" w:rsidP="00BF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безвозмездным </w:t>
            </w:r>
            <w:r w:rsidRPr="00F0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поступлениям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07502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535 372,0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07502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535 372,0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07502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368 275,3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07502" w:rsidRDefault="00610D13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DE" w:rsidRPr="00F07502" w:rsidRDefault="00A83785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07502" w:rsidRDefault="00BF65DE" w:rsidP="00BF6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337 426,9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07502" w:rsidRDefault="00F07502" w:rsidP="00BF65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109,1</w:t>
            </w:r>
          </w:p>
        </w:tc>
      </w:tr>
      <w:tr w:rsidR="00BF65DE" w:rsidRPr="00FA52B7" w:rsidTr="00460324">
        <w:trPr>
          <w:trHeight w:val="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DE" w:rsidRPr="00F07502" w:rsidRDefault="00BF65DE" w:rsidP="00BF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07502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675 559,8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07502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675 559,8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07502" w:rsidRDefault="00BF65DE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464 964,1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07502" w:rsidRDefault="00610D13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DE" w:rsidRPr="00F07502" w:rsidRDefault="00F07502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07502" w:rsidRDefault="00BF65DE" w:rsidP="0099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429 290,7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07502" w:rsidRDefault="00F07502" w:rsidP="00BF65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7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108,3</w:t>
            </w:r>
          </w:p>
        </w:tc>
      </w:tr>
    </w:tbl>
    <w:p w:rsidR="00DD2912" w:rsidRPr="00232D83" w:rsidRDefault="00DD2912" w:rsidP="00DD29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3D08" w:rsidRDefault="000A3D08" w:rsidP="009C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08">
        <w:rPr>
          <w:rFonts w:ascii="Times New Roman" w:hAnsi="Times New Roman" w:cs="Times New Roman"/>
          <w:sz w:val="28"/>
          <w:szCs w:val="28"/>
        </w:rPr>
        <w:t xml:space="preserve">По </w:t>
      </w:r>
      <w:r w:rsidRPr="000A3D08">
        <w:rPr>
          <w:rFonts w:ascii="Times New Roman" w:hAnsi="Times New Roman" w:cs="Times New Roman"/>
          <w:b/>
          <w:sz w:val="28"/>
          <w:szCs w:val="28"/>
        </w:rPr>
        <w:t>налоговым доходам</w:t>
      </w:r>
      <w:r w:rsidRPr="000A3D08">
        <w:rPr>
          <w:rFonts w:ascii="Times New Roman" w:hAnsi="Times New Roman" w:cs="Times New Roman"/>
          <w:sz w:val="28"/>
          <w:szCs w:val="28"/>
        </w:rPr>
        <w:t xml:space="preserve"> исполнение составило 88 539,2 тыс. рублей, или 70,4% к плановым назначениям (125 739,4 тыс. рублей). Наибольший удельный вес в структуре налоговых доходов бюджета муниципального района по состоянию на 01.10.2022 составляет налог на доходы физических лиц – 88,3%. По сравнению с аналогичным периодом 2021 года отмечается увеличение налоговых доходов  на 5 191,3 тыс. рублей,  или на 6,2%.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D08">
        <w:rPr>
          <w:rFonts w:ascii="Times New Roman" w:hAnsi="Times New Roman" w:cs="Times New Roman"/>
          <w:sz w:val="28"/>
          <w:szCs w:val="28"/>
        </w:rPr>
        <w:t xml:space="preserve">Доля налоговых доходов в общей структуре бюджета – </w:t>
      </w:r>
      <w:r w:rsidR="004E26DE">
        <w:rPr>
          <w:rFonts w:ascii="Times New Roman" w:hAnsi="Times New Roman" w:cs="Times New Roman"/>
          <w:sz w:val="28"/>
          <w:szCs w:val="28"/>
        </w:rPr>
        <w:t>19,0</w:t>
      </w:r>
      <w:r w:rsidRPr="000A3D08">
        <w:rPr>
          <w:rFonts w:ascii="Times New Roman" w:hAnsi="Times New Roman" w:cs="Times New Roman"/>
          <w:sz w:val="28"/>
          <w:szCs w:val="28"/>
        </w:rPr>
        <w:t>%.</w:t>
      </w:r>
    </w:p>
    <w:p w:rsidR="00DD2912" w:rsidRDefault="00DD2912" w:rsidP="009C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9">
        <w:rPr>
          <w:rFonts w:ascii="Times New Roman" w:hAnsi="Times New Roman" w:cs="Times New Roman"/>
          <w:sz w:val="28"/>
          <w:szCs w:val="28"/>
        </w:rPr>
        <w:t xml:space="preserve">Показатели выполнения </w:t>
      </w:r>
      <w:r w:rsidRPr="000A3D08">
        <w:rPr>
          <w:rFonts w:ascii="Times New Roman" w:hAnsi="Times New Roman" w:cs="Times New Roman"/>
          <w:sz w:val="28"/>
          <w:szCs w:val="28"/>
        </w:rPr>
        <w:t>налоговых доходов</w:t>
      </w:r>
      <w:r w:rsidR="009C2D82" w:rsidRPr="002B1E29">
        <w:rPr>
          <w:rFonts w:ascii="Times New Roman" w:hAnsi="Times New Roman" w:cs="Times New Roman"/>
          <w:sz w:val="28"/>
          <w:szCs w:val="28"/>
        </w:rPr>
        <w:t xml:space="preserve"> за </w:t>
      </w:r>
      <w:r w:rsidR="00C11C69">
        <w:rPr>
          <w:rFonts w:ascii="Times New Roman" w:hAnsi="Times New Roman" w:cs="Times New Roman"/>
          <w:sz w:val="28"/>
          <w:szCs w:val="28"/>
        </w:rPr>
        <w:t>9 месяцев</w:t>
      </w:r>
      <w:r w:rsidR="009C2D82" w:rsidRPr="002B1E29">
        <w:rPr>
          <w:rFonts w:ascii="Times New Roman" w:hAnsi="Times New Roman" w:cs="Times New Roman"/>
          <w:sz w:val="28"/>
          <w:szCs w:val="28"/>
        </w:rPr>
        <w:t xml:space="preserve"> 2022</w:t>
      </w:r>
      <w:r w:rsidRPr="002B1E29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1D7D71" w:rsidRDefault="000A3D08" w:rsidP="009C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D7D7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D7D71" w:rsidRPr="001D7D71">
        <w:rPr>
          <w:rFonts w:ascii="Times New Roman" w:hAnsi="Times New Roman" w:cs="Times New Roman"/>
          <w:b/>
          <w:bCs/>
          <w:sz w:val="28"/>
          <w:szCs w:val="28"/>
        </w:rPr>
        <w:t xml:space="preserve">алог на доходы физических лиц </w:t>
      </w:r>
      <w:r w:rsidR="001D7D71" w:rsidRPr="001D7D71">
        <w:rPr>
          <w:rFonts w:ascii="Times New Roman" w:hAnsi="Times New Roman" w:cs="Times New Roman"/>
          <w:sz w:val="28"/>
          <w:szCs w:val="28"/>
        </w:rPr>
        <w:t xml:space="preserve">поступил в бюджет </w:t>
      </w:r>
      <w:r w:rsidR="001D7D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7D71" w:rsidRPr="001D7D7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D7D71">
        <w:rPr>
          <w:rFonts w:ascii="Times New Roman" w:hAnsi="Times New Roman" w:cs="Times New Roman"/>
          <w:sz w:val="28"/>
          <w:szCs w:val="28"/>
        </w:rPr>
        <w:t xml:space="preserve">78 153,6 </w:t>
      </w:r>
      <w:r w:rsidR="001D7D71" w:rsidRPr="001D7D71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1D7D71">
        <w:rPr>
          <w:rFonts w:ascii="Times New Roman" w:hAnsi="Times New Roman" w:cs="Times New Roman"/>
          <w:sz w:val="28"/>
          <w:szCs w:val="28"/>
        </w:rPr>
        <w:t>71,1</w:t>
      </w:r>
      <w:r w:rsidR="001D7D71" w:rsidRPr="001D7D71">
        <w:rPr>
          <w:rFonts w:ascii="Times New Roman" w:hAnsi="Times New Roman" w:cs="Times New Roman"/>
          <w:sz w:val="28"/>
          <w:szCs w:val="28"/>
        </w:rPr>
        <w:t xml:space="preserve">% к утвержденным годовым бюджетным назначениям. Удельный вес в структуре доходов </w:t>
      </w:r>
      <w:r w:rsidR="001D7D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7D71" w:rsidRPr="001D7D71">
        <w:rPr>
          <w:rFonts w:ascii="Times New Roman" w:hAnsi="Times New Roman" w:cs="Times New Roman"/>
          <w:sz w:val="28"/>
          <w:szCs w:val="28"/>
        </w:rPr>
        <w:t>– 1</w:t>
      </w:r>
      <w:r w:rsidR="001D7D71">
        <w:rPr>
          <w:rFonts w:ascii="Times New Roman" w:hAnsi="Times New Roman" w:cs="Times New Roman"/>
          <w:sz w:val="28"/>
          <w:szCs w:val="28"/>
        </w:rPr>
        <w:t>6,8</w:t>
      </w:r>
      <w:r w:rsidR="001D7D71" w:rsidRPr="001D7D71">
        <w:rPr>
          <w:rFonts w:ascii="Times New Roman" w:hAnsi="Times New Roman" w:cs="Times New Roman"/>
          <w:sz w:val="28"/>
          <w:szCs w:val="28"/>
        </w:rPr>
        <w:t>%. По сравнению с аналогичным периодом прошлого года темп роста – 1</w:t>
      </w:r>
      <w:r w:rsidR="001D7D71">
        <w:rPr>
          <w:rFonts w:ascii="Times New Roman" w:hAnsi="Times New Roman" w:cs="Times New Roman"/>
          <w:sz w:val="28"/>
          <w:szCs w:val="28"/>
        </w:rPr>
        <w:t>10,8</w:t>
      </w:r>
      <w:r w:rsidR="001D7D71" w:rsidRPr="001D7D71">
        <w:rPr>
          <w:rFonts w:ascii="Times New Roman" w:hAnsi="Times New Roman" w:cs="Times New Roman"/>
          <w:sz w:val="28"/>
          <w:szCs w:val="28"/>
        </w:rPr>
        <w:t>%</w:t>
      </w:r>
      <w:r w:rsidR="001D7D71">
        <w:rPr>
          <w:rFonts w:ascii="Times New Roman" w:hAnsi="Times New Roman" w:cs="Times New Roman"/>
          <w:sz w:val="28"/>
          <w:szCs w:val="28"/>
        </w:rPr>
        <w:t>;</w:t>
      </w:r>
    </w:p>
    <w:p w:rsidR="001D7D71" w:rsidRDefault="001D7D71" w:rsidP="009C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н</w:t>
      </w:r>
      <w:r w:rsidRPr="001D7D71">
        <w:rPr>
          <w:rFonts w:ascii="Times New Roman" w:hAnsi="Times New Roman" w:cs="Times New Roman"/>
          <w:b/>
          <w:bCs/>
          <w:sz w:val="28"/>
          <w:szCs w:val="28"/>
        </w:rPr>
        <w:t>алоги на товары, реализуемые на территории РФ</w:t>
      </w:r>
      <w:r w:rsidRPr="001D7D71">
        <w:rPr>
          <w:rFonts w:ascii="Times New Roman" w:hAnsi="Times New Roman" w:cs="Times New Roman"/>
          <w:sz w:val="28"/>
          <w:szCs w:val="28"/>
        </w:rPr>
        <w:t xml:space="preserve">, составили сумму </w:t>
      </w:r>
      <w:r>
        <w:rPr>
          <w:rFonts w:ascii="Times New Roman" w:hAnsi="Times New Roman" w:cs="Times New Roman"/>
          <w:sz w:val="28"/>
          <w:szCs w:val="28"/>
        </w:rPr>
        <w:t>2 114,3</w:t>
      </w:r>
      <w:r w:rsidRPr="001D7D71">
        <w:rPr>
          <w:rFonts w:ascii="Times New Roman" w:hAnsi="Times New Roman" w:cs="Times New Roman"/>
          <w:sz w:val="28"/>
          <w:szCs w:val="28"/>
        </w:rPr>
        <w:t xml:space="preserve"> тыс. рублей или 86,0% от плановых показателей. Доля в общей структуре доходов бюджета –</w:t>
      </w:r>
      <w:r>
        <w:rPr>
          <w:rFonts w:ascii="Times New Roman" w:hAnsi="Times New Roman" w:cs="Times New Roman"/>
          <w:sz w:val="28"/>
          <w:szCs w:val="28"/>
        </w:rPr>
        <w:t xml:space="preserve"> 0,4</w:t>
      </w:r>
      <w:r w:rsidRPr="001D7D71">
        <w:rPr>
          <w:rFonts w:ascii="Times New Roman" w:hAnsi="Times New Roman" w:cs="Times New Roman"/>
          <w:sz w:val="28"/>
          <w:szCs w:val="28"/>
        </w:rPr>
        <w:t>%. По сравнению с аналогичным периодом прошлого года темп роста составил 11</w:t>
      </w:r>
      <w:r>
        <w:rPr>
          <w:rFonts w:ascii="Times New Roman" w:hAnsi="Times New Roman" w:cs="Times New Roman"/>
          <w:sz w:val="28"/>
          <w:szCs w:val="28"/>
        </w:rPr>
        <w:t>9,3%;</w:t>
      </w:r>
    </w:p>
    <w:p w:rsidR="001D7D71" w:rsidRDefault="001D7D71" w:rsidP="009C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н</w:t>
      </w:r>
      <w:r w:rsidRPr="001D7D71">
        <w:rPr>
          <w:rFonts w:ascii="Times New Roman" w:hAnsi="Times New Roman" w:cs="Times New Roman"/>
          <w:b/>
          <w:bCs/>
          <w:sz w:val="28"/>
          <w:szCs w:val="28"/>
        </w:rPr>
        <w:t xml:space="preserve">алог на совокупный доход </w:t>
      </w:r>
      <w:r w:rsidRPr="001D7D71">
        <w:rPr>
          <w:rFonts w:ascii="Times New Roman" w:hAnsi="Times New Roman" w:cs="Times New Roman"/>
          <w:sz w:val="28"/>
          <w:szCs w:val="28"/>
        </w:rPr>
        <w:t xml:space="preserve">поступил в размере </w:t>
      </w:r>
      <w:r>
        <w:rPr>
          <w:rFonts w:ascii="Times New Roman" w:hAnsi="Times New Roman" w:cs="Times New Roman"/>
          <w:sz w:val="28"/>
          <w:szCs w:val="28"/>
        </w:rPr>
        <w:t>4 702,9</w:t>
      </w:r>
      <w:r w:rsidRPr="001D7D7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64,4</w:t>
      </w:r>
      <w:r w:rsidRPr="001D7D71">
        <w:rPr>
          <w:rFonts w:ascii="Times New Roman" w:hAnsi="Times New Roman" w:cs="Times New Roman"/>
          <w:sz w:val="28"/>
          <w:szCs w:val="28"/>
        </w:rPr>
        <w:t>% к утвержденным назначениям 2022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D71">
        <w:rPr>
          <w:rFonts w:ascii="Times New Roman" w:hAnsi="Times New Roman" w:cs="Times New Roman"/>
          <w:sz w:val="28"/>
          <w:szCs w:val="28"/>
        </w:rPr>
        <w:t xml:space="preserve"> Доля в общей структуре доходов бюджета –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1D7D71">
        <w:rPr>
          <w:rFonts w:ascii="Times New Roman" w:hAnsi="Times New Roman" w:cs="Times New Roman"/>
          <w:sz w:val="28"/>
          <w:szCs w:val="28"/>
        </w:rPr>
        <w:t xml:space="preserve">%. По сравнению с аналогичным периодом прошлого года темп роста составил </w:t>
      </w:r>
      <w:r>
        <w:rPr>
          <w:rFonts w:ascii="Times New Roman" w:hAnsi="Times New Roman" w:cs="Times New Roman"/>
          <w:sz w:val="28"/>
          <w:szCs w:val="28"/>
        </w:rPr>
        <w:t>69,8</w:t>
      </w:r>
      <w:r w:rsidRPr="001D7D71">
        <w:rPr>
          <w:rFonts w:ascii="Times New Roman" w:hAnsi="Times New Roman" w:cs="Times New Roman"/>
          <w:sz w:val="28"/>
          <w:szCs w:val="28"/>
        </w:rPr>
        <w:t>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D71" w:rsidRDefault="000A3D08" w:rsidP="009C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08">
        <w:rPr>
          <w:rFonts w:ascii="Times New Roman" w:hAnsi="Times New Roman" w:cs="Times New Roman"/>
          <w:b/>
          <w:bCs/>
          <w:sz w:val="28"/>
          <w:szCs w:val="28"/>
        </w:rPr>
        <w:t xml:space="preserve">- налог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пользование природными ресурсами </w:t>
      </w:r>
      <w:r w:rsidRPr="000A3D08">
        <w:rPr>
          <w:rFonts w:ascii="Times New Roman" w:hAnsi="Times New Roman" w:cs="Times New Roman"/>
          <w:sz w:val="28"/>
          <w:szCs w:val="28"/>
        </w:rPr>
        <w:t xml:space="preserve">поступил в размере </w:t>
      </w:r>
      <w:r>
        <w:rPr>
          <w:rFonts w:ascii="Times New Roman" w:hAnsi="Times New Roman" w:cs="Times New Roman"/>
          <w:sz w:val="28"/>
          <w:szCs w:val="28"/>
        </w:rPr>
        <w:t>846,8</w:t>
      </w:r>
      <w:r w:rsidRPr="000A3D0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32,7</w:t>
      </w:r>
      <w:r w:rsidRPr="000A3D08">
        <w:rPr>
          <w:rFonts w:ascii="Times New Roman" w:hAnsi="Times New Roman" w:cs="Times New Roman"/>
          <w:sz w:val="28"/>
          <w:szCs w:val="28"/>
        </w:rPr>
        <w:t xml:space="preserve">% к утвержденным назначениям 2022 года. Доля в общей структуре доходов бюджета –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A3D08">
        <w:rPr>
          <w:rFonts w:ascii="Times New Roman" w:hAnsi="Times New Roman" w:cs="Times New Roman"/>
          <w:sz w:val="28"/>
          <w:szCs w:val="28"/>
        </w:rPr>
        <w:t>%. По сравнению с аналогичным периодом прошлого года темп роста составил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 w:rsidRPr="000A3D08">
        <w:rPr>
          <w:rFonts w:ascii="Times New Roman" w:hAnsi="Times New Roman" w:cs="Times New Roman"/>
          <w:sz w:val="28"/>
          <w:szCs w:val="28"/>
        </w:rPr>
        <w:t>,8%;</w:t>
      </w:r>
    </w:p>
    <w:p w:rsidR="000A3D08" w:rsidRPr="000A3D08" w:rsidRDefault="000A3D08" w:rsidP="009C2D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D0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поступление государственной пошлины </w:t>
      </w:r>
      <w:r w:rsidRPr="000A3D08">
        <w:rPr>
          <w:rFonts w:ascii="Times New Roman" w:hAnsi="Times New Roman" w:cs="Times New Roman"/>
          <w:sz w:val="28"/>
          <w:szCs w:val="28"/>
        </w:rPr>
        <w:t>составило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D08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2 721,6</w:t>
      </w:r>
      <w:r w:rsidRPr="000A3D0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79,9</w:t>
      </w:r>
      <w:r w:rsidRPr="000A3D08">
        <w:rPr>
          <w:rFonts w:ascii="Times New Roman" w:hAnsi="Times New Roman" w:cs="Times New Roman"/>
          <w:sz w:val="28"/>
          <w:szCs w:val="28"/>
        </w:rPr>
        <w:t xml:space="preserve">% к утвержденным назначениям 2022 года. Доля в общей структуре доходов бюджета – </w:t>
      </w:r>
      <w:r>
        <w:rPr>
          <w:rFonts w:ascii="Times New Roman" w:hAnsi="Times New Roman" w:cs="Times New Roman"/>
          <w:sz w:val="28"/>
          <w:szCs w:val="28"/>
        </w:rPr>
        <w:t>0,6</w:t>
      </w:r>
      <w:r w:rsidRPr="000A3D08">
        <w:rPr>
          <w:rFonts w:ascii="Times New Roman" w:hAnsi="Times New Roman" w:cs="Times New Roman"/>
          <w:sz w:val="28"/>
          <w:szCs w:val="28"/>
        </w:rPr>
        <w:t>%. По сравнению с аналогичным периодом прошлого года темп роста составил</w:t>
      </w:r>
      <w:r>
        <w:rPr>
          <w:rFonts w:ascii="Times New Roman" w:hAnsi="Times New Roman" w:cs="Times New Roman"/>
          <w:sz w:val="28"/>
          <w:szCs w:val="28"/>
        </w:rPr>
        <w:t xml:space="preserve"> 113,9</w:t>
      </w:r>
      <w:r w:rsidRPr="000A3D0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6DE" w:rsidRPr="004E26DE" w:rsidRDefault="004E26DE" w:rsidP="004E2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DE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Pr="004E26DE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за 9 месяцев 2022 года исполнены в сумме 8 149,7 тыс. рублей, или 56,4% к плану (8 149,7 тыс. рублей). </w:t>
      </w:r>
      <w:proofErr w:type="gramStart"/>
      <w:r w:rsidRPr="004E26DE">
        <w:rPr>
          <w:rFonts w:ascii="Times New Roman" w:hAnsi="Times New Roman" w:cs="Times New Roman"/>
          <w:sz w:val="28"/>
          <w:szCs w:val="28"/>
        </w:rPr>
        <w:t>Наибольший удельный вес в структуре неналоговых доходов бюджета муниципального района по состоянию на 01.10.2022 года приходится на доходы от использования имущества, находящегося в муниципальной собственности – 48,1%. По сравнению с аналогичным периодом 2021 года отмечается уменьшение неналоговых доходов на 366,2 тыс. рублей,  или на 4,3%.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6DE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4E26DE">
        <w:rPr>
          <w:rFonts w:ascii="Times New Roman" w:hAnsi="Times New Roman" w:cs="Times New Roman"/>
          <w:sz w:val="28"/>
          <w:szCs w:val="28"/>
        </w:rPr>
        <w:t>налоговых доходов в общей структуре бюджета – 1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4E26DE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DD2912" w:rsidRDefault="00DD2912" w:rsidP="000E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11">
        <w:rPr>
          <w:rFonts w:ascii="Times New Roman" w:hAnsi="Times New Roman" w:cs="Times New Roman"/>
          <w:sz w:val="28"/>
          <w:szCs w:val="28"/>
        </w:rPr>
        <w:t xml:space="preserve">Показатели выполнения </w:t>
      </w:r>
      <w:r w:rsidRPr="004E26DE">
        <w:rPr>
          <w:rFonts w:ascii="Times New Roman" w:hAnsi="Times New Roman" w:cs="Times New Roman"/>
          <w:sz w:val="28"/>
          <w:szCs w:val="28"/>
        </w:rPr>
        <w:t>неналоговых доходов</w:t>
      </w:r>
      <w:r w:rsidR="000E7682" w:rsidRPr="00B37D11">
        <w:rPr>
          <w:rFonts w:ascii="Times New Roman" w:hAnsi="Times New Roman" w:cs="Times New Roman"/>
          <w:sz w:val="28"/>
          <w:szCs w:val="28"/>
        </w:rPr>
        <w:t xml:space="preserve"> за </w:t>
      </w:r>
      <w:r w:rsidR="00C11C69">
        <w:rPr>
          <w:rFonts w:ascii="Times New Roman" w:hAnsi="Times New Roman" w:cs="Times New Roman"/>
          <w:sz w:val="28"/>
          <w:szCs w:val="28"/>
        </w:rPr>
        <w:t>9 месяцев</w:t>
      </w:r>
      <w:r w:rsidR="000E7682" w:rsidRPr="00B37D11">
        <w:rPr>
          <w:rFonts w:ascii="Times New Roman" w:hAnsi="Times New Roman" w:cs="Times New Roman"/>
          <w:sz w:val="28"/>
          <w:szCs w:val="28"/>
        </w:rPr>
        <w:t xml:space="preserve"> 2022</w:t>
      </w:r>
      <w:r w:rsidRPr="00B37D11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0A3D08" w:rsidRDefault="004E26DE" w:rsidP="000E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 д</w:t>
      </w:r>
      <w:r w:rsidR="000A3D08" w:rsidRPr="000A3D08">
        <w:rPr>
          <w:rFonts w:ascii="Times New Roman" w:hAnsi="Times New Roman" w:cs="Times New Roman"/>
          <w:b/>
          <w:bCs/>
          <w:sz w:val="28"/>
          <w:szCs w:val="28"/>
        </w:rPr>
        <w:t xml:space="preserve">оходы от использования имущества, находящегося в государственной и муниципальной собственности, </w:t>
      </w:r>
      <w:r w:rsidR="000A3D08" w:rsidRPr="000A3D08">
        <w:rPr>
          <w:rFonts w:ascii="Times New Roman" w:hAnsi="Times New Roman" w:cs="Times New Roman"/>
          <w:sz w:val="28"/>
          <w:szCs w:val="28"/>
        </w:rPr>
        <w:t xml:space="preserve">поступили в размере </w:t>
      </w:r>
      <w:r>
        <w:rPr>
          <w:rFonts w:ascii="Times New Roman" w:hAnsi="Times New Roman" w:cs="Times New Roman"/>
          <w:sz w:val="28"/>
          <w:szCs w:val="28"/>
        </w:rPr>
        <w:t>8 149,7</w:t>
      </w:r>
      <w:r w:rsidR="000A3D08" w:rsidRPr="000A3D08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 w:cs="Times New Roman"/>
          <w:sz w:val="28"/>
          <w:szCs w:val="28"/>
        </w:rPr>
        <w:t>56,4</w:t>
      </w:r>
      <w:r w:rsidR="000A3D08" w:rsidRPr="000A3D08">
        <w:rPr>
          <w:rFonts w:ascii="Times New Roman" w:hAnsi="Times New Roman" w:cs="Times New Roman"/>
          <w:sz w:val="28"/>
          <w:szCs w:val="28"/>
        </w:rPr>
        <w:t>% к утвержденным годовым бюджетным назначениям. Удельный вес в структуре доходов – 1,</w:t>
      </w:r>
      <w:r>
        <w:rPr>
          <w:rFonts w:ascii="Times New Roman" w:hAnsi="Times New Roman" w:cs="Times New Roman"/>
          <w:sz w:val="28"/>
          <w:szCs w:val="28"/>
        </w:rPr>
        <w:t>8</w:t>
      </w:r>
      <w:r w:rsidR="000A3D08" w:rsidRPr="000A3D08">
        <w:rPr>
          <w:rFonts w:ascii="Times New Roman" w:hAnsi="Times New Roman" w:cs="Times New Roman"/>
          <w:sz w:val="28"/>
          <w:szCs w:val="28"/>
        </w:rPr>
        <w:t>%. По сравнению с аналогичным периодом прошлого года темп роста составил –</w:t>
      </w:r>
      <w:r>
        <w:rPr>
          <w:rFonts w:ascii="Times New Roman" w:hAnsi="Times New Roman" w:cs="Times New Roman"/>
          <w:sz w:val="28"/>
          <w:szCs w:val="28"/>
        </w:rPr>
        <w:t xml:space="preserve"> 95,7</w:t>
      </w:r>
      <w:r w:rsidR="000A3D08" w:rsidRPr="000A3D0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6DE" w:rsidRDefault="004E26DE" w:rsidP="000E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платежи при пользовании природными ресурсами </w:t>
      </w:r>
      <w:r w:rsidRPr="004E26DE"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6DE">
        <w:rPr>
          <w:rFonts w:ascii="Times New Roman" w:hAnsi="Times New Roman" w:cs="Times New Roman"/>
          <w:sz w:val="28"/>
          <w:szCs w:val="28"/>
        </w:rPr>
        <w:t>903,5</w:t>
      </w:r>
      <w:r w:rsidRPr="000A3D08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 w:cs="Times New Roman"/>
          <w:sz w:val="28"/>
          <w:szCs w:val="28"/>
        </w:rPr>
        <w:t>96,2</w:t>
      </w:r>
      <w:r w:rsidRPr="000A3D08">
        <w:rPr>
          <w:rFonts w:ascii="Times New Roman" w:hAnsi="Times New Roman" w:cs="Times New Roman"/>
          <w:sz w:val="28"/>
          <w:szCs w:val="28"/>
        </w:rPr>
        <w:t xml:space="preserve">% к утвержденным годовым бюджетным назначениям. Удельный вес в структуре доходов –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A3D08">
        <w:rPr>
          <w:rFonts w:ascii="Times New Roman" w:hAnsi="Times New Roman" w:cs="Times New Roman"/>
          <w:sz w:val="28"/>
          <w:szCs w:val="28"/>
        </w:rPr>
        <w:t>%. По сравнению с аналогичным периодом прошлого года темп роста составил –</w:t>
      </w:r>
      <w:r>
        <w:rPr>
          <w:rFonts w:ascii="Times New Roman" w:hAnsi="Times New Roman" w:cs="Times New Roman"/>
          <w:sz w:val="28"/>
          <w:szCs w:val="28"/>
        </w:rPr>
        <w:t xml:space="preserve"> 106,2</w:t>
      </w:r>
      <w:r w:rsidRPr="000A3D0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89E" w:rsidRPr="004E26DE" w:rsidRDefault="00FB389E" w:rsidP="000E76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89E">
        <w:rPr>
          <w:rFonts w:ascii="Times New Roman" w:hAnsi="Times New Roman" w:cs="Times New Roman"/>
          <w:b/>
          <w:bCs/>
          <w:sz w:val="28"/>
          <w:szCs w:val="28"/>
        </w:rPr>
        <w:t>- доходы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оказания платных услуг, компенсация затрат государства</w:t>
      </w:r>
      <w:r w:rsidRPr="00FB3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89E">
        <w:rPr>
          <w:rFonts w:ascii="Times New Roman" w:hAnsi="Times New Roman" w:cs="Times New Roman"/>
          <w:sz w:val="28"/>
          <w:szCs w:val="28"/>
        </w:rPr>
        <w:t xml:space="preserve">поступили в размере </w:t>
      </w:r>
      <w:r>
        <w:rPr>
          <w:rFonts w:ascii="Times New Roman" w:hAnsi="Times New Roman" w:cs="Times New Roman"/>
          <w:sz w:val="28"/>
          <w:szCs w:val="28"/>
        </w:rPr>
        <w:t>149,3</w:t>
      </w:r>
      <w:r w:rsidRPr="00FB389E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 w:cs="Times New Roman"/>
          <w:sz w:val="28"/>
          <w:szCs w:val="28"/>
        </w:rPr>
        <w:t>102,6</w:t>
      </w:r>
      <w:r w:rsidRPr="00FB389E">
        <w:rPr>
          <w:rFonts w:ascii="Times New Roman" w:hAnsi="Times New Roman" w:cs="Times New Roman"/>
          <w:sz w:val="28"/>
          <w:szCs w:val="28"/>
        </w:rPr>
        <w:t xml:space="preserve">% к утвержденным годовым бюджетным назначениям. Удельный вес в структуре доходов – </w:t>
      </w:r>
      <w:r>
        <w:rPr>
          <w:rFonts w:ascii="Times New Roman" w:hAnsi="Times New Roman" w:cs="Times New Roman"/>
          <w:sz w:val="28"/>
          <w:szCs w:val="28"/>
        </w:rPr>
        <w:t>0,03</w:t>
      </w:r>
      <w:r w:rsidRPr="00FB389E">
        <w:rPr>
          <w:rFonts w:ascii="Times New Roman" w:hAnsi="Times New Roman" w:cs="Times New Roman"/>
          <w:sz w:val="28"/>
          <w:szCs w:val="28"/>
        </w:rPr>
        <w:t>%. По сравнению с аналогичным периодом прошлого года темп роста составил – 9</w:t>
      </w:r>
      <w:r>
        <w:rPr>
          <w:rFonts w:ascii="Times New Roman" w:hAnsi="Times New Roman" w:cs="Times New Roman"/>
          <w:sz w:val="28"/>
          <w:szCs w:val="28"/>
        </w:rPr>
        <w:t>4,4</w:t>
      </w:r>
      <w:r w:rsidRPr="00FB389E">
        <w:rPr>
          <w:rFonts w:ascii="Times New Roman" w:hAnsi="Times New Roman" w:cs="Times New Roman"/>
          <w:sz w:val="28"/>
          <w:szCs w:val="28"/>
        </w:rPr>
        <w:t>%;</w:t>
      </w:r>
    </w:p>
    <w:p w:rsidR="004E26DE" w:rsidRDefault="00FB389E" w:rsidP="000E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E">
        <w:rPr>
          <w:rFonts w:ascii="Times New Roman" w:hAnsi="Times New Roman" w:cs="Times New Roman"/>
          <w:b/>
          <w:bCs/>
          <w:sz w:val="28"/>
          <w:szCs w:val="28"/>
        </w:rPr>
        <w:t xml:space="preserve">- доходы 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продажи материальных и нематериальных активов </w:t>
      </w:r>
      <w:r w:rsidRPr="00FB389E">
        <w:rPr>
          <w:rFonts w:ascii="Times New Roman" w:hAnsi="Times New Roman" w:cs="Times New Roman"/>
          <w:sz w:val="28"/>
          <w:szCs w:val="28"/>
        </w:rPr>
        <w:t xml:space="preserve">поступили в размере </w:t>
      </w:r>
      <w:r>
        <w:rPr>
          <w:rFonts w:ascii="Times New Roman" w:hAnsi="Times New Roman" w:cs="Times New Roman"/>
          <w:sz w:val="28"/>
          <w:szCs w:val="28"/>
        </w:rPr>
        <w:t>1 271,5</w:t>
      </w:r>
      <w:r w:rsidRPr="00FB389E">
        <w:rPr>
          <w:rFonts w:ascii="Times New Roman" w:hAnsi="Times New Roman" w:cs="Times New Roman"/>
          <w:sz w:val="28"/>
          <w:szCs w:val="28"/>
        </w:rPr>
        <w:t xml:space="preserve"> тыс. рублей, что составило 1</w:t>
      </w:r>
      <w:r>
        <w:rPr>
          <w:rFonts w:ascii="Times New Roman" w:hAnsi="Times New Roman" w:cs="Times New Roman"/>
          <w:sz w:val="28"/>
          <w:szCs w:val="28"/>
        </w:rPr>
        <w:t>7,7</w:t>
      </w:r>
      <w:r w:rsidRPr="00FB389E">
        <w:rPr>
          <w:rFonts w:ascii="Times New Roman" w:hAnsi="Times New Roman" w:cs="Times New Roman"/>
          <w:sz w:val="28"/>
          <w:szCs w:val="28"/>
        </w:rPr>
        <w:t xml:space="preserve">% к утвержденным годовым бюджетным назначениям. Удельный вес в структуре доходов – 0,3%. По сравнению с аналогичным периодом прошлого года темп роста составил – </w:t>
      </w:r>
      <w:r>
        <w:rPr>
          <w:rFonts w:ascii="Times New Roman" w:hAnsi="Times New Roman" w:cs="Times New Roman"/>
          <w:sz w:val="28"/>
          <w:szCs w:val="28"/>
        </w:rPr>
        <w:t>56,6</w:t>
      </w:r>
      <w:r w:rsidRPr="00FB389E">
        <w:rPr>
          <w:rFonts w:ascii="Times New Roman" w:hAnsi="Times New Roman" w:cs="Times New Roman"/>
          <w:sz w:val="28"/>
          <w:szCs w:val="28"/>
        </w:rPr>
        <w:t>%;</w:t>
      </w:r>
    </w:p>
    <w:p w:rsidR="00FB389E" w:rsidRPr="00B37D11" w:rsidRDefault="00FB389E" w:rsidP="000E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E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штрафы, санкции, возмещение ущерба </w:t>
      </w:r>
      <w:r w:rsidRPr="00FB389E">
        <w:rPr>
          <w:rFonts w:ascii="Times New Roman" w:hAnsi="Times New Roman" w:cs="Times New Roman"/>
          <w:sz w:val="28"/>
          <w:szCs w:val="28"/>
        </w:rPr>
        <w:t>составили</w:t>
      </w:r>
      <w:r w:rsidRPr="00FB3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89E">
        <w:rPr>
          <w:rFonts w:ascii="Times New Roman" w:hAnsi="Times New Roman" w:cs="Times New Roman"/>
          <w:sz w:val="28"/>
          <w:szCs w:val="28"/>
        </w:rPr>
        <w:t xml:space="preserve">1 904,6 тыс. рублей, что составило </w:t>
      </w:r>
      <w:r>
        <w:rPr>
          <w:rFonts w:ascii="Times New Roman" w:hAnsi="Times New Roman" w:cs="Times New Roman"/>
          <w:sz w:val="28"/>
          <w:szCs w:val="28"/>
        </w:rPr>
        <w:t>121,9</w:t>
      </w:r>
      <w:r w:rsidRPr="00FB389E">
        <w:rPr>
          <w:rFonts w:ascii="Times New Roman" w:hAnsi="Times New Roman" w:cs="Times New Roman"/>
          <w:sz w:val="28"/>
          <w:szCs w:val="28"/>
        </w:rPr>
        <w:t>% к утвержденным годовым бюджетным назначениям. Удельный вес в структуре доходов – 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389E">
        <w:rPr>
          <w:rFonts w:ascii="Times New Roman" w:hAnsi="Times New Roman" w:cs="Times New Roman"/>
          <w:sz w:val="28"/>
          <w:szCs w:val="28"/>
        </w:rPr>
        <w:t>%. По сравнению с аналогичным периодом прошлого года темп роста составил – 1</w:t>
      </w:r>
      <w:r>
        <w:rPr>
          <w:rFonts w:ascii="Times New Roman" w:hAnsi="Times New Roman" w:cs="Times New Roman"/>
          <w:sz w:val="28"/>
          <w:szCs w:val="28"/>
        </w:rPr>
        <w:t>27,4</w:t>
      </w:r>
      <w:r w:rsidRPr="00FB389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912" w:rsidRDefault="00CE7FFD" w:rsidP="00B37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  <w:r w:rsidRPr="00D8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Pr="00D8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поступили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368 275,3 </w:t>
      </w:r>
      <w:r w:rsidRPr="00D8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68,8</w:t>
      </w:r>
      <w:r w:rsidRPr="00D8382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плану (5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35 372,0</w:t>
      </w:r>
      <w:r w:rsidRPr="00D8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30 848,4</w:t>
      </w:r>
      <w:r w:rsidRPr="00D8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Pr="00D8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больше,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аналогичный период 2021 года</w:t>
      </w:r>
      <w:r w:rsidRPr="00D83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в общем объеме исполненных доходов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79,2</w:t>
      </w:r>
      <w:r w:rsidRPr="00CE7FF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E7FFD" w:rsidRDefault="00CE7FFD" w:rsidP="00CE7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дотации запланированы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145 448,1</w:t>
      </w:r>
      <w:r w:rsidRPr="00CE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Поступление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118 565,3</w:t>
      </w:r>
      <w:r w:rsidRPr="00CE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81,5</w:t>
      </w:r>
      <w:r w:rsidRPr="00CE7FF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60E87" w:rsidRPr="00560E87" w:rsidRDefault="00560E87" w:rsidP="0056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муниципальных районов в объеме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2 196,8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22,1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утвержденного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E87" w:rsidRPr="00560E87" w:rsidRDefault="00560E87" w:rsidP="0056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на выполнение передаваемых полномочий субъектов РФ в объеме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27 661,1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70,2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утвержденного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560E87" w:rsidRDefault="00560E87" w:rsidP="0056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межбюджетные трансферты в объеме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0 445,9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100% утвержденного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E87" w:rsidRPr="00560E87" w:rsidRDefault="00560E87" w:rsidP="0056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155,9 тыс. рублей.</w:t>
      </w:r>
    </w:p>
    <w:p w:rsidR="00560E87" w:rsidRPr="00560E87" w:rsidRDefault="00560E87" w:rsidP="0056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 возврат  остатков субсидий, субвенций, иных межбюджетных трансфертов, имеющих </w:t>
      </w:r>
      <w:proofErr w:type="gramStart"/>
      <w:r w:rsidRPr="00560E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</w:t>
      </w:r>
      <w:proofErr w:type="gramEnd"/>
      <w:r w:rsidRPr="0056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назначений, прошлых лет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749,7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12961" w:rsidRPr="00812961" w:rsidRDefault="00812961" w:rsidP="0081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4.1.3. Анализ исполнения бюджета по расходам:</w:t>
      </w:r>
    </w:p>
    <w:p w:rsidR="00812961" w:rsidRPr="00812961" w:rsidRDefault="00812961" w:rsidP="0081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 разделам и подразделам бюджетной классификации;</w:t>
      </w:r>
    </w:p>
    <w:p w:rsidR="00812961" w:rsidRDefault="00812961" w:rsidP="0081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 ведомственной структуре расходов</w:t>
      </w:r>
      <w:r w:rsidR="00DC5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1"/>
    <w:p w:rsidR="007C1D41" w:rsidRPr="007C1D41" w:rsidRDefault="00115AA5" w:rsidP="00115AA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D41" w:rsidRPr="007C1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</w:t>
      </w:r>
      <w:r w:rsidRPr="00115AA5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бюджета муниципального образования</w:t>
      </w:r>
      <w:r w:rsidR="007C1D41" w:rsidRPr="007C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96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«Починковский район» Смоленской области за 9 месяцев</w:t>
      </w:r>
      <w:r w:rsidR="007C1D41" w:rsidRPr="007C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115A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1D41" w:rsidRPr="007C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в сумме </w:t>
      </w:r>
      <w:r w:rsidR="00812961">
        <w:rPr>
          <w:rFonts w:ascii="Times New Roman" w:eastAsia="Times New Roman" w:hAnsi="Times New Roman" w:cs="Times New Roman"/>
          <w:sz w:val="28"/>
          <w:szCs w:val="28"/>
          <w:lang w:eastAsia="ru-RU"/>
        </w:rPr>
        <w:t>451 163,7</w:t>
      </w:r>
      <w:r w:rsidR="007C1D41" w:rsidRPr="007C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11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D41" w:rsidRPr="007C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или </w:t>
      </w:r>
      <w:r w:rsidR="00812961">
        <w:rPr>
          <w:rFonts w:ascii="Times New Roman" w:eastAsia="Times New Roman" w:hAnsi="Times New Roman" w:cs="Times New Roman"/>
          <w:sz w:val="28"/>
          <w:szCs w:val="28"/>
          <w:lang w:eastAsia="ru-RU"/>
        </w:rPr>
        <w:t>68,6</w:t>
      </w:r>
      <w:r w:rsidR="007C1D41" w:rsidRPr="007C1D4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утвержденного плана (</w:t>
      </w:r>
      <w:r w:rsidRPr="00115A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12961">
        <w:rPr>
          <w:rFonts w:ascii="Times New Roman" w:eastAsia="Times New Roman" w:hAnsi="Times New Roman" w:cs="Times New Roman"/>
          <w:sz w:val="28"/>
          <w:szCs w:val="28"/>
          <w:lang w:eastAsia="ru-RU"/>
        </w:rPr>
        <w:t>57 647,2</w:t>
      </w:r>
      <w:r w:rsidR="007C1D41" w:rsidRPr="007C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11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D41" w:rsidRPr="007C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рублей). </w:t>
      </w:r>
    </w:p>
    <w:p w:rsidR="007C1D41" w:rsidRPr="007C1D41" w:rsidRDefault="007C1D41" w:rsidP="00115AA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расходы бюджета за </w:t>
      </w:r>
      <w:r w:rsidR="00C11C6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7C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843D4" w:rsidRPr="00650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относительно аналогичного периода 20</w:t>
      </w:r>
      <w:r w:rsidR="002843D4" w:rsidRPr="0065025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C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увеличились на </w:t>
      </w:r>
      <w:r w:rsidR="00361957">
        <w:rPr>
          <w:rFonts w:ascii="Times New Roman" w:eastAsia="Times New Roman" w:hAnsi="Times New Roman" w:cs="Times New Roman"/>
          <w:sz w:val="28"/>
          <w:szCs w:val="28"/>
          <w:lang w:eastAsia="ru-RU"/>
        </w:rPr>
        <w:t>21 908,</w:t>
      </w:r>
      <w:r w:rsidR="00361957" w:rsidRPr="003619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843D4" w:rsidRPr="003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на </w:t>
      </w:r>
      <w:r w:rsidR="00361957" w:rsidRPr="00361957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Pr="0036195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361957" w:rsidRPr="003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429 255,3 </w:t>
      </w:r>
      <w:r w:rsidRPr="003619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2843D4" w:rsidRPr="003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9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3619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1D41" w:rsidRDefault="007C1D41" w:rsidP="00650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41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6502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1D41">
        <w:rPr>
          <w:rFonts w:ascii="Times New Roman" w:hAnsi="Times New Roman" w:cs="Times New Roman"/>
          <w:sz w:val="28"/>
          <w:szCs w:val="28"/>
        </w:rPr>
        <w:t xml:space="preserve"> за </w:t>
      </w:r>
      <w:r w:rsidR="00C11C69">
        <w:rPr>
          <w:rFonts w:ascii="Times New Roman" w:hAnsi="Times New Roman" w:cs="Times New Roman"/>
          <w:sz w:val="28"/>
          <w:szCs w:val="28"/>
        </w:rPr>
        <w:t>9 месяцев</w:t>
      </w:r>
      <w:r w:rsidRPr="007C1D41">
        <w:rPr>
          <w:rFonts w:ascii="Times New Roman" w:hAnsi="Times New Roman" w:cs="Times New Roman"/>
          <w:sz w:val="28"/>
          <w:szCs w:val="28"/>
        </w:rPr>
        <w:t xml:space="preserve"> 202</w:t>
      </w:r>
      <w:r w:rsidR="00650258">
        <w:rPr>
          <w:rFonts w:ascii="Times New Roman" w:hAnsi="Times New Roman" w:cs="Times New Roman"/>
          <w:sz w:val="28"/>
          <w:szCs w:val="28"/>
        </w:rPr>
        <w:t>2</w:t>
      </w:r>
      <w:r w:rsidRPr="007C1D41">
        <w:rPr>
          <w:rFonts w:ascii="Times New Roman" w:hAnsi="Times New Roman" w:cs="Times New Roman"/>
          <w:sz w:val="28"/>
          <w:szCs w:val="28"/>
        </w:rPr>
        <w:t xml:space="preserve"> года и сравнение показателей с аналогичным периодом 20</w:t>
      </w:r>
      <w:r w:rsidR="00650258">
        <w:rPr>
          <w:rFonts w:ascii="Times New Roman" w:hAnsi="Times New Roman" w:cs="Times New Roman"/>
          <w:sz w:val="28"/>
          <w:szCs w:val="28"/>
        </w:rPr>
        <w:t>21</w:t>
      </w:r>
      <w:r w:rsidRPr="007C1D41">
        <w:rPr>
          <w:rFonts w:ascii="Times New Roman" w:hAnsi="Times New Roman" w:cs="Times New Roman"/>
          <w:sz w:val="28"/>
          <w:szCs w:val="28"/>
        </w:rPr>
        <w:t xml:space="preserve"> года приведен в таблице</w:t>
      </w:r>
      <w:r w:rsidR="00650258">
        <w:rPr>
          <w:rFonts w:ascii="Times New Roman" w:hAnsi="Times New Roman" w:cs="Times New Roman"/>
          <w:sz w:val="28"/>
          <w:szCs w:val="28"/>
        </w:rPr>
        <w:t>:</w:t>
      </w:r>
      <w:r w:rsidRPr="007C1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B35" w:rsidRPr="007C1D41" w:rsidRDefault="00A90B35" w:rsidP="00650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992"/>
        <w:gridCol w:w="992"/>
        <w:gridCol w:w="993"/>
        <w:gridCol w:w="708"/>
        <w:gridCol w:w="709"/>
        <w:gridCol w:w="709"/>
      </w:tblGrid>
      <w:tr w:rsidR="00172607" w:rsidRPr="002B4485" w:rsidTr="00A76B0C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Default="00172607" w:rsidP="00E2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Исполнение                         </w:t>
            </w:r>
            <w:r w:rsidR="00377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мес</w:t>
            </w:r>
            <w:r w:rsidRPr="002B4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172607" w:rsidRPr="002B4485" w:rsidRDefault="00172607" w:rsidP="00E2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 года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F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 год</w:t>
            </w:r>
          </w:p>
        </w:tc>
      </w:tr>
      <w:tr w:rsidR="00172607" w:rsidRPr="002B4485" w:rsidTr="00A76B0C">
        <w:trPr>
          <w:trHeight w:val="168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Default="00172607" w:rsidP="00E2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Бюджетная роспись на</w:t>
            </w:r>
            <w:r w:rsidR="00377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01.10</w:t>
            </w:r>
            <w:r w:rsidRPr="002B4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172607" w:rsidRPr="002B4485" w:rsidRDefault="00172607" w:rsidP="00E2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E11619" w:rsidRDefault="00172607" w:rsidP="00E1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116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Исполнение бюджета района                 за </w:t>
            </w:r>
            <w:r w:rsidR="003777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 мес</w:t>
            </w:r>
            <w:r w:rsidRPr="00E116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  <w:p w:rsidR="00172607" w:rsidRDefault="00172607" w:rsidP="00E1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116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2022</w:t>
            </w:r>
          </w:p>
          <w:p w:rsidR="00172607" w:rsidRPr="002B4485" w:rsidRDefault="00172607" w:rsidP="00B8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01" w:rsidRPr="00377701" w:rsidRDefault="00377701" w:rsidP="003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777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% </w:t>
            </w:r>
          </w:p>
          <w:p w:rsidR="00377701" w:rsidRPr="00377701" w:rsidRDefault="00377701" w:rsidP="003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777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исполнения </w:t>
            </w:r>
          </w:p>
          <w:p w:rsidR="00172607" w:rsidRPr="002B4485" w:rsidRDefault="00377701" w:rsidP="003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777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 бюджетной росписи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01" w:rsidRPr="00377701" w:rsidRDefault="00377701" w:rsidP="003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777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Доля в объеме расходов</w:t>
            </w:r>
          </w:p>
          <w:p w:rsidR="00172607" w:rsidRPr="002B4485" w:rsidRDefault="00377701" w:rsidP="003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Pr="003777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A76B0C" w:rsidP="00A7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726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="00172607" w:rsidRPr="001726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сполнени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е к </w:t>
            </w:r>
            <w:r w:rsidR="003777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 мес</w:t>
            </w:r>
            <w:r w:rsidR="00172607" w:rsidRPr="001726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 2021                         (</w:t>
            </w:r>
            <w:r w:rsidR="003777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%)</w:t>
            </w:r>
          </w:p>
        </w:tc>
      </w:tr>
      <w:tr w:rsidR="00172607" w:rsidRPr="002B4485" w:rsidTr="00B842A3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B8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07" w:rsidRPr="002B4485" w:rsidRDefault="00B842A3" w:rsidP="007C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07" w:rsidRPr="002B4485" w:rsidRDefault="00B842A3" w:rsidP="007C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07" w:rsidRPr="002B4485" w:rsidRDefault="00B842A3" w:rsidP="007C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07" w:rsidRPr="002B4485" w:rsidRDefault="00B842A3" w:rsidP="007C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3516C" w:rsidRPr="002B4485" w:rsidTr="00B842A3">
        <w:trPr>
          <w:trHeight w:val="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516C" w:rsidRPr="002B4485" w:rsidRDefault="00C3516C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516C" w:rsidRPr="002B4485" w:rsidRDefault="00C3516C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516C" w:rsidRPr="002B4485" w:rsidRDefault="00C3516C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6C" w:rsidRPr="00B842A3" w:rsidRDefault="00C3516C" w:rsidP="00E7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48 148,8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6C" w:rsidRPr="00EA082D" w:rsidRDefault="00C3516C" w:rsidP="00C351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A08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63 006,0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6C" w:rsidRPr="00B842A3" w:rsidRDefault="00C3516C" w:rsidP="00C351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42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41 632,9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6C" w:rsidRPr="002B4485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6C" w:rsidRPr="002B4485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6C" w:rsidRPr="002B4485" w:rsidRDefault="00A76B0C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86,5</w:t>
            </w:r>
          </w:p>
        </w:tc>
      </w:tr>
      <w:tr w:rsidR="00C3516C" w:rsidRPr="002B4485" w:rsidTr="00A76B0C">
        <w:trPr>
          <w:trHeight w:val="2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516C" w:rsidRPr="002B4485" w:rsidRDefault="00C3516C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516C" w:rsidRPr="002B4485" w:rsidRDefault="00C3516C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516C" w:rsidRPr="002B4485" w:rsidRDefault="00C3516C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6C" w:rsidRPr="00B842A3" w:rsidRDefault="00C3516C" w:rsidP="00E7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6C" w:rsidRPr="00C3516C" w:rsidRDefault="00C3516C" w:rsidP="00C35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5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35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6C" w:rsidRPr="00B842A3" w:rsidRDefault="00C3516C" w:rsidP="00C35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1 366,8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6C" w:rsidRPr="002B4485" w:rsidRDefault="00EA082D" w:rsidP="00E1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6C" w:rsidRPr="002B4485" w:rsidRDefault="006A640A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6C" w:rsidRPr="002B4485" w:rsidRDefault="00A76B0C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99,9</w:t>
            </w:r>
          </w:p>
        </w:tc>
      </w:tr>
      <w:tr w:rsidR="00172607" w:rsidRPr="002B4485" w:rsidTr="00A76B0C">
        <w:trPr>
          <w:trHeight w:val="2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Функционирование представительных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377701" w:rsidP="00E7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C3516C" w:rsidP="00C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35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07" w:rsidRPr="00B842A3" w:rsidRDefault="00C3516C" w:rsidP="00C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E1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6A640A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A76B0C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62,9</w:t>
            </w:r>
          </w:p>
        </w:tc>
      </w:tr>
      <w:tr w:rsidR="00172607" w:rsidRPr="002B4485" w:rsidTr="00B842A3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Функционирование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377701" w:rsidP="007F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19 475,2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C3516C" w:rsidP="00C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35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07" w:rsidRPr="00B842A3" w:rsidRDefault="00C3516C" w:rsidP="00C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17 225,7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6A640A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A76B0C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88,4</w:t>
            </w:r>
          </w:p>
        </w:tc>
      </w:tr>
      <w:tr w:rsidR="00172607" w:rsidRPr="002B4485" w:rsidTr="00A76B0C">
        <w:trPr>
          <w:trHeight w:val="1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377701" w:rsidP="00E7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C3516C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07" w:rsidRPr="00B842A3" w:rsidRDefault="00C3516C" w:rsidP="00BD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6A640A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A76B0C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72607" w:rsidRPr="002B4485" w:rsidTr="00A76B0C">
        <w:trPr>
          <w:trHeight w:val="3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377701" w:rsidP="00E7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8 036,3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C3516C" w:rsidP="00C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35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C3516C" w:rsidP="00C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4469A2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A76B0C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93,3</w:t>
            </w:r>
          </w:p>
        </w:tc>
      </w:tr>
      <w:tr w:rsidR="00172607" w:rsidRPr="002B4485" w:rsidTr="00A76B0C">
        <w:trPr>
          <w:trHeight w:val="3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377701" w:rsidP="00E7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C3516C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C3516C" w:rsidP="00BD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4469A2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A76B0C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72607" w:rsidRPr="002B4485" w:rsidTr="00A76B0C">
        <w:trPr>
          <w:trHeight w:val="2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377701" w:rsidP="00E7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C3516C" w:rsidP="00C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C3516C" w:rsidP="00BD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4469A2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A76B0C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72607" w:rsidRPr="002B4485" w:rsidTr="00B842A3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377701" w:rsidP="007F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C3516C" w:rsidP="00C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35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C3516C" w:rsidP="00C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14 885,0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4469A2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A76B0C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84,7</w:t>
            </w:r>
          </w:p>
        </w:tc>
      </w:tr>
      <w:tr w:rsidR="00377701" w:rsidRPr="002B4485" w:rsidTr="00A76B0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701" w:rsidRPr="00557BA1" w:rsidRDefault="00377701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557BA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7701" w:rsidRPr="00557BA1" w:rsidRDefault="00557BA1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7701" w:rsidRPr="00557BA1" w:rsidRDefault="00557BA1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7701" w:rsidRPr="00B842A3" w:rsidRDefault="00557BA1" w:rsidP="007F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7701" w:rsidRPr="00557BA1" w:rsidRDefault="00C3516C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7701" w:rsidRPr="00B842A3" w:rsidRDefault="00C3516C" w:rsidP="00BD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7701" w:rsidRPr="00557BA1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7701" w:rsidRPr="00557BA1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7701" w:rsidRPr="00557BA1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377701" w:rsidRPr="002B4485" w:rsidTr="00A76B0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701" w:rsidRDefault="00557BA1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7701" w:rsidRPr="002B4485" w:rsidRDefault="00557BA1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7701" w:rsidRPr="002B4485" w:rsidRDefault="00557BA1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7701" w:rsidRPr="00B842A3" w:rsidRDefault="00557BA1" w:rsidP="007F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7701" w:rsidRPr="002B4485" w:rsidRDefault="00C3516C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7701" w:rsidRPr="00B842A3" w:rsidRDefault="00C3516C" w:rsidP="00BD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7701" w:rsidRPr="002B4485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7701" w:rsidRPr="002B4485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7701" w:rsidRPr="002B4485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72607" w:rsidRPr="002B4485" w:rsidTr="00A76B0C">
        <w:trPr>
          <w:trHeight w:val="1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Национальная экономика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07" w:rsidRPr="00B842A3" w:rsidRDefault="00557BA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9 916,8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07" w:rsidRPr="002B4485" w:rsidRDefault="00C3516C" w:rsidP="00C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1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C351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C3516C" w:rsidP="00C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5 713,3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07" w:rsidRPr="002B4485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A76B0C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57,6</w:t>
            </w:r>
          </w:p>
        </w:tc>
      </w:tr>
      <w:tr w:rsidR="00172607" w:rsidRPr="002B4485" w:rsidTr="00A76B0C">
        <w:trPr>
          <w:trHeight w:val="1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07" w:rsidRPr="007F6C36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7F6C36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7F6C36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07" w:rsidRPr="00B842A3" w:rsidRDefault="00557BA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9 916,8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07" w:rsidRPr="007F6C36" w:rsidRDefault="00C3516C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C3516C" w:rsidP="00BD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07" w:rsidRPr="007F6C36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7F6C36" w:rsidRDefault="004469A2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7F6C36" w:rsidRDefault="00A76B0C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72607" w:rsidRPr="002B4485" w:rsidTr="00A76B0C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557BA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C3516C" w:rsidP="00C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35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C3516C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3 681,</w:t>
            </w:r>
            <w:r w:rsidR="00EE498B"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4469A2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09659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115,8</w:t>
            </w:r>
          </w:p>
        </w:tc>
      </w:tr>
      <w:tr w:rsidR="00172607" w:rsidRPr="002B4485" w:rsidTr="00A76B0C">
        <w:trPr>
          <w:trHeight w:val="2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Дорожные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557BA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C3516C" w:rsidP="00C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35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C3516C" w:rsidP="00C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2 031,6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A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4469A2" w:rsidP="0044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09659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152,9</w:t>
            </w:r>
          </w:p>
        </w:tc>
      </w:tr>
      <w:tr w:rsidR="00172607" w:rsidRPr="002B4485" w:rsidTr="00A76B0C">
        <w:trPr>
          <w:trHeight w:val="3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557BA1" w:rsidP="007F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C3516C" w:rsidP="00C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35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C3516C" w:rsidP="00BD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72607" w:rsidRPr="002B4485" w:rsidTr="00B842A3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557BA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9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A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09659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131,1</w:t>
            </w:r>
          </w:p>
        </w:tc>
      </w:tr>
      <w:tr w:rsidR="00172607" w:rsidRPr="002B4485" w:rsidTr="00B842A3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557BA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4469A2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09659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134,2</w:t>
            </w:r>
          </w:p>
        </w:tc>
      </w:tr>
      <w:tr w:rsidR="00172607" w:rsidRPr="002B4485" w:rsidTr="00B842A3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557BA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E498B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EE498B" w:rsidP="00BD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4469A2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09659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20,8</w:t>
            </w:r>
          </w:p>
        </w:tc>
      </w:tr>
      <w:tr w:rsidR="00172607" w:rsidRPr="002B4485" w:rsidTr="00B842A3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557BA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271 834,2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9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EE49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291 233,7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8F4918" w:rsidP="006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</w:t>
            </w:r>
            <w:r w:rsidR="006A64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09659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107,1</w:t>
            </w:r>
          </w:p>
        </w:tc>
      </w:tr>
      <w:tr w:rsidR="00172607" w:rsidRPr="002B4485" w:rsidTr="00A76B0C">
        <w:trPr>
          <w:trHeight w:val="1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557BA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59 321,3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E4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63 452,8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4469A2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09659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107,0</w:t>
            </w:r>
          </w:p>
        </w:tc>
      </w:tr>
      <w:tr w:rsidR="00172607" w:rsidRPr="002B4485" w:rsidTr="00A76B0C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557BA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187 738,6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E4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200 828,0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49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4469A2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09659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107,0</w:t>
            </w:r>
          </w:p>
        </w:tc>
      </w:tr>
      <w:tr w:rsidR="00172607" w:rsidRPr="002B4485" w:rsidTr="00B842A3">
        <w:trPr>
          <w:trHeight w:val="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557BA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15 739,5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E4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16 770,1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4469A2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09659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106,5</w:t>
            </w:r>
          </w:p>
        </w:tc>
      </w:tr>
      <w:tr w:rsidR="00172607" w:rsidRPr="002B4485" w:rsidTr="00B842A3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557BA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4469A2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09659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137,2</w:t>
            </w:r>
          </w:p>
        </w:tc>
      </w:tr>
      <w:tr w:rsidR="00172607" w:rsidRPr="002B4485" w:rsidTr="00A76B0C"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557BA1" w:rsidP="00B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8 411,8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E4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9 327,8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4469A2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09659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110,9</w:t>
            </w:r>
          </w:p>
        </w:tc>
      </w:tr>
      <w:tr w:rsidR="00172607" w:rsidRPr="002B4485" w:rsidTr="00B842A3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8B021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37 319,3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9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EE49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49 614,9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09659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132,9</w:t>
            </w:r>
          </w:p>
        </w:tc>
      </w:tr>
      <w:tr w:rsidR="00172607" w:rsidRPr="002B4485" w:rsidTr="00B842A3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8B021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35 744,9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E4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48 072,8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4469A2" w:rsidP="0044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09659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134,5</w:t>
            </w:r>
          </w:p>
        </w:tc>
      </w:tr>
      <w:tr w:rsidR="00172607" w:rsidRPr="002B4485" w:rsidTr="00A76B0C">
        <w:trPr>
          <w:trHeight w:val="2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3E1EF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E4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1 542,1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4469A2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09659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97,9</w:t>
            </w:r>
          </w:p>
        </w:tc>
      </w:tr>
      <w:tr w:rsidR="00172607" w:rsidRPr="002B4485" w:rsidTr="00B842A3">
        <w:trPr>
          <w:trHeight w:val="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3E1EF1" w:rsidP="00B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26 812,5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49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EE49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28 966,5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B842A3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108,0</w:t>
            </w:r>
          </w:p>
        </w:tc>
      </w:tr>
      <w:tr w:rsidR="00172607" w:rsidRPr="002B4485" w:rsidTr="00B842A3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3E1EF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5 556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EE498B" w:rsidP="00EE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4 181,6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4469A2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B842A3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103,8</w:t>
            </w:r>
          </w:p>
        </w:tc>
      </w:tr>
      <w:tr w:rsidR="00172607" w:rsidRPr="002B4485" w:rsidTr="00B842A3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3E1EF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E498B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A6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E4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  <w:r w:rsidR="00A6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A63A8F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6 867,9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EA082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4469A2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B842A3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96,9</w:t>
            </w:r>
          </w:p>
        </w:tc>
      </w:tr>
      <w:tr w:rsidR="00172607" w:rsidRPr="002B4485" w:rsidTr="00A76B0C">
        <w:trPr>
          <w:trHeight w:val="1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3E1EF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A63A8F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6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A63A8F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16 426,2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4469A2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B842A3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119,5</w:t>
            </w:r>
          </w:p>
        </w:tc>
      </w:tr>
      <w:tr w:rsidR="00172607" w:rsidRPr="002B4485" w:rsidTr="00A76B0C">
        <w:trPr>
          <w:trHeight w:val="4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A63A8F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6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A63A8F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1 490,8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A76B0C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B842A3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76,6</w:t>
            </w:r>
          </w:p>
        </w:tc>
      </w:tr>
      <w:tr w:rsidR="00172607" w:rsidRPr="002B4485" w:rsidTr="00B842A3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3E1EF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5 870,5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A63A8F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A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A63A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A63A8F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5 810,7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B842A3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99,0</w:t>
            </w:r>
          </w:p>
        </w:tc>
      </w:tr>
      <w:tr w:rsidR="00172607" w:rsidRPr="002B4485" w:rsidTr="00B842A3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3E1EF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A63A8F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6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A63A8F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5 618,9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A76B0C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B842A3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108,8</w:t>
            </w:r>
          </w:p>
        </w:tc>
      </w:tr>
      <w:tr w:rsidR="003E1EF1" w:rsidRPr="002B4485" w:rsidTr="00B842A3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EF1" w:rsidRPr="002B4485" w:rsidRDefault="003E1EF1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EF1" w:rsidRPr="002B4485" w:rsidRDefault="003E1EF1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EF1" w:rsidRPr="002B4485" w:rsidRDefault="003E1EF1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EF1" w:rsidRPr="00B842A3" w:rsidRDefault="003E1EF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EF1" w:rsidRPr="002B4485" w:rsidRDefault="00A63A8F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EF1" w:rsidRPr="00B842A3" w:rsidRDefault="00A63A8F" w:rsidP="00BD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EF1" w:rsidRPr="002B4485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EF1" w:rsidRPr="002B4485" w:rsidRDefault="00A76B0C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EF1" w:rsidRPr="002B4485" w:rsidRDefault="00B842A3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72607" w:rsidRPr="002B4485" w:rsidTr="00B842A3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Спорт высших достижений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3E1EF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A63A8F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A63A8F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A76B0C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B842A3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</w:t>
            </w:r>
          </w:p>
        </w:tc>
      </w:tr>
      <w:tr w:rsidR="00172607" w:rsidRPr="002B4485" w:rsidTr="00B842A3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3E1EF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A63A8F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A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A63A8F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B842A3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72607" w:rsidRPr="002B4485" w:rsidTr="00A76B0C">
        <w:trPr>
          <w:trHeight w:val="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3E1EF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A63A8F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A63A8F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A76B0C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B842A3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72607" w:rsidRPr="002B4485" w:rsidTr="00B842A3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3E1EF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29 168,2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A63A8F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A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A63A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A63A8F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27 720,6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B842A3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95,0</w:t>
            </w:r>
          </w:p>
        </w:tc>
      </w:tr>
      <w:tr w:rsidR="00172607" w:rsidRPr="002B4485" w:rsidTr="00B842A3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3E1EF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28 618,2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A63A8F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6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A63A8F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21 033,0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A76B0C" w:rsidP="00A7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B842A3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73,5</w:t>
            </w:r>
          </w:p>
        </w:tc>
      </w:tr>
      <w:tr w:rsidR="00172607" w:rsidRPr="002B4485" w:rsidTr="00A76B0C">
        <w:trPr>
          <w:trHeight w:val="1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3E1EF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A63A8F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6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B842A3" w:rsidRDefault="00A63A8F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6 687,6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A76B0C" w:rsidP="00A7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B842A3" w:rsidP="00B842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1215,9</w:t>
            </w:r>
          </w:p>
        </w:tc>
      </w:tr>
      <w:tr w:rsidR="00A47D69" w:rsidRPr="002B4485" w:rsidTr="00B842A3">
        <w:trPr>
          <w:trHeight w:val="6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7D69" w:rsidRPr="002B4485" w:rsidRDefault="00A47D69" w:rsidP="00FB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7D69" w:rsidRPr="00B842A3" w:rsidRDefault="00A47D69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429 255,3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7D69" w:rsidRPr="00A47D69" w:rsidRDefault="00A47D69" w:rsidP="00C351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7D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657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Pr="00A47D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647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7D69" w:rsidRPr="00B842A3" w:rsidRDefault="00A47D69" w:rsidP="00C351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42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451 163,7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7D69" w:rsidRPr="00A47D69" w:rsidRDefault="008F4918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7D69" w:rsidRPr="00A47D69" w:rsidRDefault="008F4918" w:rsidP="00BD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7D69" w:rsidRPr="00A47D69" w:rsidRDefault="00B842A3" w:rsidP="002B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105,1</w:t>
            </w:r>
          </w:p>
        </w:tc>
      </w:tr>
    </w:tbl>
    <w:p w:rsidR="007C1D41" w:rsidRPr="007C1D41" w:rsidRDefault="007C1D41" w:rsidP="007C1D41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7C1D41" w:rsidRPr="007C1D41" w:rsidRDefault="007C1D41" w:rsidP="0010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2C8">
        <w:rPr>
          <w:rFonts w:ascii="Times New Roman" w:hAnsi="Times New Roman" w:cs="Times New Roman"/>
          <w:sz w:val="28"/>
          <w:szCs w:val="28"/>
        </w:rPr>
        <w:t>Исполнение по разделам бюджетной клас</w:t>
      </w:r>
      <w:r w:rsidR="00105A8F" w:rsidRPr="00B072C8">
        <w:rPr>
          <w:rFonts w:ascii="Times New Roman" w:hAnsi="Times New Roman" w:cs="Times New Roman"/>
          <w:sz w:val="28"/>
          <w:szCs w:val="28"/>
        </w:rPr>
        <w:t xml:space="preserve">сификации за </w:t>
      </w:r>
      <w:r w:rsidR="00C11C69" w:rsidRPr="00B072C8">
        <w:rPr>
          <w:rFonts w:ascii="Times New Roman" w:hAnsi="Times New Roman" w:cs="Times New Roman"/>
          <w:sz w:val="28"/>
          <w:szCs w:val="28"/>
        </w:rPr>
        <w:t>9 месяцев</w:t>
      </w:r>
      <w:r w:rsidR="00105A8F" w:rsidRPr="00B072C8">
        <w:rPr>
          <w:rFonts w:ascii="Times New Roman" w:hAnsi="Times New Roman" w:cs="Times New Roman"/>
          <w:sz w:val="28"/>
          <w:szCs w:val="28"/>
        </w:rPr>
        <w:t xml:space="preserve"> 2022</w:t>
      </w:r>
      <w:r w:rsidRPr="00B072C8">
        <w:rPr>
          <w:rFonts w:ascii="Times New Roman" w:hAnsi="Times New Roman" w:cs="Times New Roman"/>
          <w:sz w:val="28"/>
          <w:szCs w:val="28"/>
        </w:rPr>
        <w:t xml:space="preserve"> года сложилось следующим образом:</w:t>
      </w:r>
      <w:r w:rsidR="00105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D41" w:rsidRDefault="007C1D41" w:rsidP="0030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4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361957">
        <w:rPr>
          <w:rFonts w:ascii="Times New Roman" w:hAnsi="Times New Roman" w:cs="Times New Roman"/>
          <w:b/>
          <w:sz w:val="28"/>
          <w:szCs w:val="28"/>
        </w:rPr>
        <w:t>0100 «Общегосударственные вопросы»</w:t>
      </w:r>
      <w:r w:rsidRPr="007C1D41">
        <w:rPr>
          <w:rFonts w:ascii="Times New Roman" w:hAnsi="Times New Roman" w:cs="Times New Roman"/>
          <w:sz w:val="28"/>
          <w:szCs w:val="28"/>
        </w:rPr>
        <w:t xml:space="preserve"> бюджетные назначения исполнены в </w:t>
      </w:r>
      <w:r w:rsidR="00C66DE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072C8">
        <w:rPr>
          <w:rFonts w:ascii="Times New Roman" w:hAnsi="Times New Roman" w:cs="Times New Roman"/>
          <w:sz w:val="28"/>
          <w:szCs w:val="28"/>
        </w:rPr>
        <w:t>41632,9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тыс.</w:t>
      </w:r>
      <w:r w:rsidR="00C66DE6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B072C8">
        <w:rPr>
          <w:rFonts w:ascii="Times New Roman" w:hAnsi="Times New Roman" w:cs="Times New Roman"/>
          <w:sz w:val="28"/>
          <w:szCs w:val="28"/>
        </w:rPr>
        <w:t>66,1</w:t>
      </w:r>
      <w:r w:rsidRPr="007C1D41">
        <w:rPr>
          <w:rFonts w:ascii="Times New Roman" w:hAnsi="Times New Roman" w:cs="Times New Roman"/>
          <w:sz w:val="28"/>
          <w:szCs w:val="28"/>
        </w:rPr>
        <w:t>% от утверж</w:t>
      </w:r>
      <w:r w:rsidR="00C66DE6">
        <w:rPr>
          <w:rFonts w:ascii="Times New Roman" w:hAnsi="Times New Roman" w:cs="Times New Roman"/>
          <w:sz w:val="28"/>
          <w:szCs w:val="28"/>
        </w:rPr>
        <w:t>денного годового плана</w:t>
      </w:r>
      <w:r w:rsidRPr="007C1D41">
        <w:rPr>
          <w:rFonts w:ascii="Times New Roman" w:hAnsi="Times New Roman" w:cs="Times New Roman"/>
          <w:sz w:val="28"/>
          <w:szCs w:val="28"/>
        </w:rPr>
        <w:t xml:space="preserve">. Основную долю расходов в разделе «Общегосударственные вопросы» составляют расходы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</w:t>
      </w:r>
      <w:r w:rsidR="00C66DE6">
        <w:rPr>
          <w:rFonts w:ascii="Times New Roman" w:hAnsi="Times New Roman" w:cs="Times New Roman"/>
          <w:sz w:val="28"/>
          <w:szCs w:val="28"/>
        </w:rPr>
        <w:t>местных администраций», и</w:t>
      </w:r>
      <w:r w:rsidRPr="007C1D41">
        <w:rPr>
          <w:rFonts w:ascii="Times New Roman" w:hAnsi="Times New Roman" w:cs="Times New Roman"/>
          <w:sz w:val="28"/>
          <w:szCs w:val="28"/>
        </w:rPr>
        <w:t>сполнение по да</w:t>
      </w:r>
      <w:r w:rsidR="00C66DE6">
        <w:rPr>
          <w:rFonts w:ascii="Times New Roman" w:hAnsi="Times New Roman" w:cs="Times New Roman"/>
          <w:sz w:val="28"/>
          <w:szCs w:val="28"/>
        </w:rPr>
        <w:t xml:space="preserve">нному </w:t>
      </w:r>
      <w:r w:rsidR="000B74FB">
        <w:rPr>
          <w:rFonts w:ascii="Times New Roman" w:hAnsi="Times New Roman" w:cs="Times New Roman"/>
          <w:sz w:val="28"/>
          <w:szCs w:val="28"/>
        </w:rPr>
        <w:t>под</w:t>
      </w:r>
      <w:r w:rsidR="00C66DE6">
        <w:rPr>
          <w:rFonts w:ascii="Times New Roman" w:hAnsi="Times New Roman" w:cs="Times New Roman"/>
          <w:sz w:val="28"/>
          <w:szCs w:val="28"/>
        </w:rPr>
        <w:t xml:space="preserve">разделу составило </w:t>
      </w:r>
      <w:r w:rsidR="000B74FB">
        <w:rPr>
          <w:rFonts w:ascii="Times New Roman" w:hAnsi="Times New Roman" w:cs="Times New Roman"/>
          <w:sz w:val="28"/>
          <w:szCs w:val="28"/>
        </w:rPr>
        <w:t>17 225,7</w:t>
      </w:r>
      <w:r w:rsidR="00851CF7">
        <w:rPr>
          <w:rFonts w:ascii="Times New Roman" w:hAnsi="Times New Roman" w:cs="Times New Roman"/>
          <w:sz w:val="28"/>
          <w:szCs w:val="28"/>
        </w:rPr>
        <w:t xml:space="preserve"> </w:t>
      </w:r>
      <w:r w:rsidRPr="007C1D41">
        <w:rPr>
          <w:rFonts w:ascii="Times New Roman" w:hAnsi="Times New Roman" w:cs="Times New Roman"/>
          <w:sz w:val="28"/>
          <w:szCs w:val="28"/>
        </w:rPr>
        <w:t>тыс.</w:t>
      </w:r>
      <w:r w:rsidR="00453D65">
        <w:rPr>
          <w:rFonts w:ascii="Times New Roman" w:hAnsi="Times New Roman" w:cs="Times New Roman"/>
          <w:sz w:val="28"/>
          <w:szCs w:val="28"/>
        </w:rPr>
        <w:t xml:space="preserve"> рублей (или </w:t>
      </w:r>
      <w:r w:rsidR="000B74FB">
        <w:rPr>
          <w:rFonts w:ascii="Times New Roman" w:hAnsi="Times New Roman" w:cs="Times New Roman"/>
          <w:sz w:val="28"/>
          <w:szCs w:val="28"/>
        </w:rPr>
        <w:t>66,6</w:t>
      </w:r>
      <w:r w:rsidR="00453D65">
        <w:rPr>
          <w:rFonts w:ascii="Times New Roman" w:hAnsi="Times New Roman" w:cs="Times New Roman"/>
          <w:sz w:val="28"/>
          <w:szCs w:val="28"/>
        </w:rPr>
        <w:t>%</w:t>
      </w:r>
      <w:r w:rsidRPr="007C1D41">
        <w:rPr>
          <w:rFonts w:ascii="Times New Roman" w:hAnsi="Times New Roman" w:cs="Times New Roman"/>
          <w:sz w:val="28"/>
          <w:szCs w:val="28"/>
        </w:rPr>
        <w:t>).</w:t>
      </w:r>
      <w:r w:rsidR="00453D65">
        <w:rPr>
          <w:rFonts w:ascii="Times New Roman" w:hAnsi="Times New Roman" w:cs="Times New Roman"/>
          <w:sz w:val="28"/>
          <w:szCs w:val="28"/>
        </w:rPr>
        <w:t xml:space="preserve"> </w:t>
      </w:r>
      <w:r w:rsidR="00B072C8" w:rsidRPr="00B072C8">
        <w:rPr>
          <w:rFonts w:ascii="Times New Roman" w:hAnsi="Times New Roman" w:cs="Times New Roman"/>
          <w:bCs/>
          <w:sz w:val="28"/>
          <w:szCs w:val="28"/>
        </w:rPr>
        <w:t>Расход</w:t>
      </w:r>
      <w:r w:rsidR="000B74FB">
        <w:rPr>
          <w:rFonts w:ascii="Times New Roman" w:hAnsi="Times New Roman" w:cs="Times New Roman"/>
          <w:bCs/>
          <w:sz w:val="28"/>
          <w:szCs w:val="28"/>
        </w:rPr>
        <w:t>ы</w:t>
      </w:r>
      <w:r w:rsidR="00B072C8" w:rsidRPr="00B072C8">
        <w:rPr>
          <w:rFonts w:ascii="Times New Roman" w:hAnsi="Times New Roman" w:cs="Times New Roman"/>
          <w:bCs/>
          <w:sz w:val="28"/>
          <w:szCs w:val="28"/>
        </w:rPr>
        <w:t xml:space="preserve"> по данному разделу у</w:t>
      </w:r>
      <w:r w:rsidR="000B74FB">
        <w:rPr>
          <w:rFonts w:ascii="Times New Roman" w:hAnsi="Times New Roman" w:cs="Times New Roman"/>
          <w:bCs/>
          <w:sz w:val="28"/>
          <w:szCs w:val="28"/>
        </w:rPr>
        <w:t>меньш</w:t>
      </w:r>
      <w:r w:rsidR="00B072C8" w:rsidRPr="00B072C8">
        <w:rPr>
          <w:rFonts w:ascii="Times New Roman" w:hAnsi="Times New Roman" w:cs="Times New Roman"/>
          <w:bCs/>
          <w:sz w:val="28"/>
          <w:szCs w:val="28"/>
        </w:rPr>
        <w:t>ил</w:t>
      </w:r>
      <w:r w:rsidR="000B74FB">
        <w:rPr>
          <w:rFonts w:ascii="Times New Roman" w:hAnsi="Times New Roman" w:cs="Times New Roman"/>
          <w:bCs/>
          <w:sz w:val="28"/>
          <w:szCs w:val="28"/>
        </w:rPr>
        <w:t>ись</w:t>
      </w:r>
      <w:r w:rsidR="00B072C8" w:rsidRPr="00B072C8">
        <w:rPr>
          <w:rFonts w:ascii="Times New Roman" w:hAnsi="Times New Roman" w:cs="Times New Roman"/>
          <w:bCs/>
          <w:sz w:val="28"/>
          <w:szCs w:val="28"/>
        </w:rPr>
        <w:t xml:space="preserve"> по сравнению с аналогичным периодом 2021 года на </w:t>
      </w:r>
      <w:r w:rsidR="000B74FB">
        <w:rPr>
          <w:rFonts w:ascii="Times New Roman" w:hAnsi="Times New Roman" w:cs="Times New Roman"/>
          <w:bCs/>
          <w:sz w:val="28"/>
          <w:szCs w:val="28"/>
        </w:rPr>
        <w:t>6 515,9</w:t>
      </w:r>
      <w:r w:rsidR="00B072C8" w:rsidRPr="00B072C8">
        <w:rPr>
          <w:rFonts w:ascii="Times New Roman" w:hAnsi="Times New Roman" w:cs="Times New Roman"/>
          <w:bCs/>
          <w:sz w:val="28"/>
          <w:szCs w:val="28"/>
        </w:rPr>
        <w:t xml:space="preserve"> тыс. рублей, темп роста расходов составил </w:t>
      </w:r>
      <w:r w:rsidR="000B74FB">
        <w:rPr>
          <w:rFonts w:ascii="Times New Roman" w:hAnsi="Times New Roman" w:cs="Times New Roman"/>
          <w:bCs/>
          <w:sz w:val="28"/>
          <w:szCs w:val="28"/>
        </w:rPr>
        <w:t>86,5</w:t>
      </w:r>
      <w:r w:rsidR="00B072C8" w:rsidRPr="00B072C8">
        <w:rPr>
          <w:rFonts w:ascii="Times New Roman" w:hAnsi="Times New Roman" w:cs="Times New Roman"/>
          <w:bCs/>
          <w:sz w:val="28"/>
          <w:szCs w:val="28"/>
        </w:rPr>
        <w:t>% от уровня прошлого года.</w:t>
      </w:r>
    </w:p>
    <w:p w:rsidR="007C1D41" w:rsidRPr="007C1D41" w:rsidRDefault="007C1D41" w:rsidP="00DE1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41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361957">
        <w:rPr>
          <w:rFonts w:ascii="Times New Roman" w:hAnsi="Times New Roman" w:cs="Times New Roman"/>
          <w:b/>
          <w:sz w:val="28"/>
          <w:szCs w:val="28"/>
        </w:rPr>
        <w:t>0400 «Национальная эконом</w:t>
      </w:r>
      <w:r w:rsidR="00DE149C" w:rsidRPr="00361957">
        <w:rPr>
          <w:rFonts w:ascii="Times New Roman" w:hAnsi="Times New Roman" w:cs="Times New Roman"/>
          <w:b/>
          <w:sz w:val="28"/>
          <w:szCs w:val="28"/>
        </w:rPr>
        <w:t>ика»</w:t>
      </w:r>
      <w:r w:rsidR="00DE149C">
        <w:rPr>
          <w:rFonts w:ascii="Times New Roman" w:hAnsi="Times New Roman" w:cs="Times New Roman"/>
          <w:sz w:val="28"/>
          <w:szCs w:val="28"/>
        </w:rPr>
        <w:t xml:space="preserve"> исполнены в размере </w:t>
      </w:r>
      <w:r w:rsidR="000B74FB">
        <w:rPr>
          <w:rFonts w:ascii="Times New Roman" w:hAnsi="Times New Roman" w:cs="Times New Roman"/>
          <w:sz w:val="28"/>
          <w:szCs w:val="28"/>
        </w:rPr>
        <w:t>5 713,3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тыс.</w:t>
      </w:r>
      <w:r w:rsidR="00DE149C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0B74FB">
        <w:rPr>
          <w:rFonts w:ascii="Times New Roman" w:hAnsi="Times New Roman" w:cs="Times New Roman"/>
          <w:sz w:val="28"/>
          <w:szCs w:val="28"/>
        </w:rPr>
        <w:t>20,1</w:t>
      </w:r>
      <w:r w:rsidRPr="007C1D41">
        <w:rPr>
          <w:rFonts w:ascii="Times New Roman" w:hAnsi="Times New Roman" w:cs="Times New Roman"/>
          <w:sz w:val="28"/>
          <w:szCs w:val="28"/>
        </w:rPr>
        <w:t>% к утвержденн</w:t>
      </w:r>
      <w:r w:rsidR="00DE149C">
        <w:rPr>
          <w:rFonts w:ascii="Times New Roman" w:hAnsi="Times New Roman" w:cs="Times New Roman"/>
          <w:sz w:val="28"/>
          <w:szCs w:val="28"/>
        </w:rPr>
        <w:t>ым бюджетным назначениям на 2022 год</w:t>
      </w:r>
      <w:r w:rsidRPr="007C1D41">
        <w:rPr>
          <w:rFonts w:ascii="Times New Roman" w:hAnsi="Times New Roman" w:cs="Times New Roman"/>
          <w:sz w:val="28"/>
          <w:szCs w:val="28"/>
        </w:rPr>
        <w:t xml:space="preserve">. </w:t>
      </w:r>
      <w:r w:rsidR="00DE149C">
        <w:rPr>
          <w:rFonts w:ascii="Times New Roman" w:hAnsi="Times New Roman" w:cs="Times New Roman"/>
          <w:sz w:val="28"/>
          <w:szCs w:val="28"/>
        </w:rPr>
        <w:t xml:space="preserve">За </w:t>
      </w:r>
      <w:r w:rsidR="00C11C69">
        <w:rPr>
          <w:rFonts w:ascii="Times New Roman" w:hAnsi="Times New Roman" w:cs="Times New Roman"/>
          <w:sz w:val="28"/>
          <w:szCs w:val="28"/>
        </w:rPr>
        <w:t>9 месяцев</w:t>
      </w:r>
      <w:r w:rsidR="00DE149C">
        <w:rPr>
          <w:rFonts w:ascii="Times New Roman" w:hAnsi="Times New Roman" w:cs="Times New Roman"/>
          <w:sz w:val="28"/>
          <w:szCs w:val="28"/>
        </w:rPr>
        <w:t xml:space="preserve"> 2022 года расходы у</w:t>
      </w:r>
      <w:r w:rsidR="000B74FB">
        <w:rPr>
          <w:rFonts w:ascii="Times New Roman" w:hAnsi="Times New Roman" w:cs="Times New Roman"/>
          <w:sz w:val="28"/>
          <w:szCs w:val="28"/>
        </w:rPr>
        <w:t>меньш</w:t>
      </w:r>
      <w:r w:rsidR="00DE149C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0B74FB">
        <w:rPr>
          <w:rFonts w:ascii="Times New Roman" w:hAnsi="Times New Roman" w:cs="Times New Roman"/>
          <w:sz w:val="28"/>
          <w:szCs w:val="28"/>
        </w:rPr>
        <w:t>4 203,5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тыс.</w:t>
      </w:r>
      <w:r w:rsidR="00DE149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7C1D41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202</w:t>
      </w:r>
      <w:r w:rsidR="00DE149C">
        <w:rPr>
          <w:rFonts w:ascii="Times New Roman" w:hAnsi="Times New Roman" w:cs="Times New Roman"/>
          <w:sz w:val="28"/>
          <w:szCs w:val="28"/>
        </w:rPr>
        <w:t>1 года</w:t>
      </w:r>
      <w:r w:rsidRPr="007C1D41">
        <w:rPr>
          <w:rFonts w:ascii="Times New Roman" w:hAnsi="Times New Roman" w:cs="Times New Roman"/>
          <w:sz w:val="28"/>
          <w:szCs w:val="28"/>
        </w:rPr>
        <w:t>.</w:t>
      </w:r>
      <w:r w:rsidR="000B74FB">
        <w:rPr>
          <w:rFonts w:ascii="Times New Roman" w:hAnsi="Times New Roman" w:cs="Times New Roman"/>
          <w:sz w:val="28"/>
          <w:szCs w:val="28"/>
        </w:rPr>
        <w:t xml:space="preserve"> Т</w:t>
      </w:r>
      <w:r w:rsidR="000B74FB" w:rsidRPr="000B74FB">
        <w:rPr>
          <w:rFonts w:ascii="Times New Roman" w:hAnsi="Times New Roman" w:cs="Times New Roman"/>
          <w:bCs/>
          <w:sz w:val="28"/>
          <w:szCs w:val="28"/>
        </w:rPr>
        <w:t xml:space="preserve">емп роста расходов составил </w:t>
      </w:r>
      <w:r w:rsidR="000B74FB">
        <w:rPr>
          <w:rFonts w:ascii="Times New Roman" w:hAnsi="Times New Roman" w:cs="Times New Roman"/>
          <w:bCs/>
          <w:sz w:val="28"/>
          <w:szCs w:val="28"/>
        </w:rPr>
        <w:t>57,6</w:t>
      </w:r>
      <w:r w:rsidR="000B74FB" w:rsidRPr="000B74FB">
        <w:rPr>
          <w:rFonts w:ascii="Times New Roman" w:hAnsi="Times New Roman" w:cs="Times New Roman"/>
          <w:bCs/>
          <w:sz w:val="28"/>
          <w:szCs w:val="28"/>
        </w:rPr>
        <w:t>% от уровня прошлого года.</w:t>
      </w:r>
    </w:p>
    <w:p w:rsidR="007C1D41" w:rsidRPr="007C1D41" w:rsidRDefault="007C1D41" w:rsidP="00182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41">
        <w:rPr>
          <w:rFonts w:ascii="Times New Roman" w:hAnsi="Times New Roman" w:cs="Times New Roman"/>
          <w:sz w:val="28"/>
          <w:szCs w:val="28"/>
        </w:rPr>
        <w:t xml:space="preserve">Бюджетные ассигнования в первом </w:t>
      </w:r>
      <w:r w:rsidR="003C5609">
        <w:rPr>
          <w:rFonts w:ascii="Times New Roman" w:hAnsi="Times New Roman" w:cs="Times New Roman"/>
          <w:sz w:val="28"/>
          <w:szCs w:val="28"/>
        </w:rPr>
        <w:t>полугоди</w:t>
      </w:r>
      <w:r w:rsidR="00851CF7">
        <w:rPr>
          <w:rFonts w:ascii="Times New Roman" w:hAnsi="Times New Roman" w:cs="Times New Roman"/>
          <w:sz w:val="28"/>
          <w:szCs w:val="28"/>
        </w:rPr>
        <w:t>и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 разделу </w:t>
      </w:r>
      <w:r w:rsidRPr="00B072C8">
        <w:rPr>
          <w:rFonts w:ascii="Times New Roman" w:hAnsi="Times New Roman" w:cs="Times New Roman"/>
          <w:b/>
          <w:sz w:val="28"/>
          <w:szCs w:val="28"/>
        </w:rPr>
        <w:t>0500 «Жилищно-коммуна</w:t>
      </w:r>
      <w:r w:rsidR="00DE149C" w:rsidRPr="00B072C8">
        <w:rPr>
          <w:rFonts w:ascii="Times New Roman" w:hAnsi="Times New Roman" w:cs="Times New Roman"/>
          <w:b/>
          <w:sz w:val="28"/>
          <w:szCs w:val="28"/>
        </w:rPr>
        <w:t>льное хозяйство»</w:t>
      </w:r>
      <w:r w:rsidR="00DE149C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E55994">
        <w:rPr>
          <w:rFonts w:ascii="Times New Roman" w:hAnsi="Times New Roman" w:cs="Times New Roman"/>
          <w:sz w:val="28"/>
          <w:szCs w:val="28"/>
        </w:rPr>
        <w:t>229,5</w:t>
      </w:r>
      <w:r w:rsidR="00DE149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55994">
        <w:rPr>
          <w:rFonts w:ascii="Times New Roman" w:hAnsi="Times New Roman" w:cs="Times New Roman"/>
          <w:sz w:val="28"/>
          <w:szCs w:val="28"/>
        </w:rPr>
        <w:t>92,1</w:t>
      </w:r>
      <w:r w:rsidR="00DE149C">
        <w:rPr>
          <w:rFonts w:ascii="Times New Roman" w:hAnsi="Times New Roman" w:cs="Times New Roman"/>
          <w:sz w:val="28"/>
          <w:szCs w:val="28"/>
        </w:rPr>
        <w:t xml:space="preserve">% бюджетной росписи. </w:t>
      </w:r>
      <w:r w:rsidR="00453D65">
        <w:rPr>
          <w:rFonts w:ascii="Times New Roman" w:hAnsi="Times New Roman" w:cs="Times New Roman"/>
          <w:sz w:val="28"/>
          <w:szCs w:val="28"/>
        </w:rPr>
        <w:t xml:space="preserve">За </w:t>
      </w:r>
      <w:r w:rsidR="00C11C69">
        <w:rPr>
          <w:rFonts w:ascii="Times New Roman" w:hAnsi="Times New Roman" w:cs="Times New Roman"/>
          <w:sz w:val="28"/>
          <w:szCs w:val="28"/>
        </w:rPr>
        <w:t>9 месяцев</w:t>
      </w:r>
      <w:r w:rsidR="00453D65">
        <w:rPr>
          <w:rFonts w:ascii="Times New Roman" w:hAnsi="Times New Roman" w:cs="Times New Roman"/>
          <w:sz w:val="28"/>
          <w:szCs w:val="28"/>
        </w:rPr>
        <w:t xml:space="preserve"> 2022 года расходы увеличились на </w:t>
      </w:r>
      <w:r w:rsidR="00E55994">
        <w:rPr>
          <w:rFonts w:ascii="Times New Roman" w:hAnsi="Times New Roman" w:cs="Times New Roman"/>
          <w:sz w:val="28"/>
          <w:szCs w:val="28"/>
        </w:rPr>
        <w:t>54,5</w:t>
      </w:r>
      <w:r w:rsidR="00851CF7">
        <w:rPr>
          <w:rFonts w:ascii="Times New Roman" w:hAnsi="Times New Roman" w:cs="Times New Roman"/>
          <w:sz w:val="28"/>
          <w:szCs w:val="28"/>
        </w:rPr>
        <w:t xml:space="preserve"> </w:t>
      </w:r>
      <w:r w:rsidR="00453D65" w:rsidRPr="007C1D41">
        <w:rPr>
          <w:rFonts w:ascii="Times New Roman" w:hAnsi="Times New Roman" w:cs="Times New Roman"/>
          <w:sz w:val="28"/>
          <w:szCs w:val="28"/>
        </w:rPr>
        <w:t>тыс.</w:t>
      </w:r>
      <w:r w:rsidR="00453D6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453D65" w:rsidRPr="007C1D41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202</w:t>
      </w:r>
      <w:r w:rsidR="00453D65">
        <w:rPr>
          <w:rFonts w:ascii="Times New Roman" w:hAnsi="Times New Roman" w:cs="Times New Roman"/>
          <w:sz w:val="28"/>
          <w:szCs w:val="28"/>
        </w:rPr>
        <w:t>1 года</w:t>
      </w:r>
      <w:r w:rsidR="00453D65" w:rsidRPr="007C1D41">
        <w:rPr>
          <w:rFonts w:ascii="Times New Roman" w:hAnsi="Times New Roman" w:cs="Times New Roman"/>
          <w:sz w:val="28"/>
          <w:szCs w:val="28"/>
        </w:rPr>
        <w:t>.</w:t>
      </w:r>
      <w:r w:rsidR="000B74FB">
        <w:rPr>
          <w:rFonts w:ascii="Times New Roman" w:hAnsi="Times New Roman" w:cs="Times New Roman"/>
          <w:sz w:val="28"/>
          <w:szCs w:val="28"/>
        </w:rPr>
        <w:t xml:space="preserve"> </w:t>
      </w:r>
      <w:r w:rsidR="000B74FB" w:rsidRPr="000B74FB">
        <w:rPr>
          <w:rFonts w:ascii="Times New Roman" w:hAnsi="Times New Roman" w:cs="Times New Roman"/>
          <w:sz w:val="28"/>
          <w:szCs w:val="28"/>
        </w:rPr>
        <w:t>Т</w:t>
      </w:r>
      <w:r w:rsidR="000B74FB" w:rsidRPr="000B74FB">
        <w:rPr>
          <w:rFonts w:ascii="Times New Roman" w:hAnsi="Times New Roman" w:cs="Times New Roman"/>
          <w:bCs/>
          <w:sz w:val="28"/>
          <w:szCs w:val="28"/>
        </w:rPr>
        <w:t xml:space="preserve">емп роста расходов составил </w:t>
      </w:r>
      <w:r w:rsidR="00E55994">
        <w:rPr>
          <w:rFonts w:ascii="Times New Roman" w:hAnsi="Times New Roman" w:cs="Times New Roman"/>
          <w:bCs/>
          <w:sz w:val="28"/>
          <w:szCs w:val="28"/>
        </w:rPr>
        <w:t>131,1</w:t>
      </w:r>
      <w:r w:rsidR="000B74FB" w:rsidRPr="000B74FB">
        <w:rPr>
          <w:rFonts w:ascii="Times New Roman" w:hAnsi="Times New Roman" w:cs="Times New Roman"/>
          <w:bCs/>
          <w:sz w:val="28"/>
          <w:szCs w:val="28"/>
        </w:rPr>
        <w:t>% от уровня прошлого года.</w:t>
      </w:r>
      <w:r w:rsidR="00182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D41" w:rsidRPr="007C1D41" w:rsidRDefault="007C1D41" w:rsidP="0023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41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B072C8">
        <w:rPr>
          <w:rFonts w:ascii="Times New Roman" w:hAnsi="Times New Roman" w:cs="Times New Roman"/>
          <w:b/>
          <w:sz w:val="28"/>
          <w:szCs w:val="28"/>
        </w:rPr>
        <w:t>0700 «Образован</w:t>
      </w:r>
      <w:r w:rsidR="00060303" w:rsidRPr="00B072C8">
        <w:rPr>
          <w:rFonts w:ascii="Times New Roman" w:hAnsi="Times New Roman" w:cs="Times New Roman"/>
          <w:b/>
          <w:sz w:val="28"/>
          <w:szCs w:val="28"/>
        </w:rPr>
        <w:t>ие»</w:t>
      </w:r>
      <w:r w:rsidR="00060303">
        <w:rPr>
          <w:rFonts w:ascii="Times New Roman" w:hAnsi="Times New Roman" w:cs="Times New Roman"/>
          <w:sz w:val="28"/>
          <w:szCs w:val="28"/>
        </w:rPr>
        <w:t xml:space="preserve"> исполнены в размере </w:t>
      </w:r>
      <w:r w:rsidR="00851CF7">
        <w:rPr>
          <w:rFonts w:ascii="Times New Roman" w:hAnsi="Times New Roman" w:cs="Times New Roman"/>
          <w:sz w:val="28"/>
          <w:szCs w:val="28"/>
        </w:rPr>
        <w:t>2</w:t>
      </w:r>
      <w:r w:rsidR="00E55994">
        <w:rPr>
          <w:rFonts w:ascii="Times New Roman" w:hAnsi="Times New Roman" w:cs="Times New Roman"/>
          <w:sz w:val="28"/>
          <w:szCs w:val="28"/>
        </w:rPr>
        <w:t>91 233,7</w:t>
      </w:r>
      <w:r w:rsidR="00851CF7">
        <w:rPr>
          <w:rFonts w:ascii="Times New Roman" w:hAnsi="Times New Roman" w:cs="Times New Roman"/>
          <w:sz w:val="28"/>
          <w:szCs w:val="28"/>
        </w:rPr>
        <w:t xml:space="preserve"> </w:t>
      </w:r>
      <w:r w:rsidRPr="007C1D41">
        <w:rPr>
          <w:rFonts w:ascii="Times New Roman" w:hAnsi="Times New Roman" w:cs="Times New Roman"/>
          <w:sz w:val="28"/>
          <w:szCs w:val="28"/>
        </w:rPr>
        <w:t>тыс.</w:t>
      </w:r>
      <w:r w:rsidR="00060303">
        <w:rPr>
          <w:rFonts w:ascii="Times New Roman" w:hAnsi="Times New Roman" w:cs="Times New Roman"/>
          <w:sz w:val="28"/>
          <w:szCs w:val="28"/>
        </w:rPr>
        <w:t xml:space="preserve"> </w:t>
      </w:r>
      <w:r w:rsidRPr="007C1D41">
        <w:rPr>
          <w:rFonts w:ascii="Times New Roman" w:hAnsi="Times New Roman" w:cs="Times New Roman"/>
          <w:sz w:val="28"/>
          <w:szCs w:val="28"/>
        </w:rPr>
        <w:t>рублей, что составл</w:t>
      </w:r>
      <w:r w:rsidR="00060303">
        <w:rPr>
          <w:rFonts w:ascii="Times New Roman" w:hAnsi="Times New Roman" w:cs="Times New Roman"/>
          <w:sz w:val="28"/>
          <w:szCs w:val="28"/>
        </w:rPr>
        <w:t xml:space="preserve">яет </w:t>
      </w:r>
      <w:r w:rsidR="00E55994">
        <w:rPr>
          <w:rFonts w:ascii="Times New Roman" w:hAnsi="Times New Roman" w:cs="Times New Roman"/>
          <w:sz w:val="28"/>
          <w:szCs w:val="28"/>
        </w:rPr>
        <w:t>70,5</w:t>
      </w:r>
      <w:r w:rsidRPr="007C1D41">
        <w:rPr>
          <w:rFonts w:ascii="Times New Roman" w:hAnsi="Times New Roman" w:cs="Times New Roman"/>
          <w:sz w:val="28"/>
          <w:szCs w:val="28"/>
        </w:rPr>
        <w:t>% к утвержденн</w:t>
      </w:r>
      <w:r w:rsidR="00060303">
        <w:rPr>
          <w:rFonts w:ascii="Times New Roman" w:hAnsi="Times New Roman" w:cs="Times New Roman"/>
          <w:sz w:val="28"/>
          <w:szCs w:val="28"/>
        </w:rPr>
        <w:t>ым бюджетным назначениям на 2022 год</w:t>
      </w:r>
      <w:r w:rsidRPr="007C1D41">
        <w:rPr>
          <w:rFonts w:ascii="Times New Roman" w:hAnsi="Times New Roman" w:cs="Times New Roman"/>
          <w:sz w:val="28"/>
          <w:szCs w:val="28"/>
        </w:rPr>
        <w:t>. Основную долю расходов в разделе составляют расходы по подразделу 0702 «Общее образование»</w:t>
      </w:r>
      <w:r w:rsidR="00060303">
        <w:rPr>
          <w:rFonts w:ascii="Times New Roman" w:hAnsi="Times New Roman" w:cs="Times New Roman"/>
          <w:sz w:val="28"/>
          <w:szCs w:val="28"/>
        </w:rPr>
        <w:t xml:space="preserve">: исполнение составило </w:t>
      </w:r>
      <w:r w:rsidR="00E55994">
        <w:rPr>
          <w:rFonts w:ascii="Times New Roman" w:hAnsi="Times New Roman" w:cs="Times New Roman"/>
          <w:sz w:val="28"/>
          <w:szCs w:val="28"/>
        </w:rPr>
        <w:lastRenderedPageBreak/>
        <w:t>200 828,0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тыс.</w:t>
      </w:r>
      <w:r w:rsidR="00060303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E55994">
        <w:rPr>
          <w:rFonts w:ascii="Times New Roman" w:hAnsi="Times New Roman" w:cs="Times New Roman"/>
          <w:sz w:val="28"/>
          <w:szCs w:val="28"/>
        </w:rPr>
        <w:t>68,1</w:t>
      </w:r>
      <w:r w:rsidRPr="007C1D41">
        <w:rPr>
          <w:rFonts w:ascii="Times New Roman" w:hAnsi="Times New Roman" w:cs="Times New Roman"/>
          <w:sz w:val="28"/>
          <w:szCs w:val="28"/>
        </w:rPr>
        <w:t>%.</w:t>
      </w:r>
      <w:r w:rsidR="00060303">
        <w:rPr>
          <w:rFonts w:ascii="Times New Roman" w:hAnsi="Times New Roman" w:cs="Times New Roman"/>
          <w:sz w:val="28"/>
          <w:szCs w:val="28"/>
        </w:rPr>
        <w:t xml:space="preserve"> За </w:t>
      </w:r>
      <w:r w:rsidR="00C11C69">
        <w:rPr>
          <w:rFonts w:ascii="Times New Roman" w:hAnsi="Times New Roman" w:cs="Times New Roman"/>
          <w:sz w:val="28"/>
          <w:szCs w:val="28"/>
        </w:rPr>
        <w:t>9 месяцев</w:t>
      </w:r>
      <w:r w:rsidR="00060303">
        <w:rPr>
          <w:rFonts w:ascii="Times New Roman" w:hAnsi="Times New Roman" w:cs="Times New Roman"/>
          <w:sz w:val="28"/>
          <w:szCs w:val="28"/>
        </w:rPr>
        <w:t xml:space="preserve"> 2022</w:t>
      </w:r>
      <w:r w:rsidRPr="007C1D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0303">
        <w:rPr>
          <w:rFonts w:ascii="Times New Roman" w:hAnsi="Times New Roman" w:cs="Times New Roman"/>
          <w:sz w:val="28"/>
          <w:szCs w:val="28"/>
        </w:rPr>
        <w:t xml:space="preserve"> расходы увеличились на </w:t>
      </w:r>
      <w:r w:rsidR="00E55994">
        <w:rPr>
          <w:rFonts w:ascii="Times New Roman" w:hAnsi="Times New Roman" w:cs="Times New Roman"/>
          <w:sz w:val="28"/>
          <w:szCs w:val="28"/>
        </w:rPr>
        <w:t>13 089,4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тыс.</w:t>
      </w:r>
      <w:r w:rsidR="00060303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7C1D41">
        <w:rPr>
          <w:rFonts w:ascii="Times New Roman" w:hAnsi="Times New Roman" w:cs="Times New Roman"/>
          <w:sz w:val="28"/>
          <w:szCs w:val="28"/>
        </w:rPr>
        <w:t>по сравн</w:t>
      </w:r>
      <w:r w:rsidR="00060303">
        <w:rPr>
          <w:rFonts w:ascii="Times New Roman" w:hAnsi="Times New Roman" w:cs="Times New Roman"/>
          <w:sz w:val="28"/>
          <w:szCs w:val="28"/>
        </w:rPr>
        <w:t>ению с аналогичным периодом 2021 года (</w:t>
      </w:r>
      <w:r w:rsidR="00E55994">
        <w:rPr>
          <w:rFonts w:ascii="Times New Roman" w:hAnsi="Times New Roman" w:cs="Times New Roman"/>
          <w:sz w:val="28"/>
          <w:szCs w:val="28"/>
        </w:rPr>
        <w:t xml:space="preserve">187 738,6 </w:t>
      </w:r>
      <w:r w:rsidRPr="007C1D41">
        <w:rPr>
          <w:rFonts w:ascii="Times New Roman" w:hAnsi="Times New Roman" w:cs="Times New Roman"/>
          <w:sz w:val="28"/>
          <w:szCs w:val="28"/>
        </w:rPr>
        <w:t>тыс.</w:t>
      </w:r>
      <w:r w:rsidR="00060303">
        <w:rPr>
          <w:rFonts w:ascii="Times New Roman" w:hAnsi="Times New Roman" w:cs="Times New Roman"/>
          <w:sz w:val="28"/>
          <w:szCs w:val="28"/>
        </w:rPr>
        <w:t xml:space="preserve"> </w:t>
      </w:r>
      <w:r w:rsidRPr="007C1D41">
        <w:rPr>
          <w:rFonts w:ascii="Times New Roman" w:hAnsi="Times New Roman" w:cs="Times New Roman"/>
          <w:sz w:val="28"/>
          <w:szCs w:val="28"/>
        </w:rPr>
        <w:t>рублей).</w:t>
      </w:r>
      <w:r w:rsidR="00E55994">
        <w:rPr>
          <w:rFonts w:ascii="Times New Roman" w:hAnsi="Times New Roman" w:cs="Times New Roman"/>
          <w:sz w:val="28"/>
          <w:szCs w:val="28"/>
        </w:rPr>
        <w:t xml:space="preserve"> </w:t>
      </w:r>
      <w:r w:rsidR="00E55994" w:rsidRPr="00E55994">
        <w:rPr>
          <w:rFonts w:ascii="Times New Roman" w:hAnsi="Times New Roman" w:cs="Times New Roman"/>
          <w:sz w:val="28"/>
          <w:szCs w:val="28"/>
        </w:rPr>
        <w:t>Т</w:t>
      </w:r>
      <w:r w:rsidR="00E55994" w:rsidRPr="00E55994">
        <w:rPr>
          <w:rFonts w:ascii="Times New Roman" w:hAnsi="Times New Roman" w:cs="Times New Roman"/>
          <w:bCs/>
          <w:sz w:val="28"/>
          <w:szCs w:val="28"/>
        </w:rPr>
        <w:t>емп роста расходов</w:t>
      </w:r>
      <w:r w:rsidR="00E55994">
        <w:rPr>
          <w:rFonts w:ascii="Times New Roman" w:hAnsi="Times New Roman" w:cs="Times New Roman"/>
          <w:bCs/>
          <w:sz w:val="28"/>
          <w:szCs w:val="28"/>
        </w:rPr>
        <w:t xml:space="preserve"> по разделу </w:t>
      </w:r>
      <w:r w:rsidR="00E55994" w:rsidRPr="00E55994">
        <w:rPr>
          <w:rFonts w:ascii="Times New Roman" w:hAnsi="Times New Roman" w:cs="Times New Roman"/>
          <w:bCs/>
          <w:sz w:val="28"/>
          <w:szCs w:val="28"/>
        </w:rPr>
        <w:t>составил 1</w:t>
      </w:r>
      <w:r w:rsidR="00E55994">
        <w:rPr>
          <w:rFonts w:ascii="Times New Roman" w:hAnsi="Times New Roman" w:cs="Times New Roman"/>
          <w:bCs/>
          <w:sz w:val="28"/>
          <w:szCs w:val="28"/>
        </w:rPr>
        <w:t>07</w:t>
      </w:r>
      <w:r w:rsidR="00E55994" w:rsidRPr="00E55994">
        <w:rPr>
          <w:rFonts w:ascii="Times New Roman" w:hAnsi="Times New Roman" w:cs="Times New Roman"/>
          <w:bCs/>
          <w:sz w:val="28"/>
          <w:szCs w:val="28"/>
        </w:rPr>
        <w:t xml:space="preserve">,1% </w:t>
      </w:r>
      <w:r w:rsidR="00E5599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55994" w:rsidRPr="00E55994">
        <w:rPr>
          <w:rFonts w:ascii="Times New Roman" w:hAnsi="Times New Roman" w:cs="Times New Roman"/>
          <w:bCs/>
          <w:sz w:val="28"/>
          <w:szCs w:val="28"/>
        </w:rPr>
        <w:t>уровня прошлого года.</w:t>
      </w:r>
      <w:r w:rsidR="00231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D41" w:rsidRPr="007C1D41" w:rsidRDefault="007C1D41" w:rsidP="0053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41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B072C8">
        <w:rPr>
          <w:rFonts w:ascii="Times New Roman" w:hAnsi="Times New Roman" w:cs="Times New Roman"/>
          <w:b/>
          <w:sz w:val="28"/>
          <w:szCs w:val="28"/>
        </w:rPr>
        <w:t>0800 «</w:t>
      </w:r>
      <w:r w:rsidRPr="00B072C8">
        <w:rPr>
          <w:rFonts w:ascii="Times New Roman" w:hAnsi="Times New Roman" w:cs="Times New Roman"/>
          <w:b/>
          <w:bCs/>
          <w:sz w:val="28"/>
          <w:szCs w:val="28"/>
        </w:rPr>
        <w:t>Культура, кинематография</w:t>
      </w:r>
      <w:r w:rsidR="002312AB" w:rsidRPr="00B072C8">
        <w:rPr>
          <w:rFonts w:ascii="Times New Roman" w:hAnsi="Times New Roman" w:cs="Times New Roman"/>
          <w:b/>
          <w:sz w:val="28"/>
          <w:szCs w:val="28"/>
        </w:rPr>
        <w:t>»</w:t>
      </w:r>
      <w:r w:rsidR="002312AB">
        <w:rPr>
          <w:rFonts w:ascii="Times New Roman" w:hAnsi="Times New Roman" w:cs="Times New Roman"/>
          <w:sz w:val="28"/>
          <w:szCs w:val="28"/>
        </w:rPr>
        <w:t xml:space="preserve"> исполнены в размере </w:t>
      </w:r>
      <w:r w:rsidR="009A0794">
        <w:rPr>
          <w:rFonts w:ascii="Times New Roman" w:hAnsi="Times New Roman" w:cs="Times New Roman"/>
          <w:sz w:val="28"/>
          <w:szCs w:val="28"/>
        </w:rPr>
        <w:t>49 614,9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тыс.</w:t>
      </w:r>
      <w:r w:rsidR="002312AB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9A0794">
        <w:rPr>
          <w:rFonts w:ascii="Times New Roman" w:hAnsi="Times New Roman" w:cs="Times New Roman"/>
          <w:sz w:val="28"/>
          <w:szCs w:val="28"/>
        </w:rPr>
        <w:t>77,1</w:t>
      </w:r>
      <w:r w:rsidRPr="007C1D41">
        <w:rPr>
          <w:rFonts w:ascii="Times New Roman" w:hAnsi="Times New Roman" w:cs="Times New Roman"/>
          <w:sz w:val="28"/>
          <w:szCs w:val="28"/>
        </w:rPr>
        <w:t xml:space="preserve">% к утвержденным </w:t>
      </w:r>
      <w:r w:rsidR="002312AB">
        <w:rPr>
          <w:rFonts w:ascii="Times New Roman" w:hAnsi="Times New Roman" w:cs="Times New Roman"/>
          <w:sz w:val="28"/>
          <w:szCs w:val="28"/>
        </w:rPr>
        <w:t>бюджетным назначениям на 2022 год</w:t>
      </w:r>
      <w:r w:rsidRPr="007C1D41">
        <w:rPr>
          <w:rFonts w:ascii="Times New Roman" w:hAnsi="Times New Roman" w:cs="Times New Roman"/>
          <w:sz w:val="28"/>
          <w:szCs w:val="28"/>
        </w:rPr>
        <w:t>.</w:t>
      </w:r>
      <w:r w:rsidR="002312AB">
        <w:rPr>
          <w:rFonts w:ascii="Times New Roman" w:hAnsi="Times New Roman" w:cs="Times New Roman"/>
          <w:sz w:val="28"/>
          <w:szCs w:val="28"/>
        </w:rPr>
        <w:t xml:space="preserve"> За </w:t>
      </w:r>
      <w:r w:rsidR="00C11C69">
        <w:rPr>
          <w:rFonts w:ascii="Times New Roman" w:hAnsi="Times New Roman" w:cs="Times New Roman"/>
          <w:sz w:val="28"/>
          <w:szCs w:val="28"/>
        </w:rPr>
        <w:t>9 месяцев</w:t>
      </w:r>
      <w:r w:rsidR="002312AB">
        <w:rPr>
          <w:rFonts w:ascii="Times New Roman" w:hAnsi="Times New Roman" w:cs="Times New Roman"/>
          <w:sz w:val="28"/>
          <w:szCs w:val="28"/>
        </w:rPr>
        <w:t xml:space="preserve"> 2022 года расходы у</w:t>
      </w:r>
      <w:r w:rsidR="00BD12CA">
        <w:rPr>
          <w:rFonts w:ascii="Times New Roman" w:hAnsi="Times New Roman" w:cs="Times New Roman"/>
          <w:sz w:val="28"/>
          <w:szCs w:val="28"/>
        </w:rPr>
        <w:t>велич</w:t>
      </w:r>
      <w:r w:rsidR="002312AB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9A0794">
        <w:rPr>
          <w:rFonts w:ascii="Times New Roman" w:hAnsi="Times New Roman" w:cs="Times New Roman"/>
          <w:sz w:val="28"/>
          <w:szCs w:val="28"/>
        </w:rPr>
        <w:t>12 295,6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тыс.</w:t>
      </w:r>
      <w:r w:rsidR="002312A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C1D41">
        <w:rPr>
          <w:rFonts w:ascii="Times New Roman" w:hAnsi="Times New Roman" w:cs="Times New Roman"/>
          <w:sz w:val="28"/>
          <w:szCs w:val="28"/>
        </w:rPr>
        <w:t xml:space="preserve"> по сравн</w:t>
      </w:r>
      <w:r w:rsidR="002312AB">
        <w:rPr>
          <w:rFonts w:ascii="Times New Roman" w:hAnsi="Times New Roman" w:cs="Times New Roman"/>
          <w:sz w:val="28"/>
          <w:szCs w:val="28"/>
        </w:rPr>
        <w:t>ению с аналогичным периодом 2021 года</w:t>
      </w:r>
      <w:r w:rsidRPr="007C1D41">
        <w:rPr>
          <w:rFonts w:ascii="Times New Roman" w:hAnsi="Times New Roman" w:cs="Times New Roman"/>
          <w:sz w:val="28"/>
          <w:szCs w:val="28"/>
        </w:rPr>
        <w:t>.</w:t>
      </w:r>
      <w:r w:rsidR="009A0794">
        <w:rPr>
          <w:rFonts w:ascii="Times New Roman" w:hAnsi="Times New Roman" w:cs="Times New Roman"/>
          <w:sz w:val="28"/>
          <w:szCs w:val="28"/>
        </w:rPr>
        <w:t xml:space="preserve"> </w:t>
      </w:r>
      <w:r w:rsidR="009A0794" w:rsidRPr="009A0794">
        <w:rPr>
          <w:rFonts w:ascii="Times New Roman" w:hAnsi="Times New Roman" w:cs="Times New Roman"/>
          <w:sz w:val="28"/>
          <w:szCs w:val="28"/>
        </w:rPr>
        <w:t>Т</w:t>
      </w:r>
      <w:r w:rsidR="009A0794" w:rsidRPr="009A0794">
        <w:rPr>
          <w:rFonts w:ascii="Times New Roman" w:hAnsi="Times New Roman" w:cs="Times New Roman"/>
          <w:bCs/>
          <w:sz w:val="28"/>
          <w:szCs w:val="28"/>
        </w:rPr>
        <w:t>емп роста расходов по разделу составил 1</w:t>
      </w:r>
      <w:r w:rsidR="009A0794">
        <w:rPr>
          <w:rFonts w:ascii="Times New Roman" w:hAnsi="Times New Roman" w:cs="Times New Roman"/>
          <w:bCs/>
          <w:sz w:val="28"/>
          <w:szCs w:val="28"/>
        </w:rPr>
        <w:t>32,9</w:t>
      </w:r>
      <w:r w:rsidR="009A0794" w:rsidRPr="009A0794">
        <w:rPr>
          <w:rFonts w:ascii="Times New Roman" w:hAnsi="Times New Roman" w:cs="Times New Roman"/>
          <w:bCs/>
          <w:sz w:val="28"/>
          <w:szCs w:val="28"/>
        </w:rPr>
        <w:t>% от уровня прошлого года.</w:t>
      </w:r>
    </w:p>
    <w:p w:rsidR="007C1D41" w:rsidRPr="007C1D41" w:rsidRDefault="007C1D41" w:rsidP="00E0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41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B072C8">
        <w:rPr>
          <w:rFonts w:ascii="Times New Roman" w:hAnsi="Times New Roman" w:cs="Times New Roman"/>
          <w:b/>
          <w:sz w:val="28"/>
          <w:szCs w:val="28"/>
        </w:rPr>
        <w:t>1000 «Социальная политика»</w:t>
      </w:r>
      <w:r w:rsidR="000D74AB">
        <w:rPr>
          <w:rFonts w:ascii="Times New Roman" w:hAnsi="Times New Roman" w:cs="Times New Roman"/>
          <w:sz w:val="28"/>
          <w:szCs w:val="28"/>
        </w:rPr>
        <w:t xml:space="preserve"> исполнены в размере </w:t>
      </w:r>
      <w:r w:rsidR="009A0794">
        <w:rPr>
          <w:rFonts w:ascii="Times New Roman" w:hAnsi="Times New Roman" w:cs="Times New Roman"/>
          <w:sz w:val="28"/>
          <w:szCs w:val="28"/>
        </w:rPr>
        <w:t>28 966,5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тыс.</w:t>
      </w:r>
      <w:r w:rsidR="000D74AB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9A0794">
        <w:rPr>
          <w:rFonts w:ascii="Times New Roman" w:hAnsi="Times New Roman" w:cs="Times New Roman"/>
          <w:sz w:val="28"/>
          <w:szCs w:val="28"/>
        </w:rPr>
        <w:t>75</w:t>
      </w:r>
      <w:r w:rsidR="00BD12CA">
        <w:rPr>
          <w:rFonts w:ascii="Times New Roman" w:hAnsi="Times New Roman" w:cs="Times New Roman"/>
          <w:sz w:val="28"/>
          <w:szCs w:val="28"/>
        </w:rPr>
        <w:t>,4</w:t>
      </w:r>
      <w:r w:rsidRPr="007C1D41">
        <w:rPr>
          <w:rFonts w:ascii="Times New Roman" w:hAnsi="Times New Roman" w:cs="Times New Roman"/>
          <w:sz w:val="28"/>
          <w:szCs w:val="28"/>
        </w:rPr>
        <w:t>% к утвержденн</w:t>
      </w:r>
      <w:r w:rsidR="000D74AB">
        <w:rPr>
          <w:rFonts w:ascii="Times New Roman" w:hAnsi="Times New Roman" w:cs="Times New Roman"/>
          <w:sz w:val="28"/>
          <w:szCs w:val="28"/>
        </w:rPr>
        <w:t>ым бюджетным назначениям на 2022 год</w:t>
      </w:r>
      <w:r w:rsidRPr="007C1D41">
        <w:rPr>
          <w:rFonts w:ascii="Times New Roman" w:hAnsi="Times New Roman" w:cs="Times New Roman"/>
          <w:sz w:val="28"/>
          <w:szCs w:val="28"/>
        </w:rPr>
        <w:t>.</w:t>
      </w:r>
      <w:r w:rsidR="000D74AB">
        <w:rPr>
          <w:rFonts w:ascii="Times New Roman" w:hAnsi="Times New Roman" w:cs="Times New Roman"/>
          <w:sz w:val="28"/>
          <w:szCs w:val="28"/>
        </w:rPr>
        <w:t xml:space="preserve"> За </w:t>
      </w:r>
      <w:r w:rsidR="00C11C69">
        <w:rPr>
          <w:rFonts w:ascii="Times New Roman" w:hAnsi="Times New Roman" w:cs="Times New Roman"/>
          <w:sz w:val="28"/>
          <w:szCs w:val="28"/>
        </w:rPr>
        <w:t>9 месяцев</w:t>
      </w:r>
      <w:r w:rsidR="000D74AB">
        <w:rPr>
          <w:rFonts w:ascii="Times New Roman" w:hAnsi="Times New Roman" w:cs="Times New Roman"/>
          <w:sz w:val="28"/>
          <w:szCs w:val="28"/>
        </w:rPr>
        <w:t xml:space="preserve"> 2022 года расходы </w:t>
      </w:r>
      <w:r w:rsidR="00BD12CA">
        <w:rPr>
          <w:rFonts w:ascii="Times New Roman" w:hAnsi="Times New Roman" w:cs="Times New Roman"/>
          <w:sz w:val="28"/>
          <w:szCs w:val="28"/>
        </w:rPr>
        <w:t>увелич</w:t>
      </w:r>
      <w:r w:rsidR="000D74AB">
        <w:rPr>
          <w:rFonts w:ascii="Times New Roman" w:hAnsi="Times New Roman" w:cs="Times New Roman"/>
          <w:sz w:val="28"/>
          <w:szCs w:val="28"/>
        </w:rPr>
        <w:t xml:space="preserve">ены на </w:t>
      </w:r>
      <w:r w:rsidR="00BD12CA">
        <w:rPr>
          <w:rFonts w:ascii="Times New Roman" w:hAnsi="Times New Roman" w:cs="Times New Roman"/>
          <w:sz w:val="28"/>
          <w:szCs w:val="28"/>
        </w:rPr>
        <w:t>2</w:t>
      </w:r>
      <w:r w:rsidR="009A0794">
        <w:rPr>
          <w:rFonts w:ascii="Times New Roman" w:hAnsi="Times New Roman" w:cs="Times New Roman"/>
          <w:sz w:val="28"/>
          <w:szCs w:val="28"/>
        </w:rPr>
        <w:t> 154,0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тыс.</w:t>
      </w:r>
      <w:r w:rsidR="000D74AB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7C1D41">
        <w:rPr>
          <w:rFonts w:ascii="Times New Roman" w:hAnsi="Times New Roman" w:cs="Times New Roman"/>
          <w:sz w:val="28"/>
          <w:szCs w:val="28"/>
        </w:rPr>
        <w:t>по сравн</w:t>
      </w:r>
      <w:r w:rsidR="000D74AB">
        <w:rPr>
          <w:rFonts w:ascii="Times New Roman" w:hAnsi="Times New Roman" w:cs="Times New Roman"/>
          <w:sz w:val="28"/>
          <w:szCs w:val="28"/>
        </w:rPr>
        <w:t>ению с аналогичным периодом 2021</w:t>
      </w:r>
      <w:r w:rsidRPr="007C1D4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E07E6A">
        <w:rPr>
          <w:rFonts w:ascii="Times New Roman" w:hAnsi="Times New Roman" w:cs="Times New Roman"/>
          <w:sz w:val="28"/>
          <w:szCs w:val="28"/>
        </w:rPr>
        <w:t xml:space="preserve"> </w:t>
      </w:r>
      <w:r w:rsidR="009A0794" w:rsidRPr="009A0794">
        <w:rPr>
          <w:rFonts w:ascii="Times New Roman" w:hAnsi="Times New Roman" w:cs="Times New Roman"/>
          <w:sz w:val="28"/>
          <w:szCs w:val="28"/>
        </w:rPr>
        <w:t>Т</w:t>
      </w:r>
      <w:r w:rsidR="009A0794" w:rsidRPr="009A0794">
        <w:rPr>
          <w:rFonts w:ascii="Times New Roman" w:hAnsi="Times New Roman" w:cs="Times New Roman"/>
          <w:bCs/>
          <w:sz w:val="28"/>
          <w:szCs w:val="28"/>
        </w:rPr>
        <w:t>емп роста расходов по разделу составил 10</w:t>
      </w:r>
      <w:r w:rsidR="009A0794">
        <w:rPr>
          <w:rFonts w:ascii="Times New Roman" w:hAnsi="Times New Roman" w:cs="Times New Roman"/>
          <w:bCs/>
          <w:sz w:val="28"/>
          <w:szCs w:val="28"/>
        </w:rPr>
        <w:t>8,0</w:t>
      </w:r>
      <w:r w:rsidR="009A0794" w:rsidRPr="009A0794">
        <w:rPr>
          <w:rFonts w:ascii="Times New Roman" w:hAnsi="Times New Roman" w:cs="Times New Roman"/>
          <w:bCs/>
          <w:sz w:val="28"/>
          <w:szCs w:val="28"/>
        </w:rPr>
        <w:t>% от уровня прошлого года.</w:t>
      </w:r>
    </w:p>
    <w:p w:rsidR="007C1D41" w:rsidRPr="007C1D41" w:rsidRDefault="007C1D41" w:rsidP="00F2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41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B072C8">
        <w:rPr>
          <w:rFonts w:ascii="Times New Roman" w:hAnsi="Times New Roman" w:cs="Times New Roman"/>
          <w:b/>
          <w:sz w:val="28"/>
          <w:szCs w:val="28"/>
        </w:rPr>
        <w:t>1100 «</w:t>
      </w:r>
      <w:r w:rsidRPr="00B072C8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  <w:r w:rsidR="00E07E6A" w:rsidRPr="00B072C8">
        <w:rPr>
          <w:rFonts w:ascii="Times New Roman" w:hAnsi="Times New Roman" w:cs="Times New Roman"/>
          <w:b/>
          <w:sz w:val="28"/>
          <w:szCs w:val="28"/>
        </w:rPr>
        <w:t>»</w:t>
      </w:r>
      <w:r w:rsidR="00E07E6A">
        <w:rPr>
          <w:rFonts w:ascii="Times New Roman" w:hAnsi="Times New Roman" w:cs="Times New Roman"/>
          <w:sz w:val="28"/>
          <w:szCs w:val="28"/>
        </w:rPr>
        <w:t xml:space="preserve"> исполнены в размере </w:t>
      </w:r>
      <w:r w:rsidR="009A0794">
        <w:rPr>
          <w:rFonts w:ascii="Times New Roman" w:hAnsi="Times New Roman" w:cs="Times New Roman"/>
          <w:sz w:val="28"/>
          <w:szCs w:val="28"/>
        </w:rPr>
        <w:t>5 810,7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тыс.</w:t>
      </w:r>
      <w:r w:rsidR="00E07E6A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9A0794">
        <w:rPr>
          <w:rFonts w:ascii="Times New Roman" w:hAnsi="Times New Roman" w:cs="Times New Roman"/>
          <w:sz w:val="28"/>
          <w:szCs w:val="28"/>
        </w:rPr>
        <w:t>73,3</w:t>
      </w:r>
      <w:r w:rsidRPr="007C1D41">
        <w:rPr>
          <w:rFonts w:ascii="Times New Roman" w:hAnsi="Times New Roman" w:cs="Times New Roman"/>
          <w:sz w:val="28"/>
          <w:szCs w:val="28"/>
        </w:rPr>
        <w:t>% к утвержденн</w:t>
      </w:r>
      <w:r w:rsidR="00E07E6A">
        <w:rPr>
          <w:rFonts w:ascii="Times New Roman" w:hAnsi="Times New Roman" w:cs="Times New Roman"/>
          <w:sz w:val="28"/>
          <w:szCs w:val="28"/>
        </w:rPr>
        <w:t>ым бюджетным назначениям на 2022 год</w:t>
      </w:r>
      <w:r w:rsidRPr="007C1D41">
        <w:rPr>
          <w:rFonts w:ascii="Times New Roman" w:hAnsi="Times New Roman" w:cs="Times New Roman"/>
          <w:sz w:val="28"/>
          <w:szCs w:val="28"/>
        </w:rPr>
        <w:t xml:space="preserve">. </w:t>
      </w:r>
      <w:r w:rsidR="00104BA8">
        <w:rPr>
          <w:rFonts w:ascii="Times New Roman" w:hAnsi="Times New Roman" w:cs="Times New Roman"/>
          <w:sz w:val="28"/>
          <w:szCs w:val="28"/>
        </w:rPr>
        <w:t xml:space="preserve">За </w:t>
      </w:r>
      <w:r w:rsidR="00C11C69">
        <w:rPr>
          <w:rFonts w:ascii="Times New Roman" w:hAnsi="Times New Roman" w:cs="Times New Roman"/>
          <w:sz w:val="28"/>
          <w:szCs w:val="28"/>
        </w:rPr>
        <w:t>9 месяцев</w:t>
      </w:r>
      <w:r w:rsidR="00104BA8">
        <w:rPr>
          <w:rFonts w:ascii="Times New Roman" w:hAnsi="Times New Roman" w:cs="Times New Roman"/>
          <w:sz w:val="28"/>
          <w:szCs w:val="28"/>
        </w:rPr>
        <w:t xml:space="preserve"> 2022 года расходы у</w:t>
      </w:r>
      <w:r w:rsidR="009A0794">
        <w:rPr>
          <w:rFonts w:ascii="Times New Roman" w:hAnsi="Times New Roman" w:cs="Times New Roman"/>
          <w:sz w:val="28"/>
          <w:szCs w:val="28"/>
        </w:rPr>
        <w:t>меньш</w:t>
      </w:r>
      <w:r w:rsidR="00104BA8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9A0794">
        <w:rPr>
          <w:rFonts w:ascii="Times New Roman" w:hAnsi="Times New Roman" w:cs="Times New Roman"/>
          <w:sz w:val="28"/>
          <w:szCs w:val="28"/>
        </w:rPr>
        <w:t>59,8</w:t>
      </w:r>
      <w:r w:rsidR="00BD12CA">
        <w:rPr>
          <w:rFonts w:ascii="Times New Roman" w:hAnsi="Times New Roman" w:cs="Times New Roman"/>
          <w:sz w:val="28"/>
          <w:szCs w:val="28"/>
        </w:rPr>
        <w:t xml:space="preserve"> </w:t>
      </w:r>
      <w:r w:rsidRPr="007C1D41">
        <w:rPr>
          <w:rFonts w:ascii="Times New Roman" w:hAnsi="Times New Roman" w:cs="Times New Roman"/>
          <w:sz w:val="28"/>
          <w:szCs w:val="28"/>
        </w:rPr>
        <w:t>тыс.</w:t>
      </w:r>
      <w:r w:rsidR="00104BA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7C1D41">
        <w:rPr>
          <w:rFonts w:ascii="Times New Roman" w:hAnsi="Times New Roman" w:cs="Times New Roman"/>
          <w:sz w:val="28"/>
          <w:szCs w:val="28"/>
        </w:rPr>
        <w:t>по сравн</w:t>
      </w:r>
      <w:r w:rsidR="00104BA8">
        <w:rPr>
          <w:rFonts w:ascii="Times New Roman" w:hAnsi="Times New Roman" w:cs="Times New Roman"/>
          <w:sz w:val="28"/>
          <w:szCs w:val="28"/>
        </w:rPr>
        <w:t>ению с аналогичным периодом 2021</w:t>
      </w:r>
      <w:r w:rsidRPr="007C1D4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A0794">
        <w:rPr>
          <w:rFonts w:ascii="Times New Roman" w:hAnsi="Times New Roman" w:cs="Times New Roman"/>
          <w:sz w:val="28"/>
          <w:szCs w:val="28"/>
        </w:rPr>
        <w:t xml:space="preserve"> </w:t>
      </w:r>
      <w:r w:rsidR="009A0794" w:rsidRPr="009A0794">
        <w:rPr>
          <w:rFonts w:ascii="Times New Roman" w:hAnsi="Times New Roman" w:cs="Times New Roman"/>
          <w:sz w:val="28"/>
          <w:szCs w:val="28"/>
        </w:rPr>
        <w:t>Т</w:t>
      </w:r>
      <w:r w:rsidR="009A0794" w:rsidRPr="009A0794">
        <w:rPr>
          <w:rFonts w:ascii="Times New Roman" w:hAnsi="Times New Roman" w:cs="Times New Roman"/>
          <w:bCs/>
          <w:sz w:val="28"/>
          <w:szCs w:val="28"/>
        </w:rPr>
        <w:t xml:space="preserve">емп роста расходов по разделу составил </w:t>
      </w:r>
      <w:r w:rsidR="009A0794">
        <w:rPr>
          <w:rFonts w:ascii="Times New Roman" w:hAnsi="Times New Roman" w:cs="Times New Roman"/>
          <w:bCs/>
          <w:sz w:val="28"/>
          <w:szCs w:val="28"/>
        </w:rPr>
        <w:t>99,0</w:t>
      </w:r>
      <w:r w:rsidR="009A0794" w:rsidRPr="009A0794">
        <w:rPr>
          <w:rFonts w:ascii="Times New Roman" w:hAnsi="Times New Roman" w:cs="Times New Roman"/>
          <w:bCs/>
          <w:sz w:val="28"/>
          <w:szCs w:val="28"/>
        </w:rPr>
        <w:t>% от уровня прошлого года.</w:t>
      </w:r>
    </w:p>
    <w:p w:rsidR="007C1D41" w:rsidRPr="007C1D41" w:rsidRDefault="007C1D41" w:rsidP="00F2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41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B072C8">
        <w:rPr>
          <w:rFonts w:ascii="Times New Roman" w:hAnsi="Times New Roman" w:cs="Times New Roman"/>
          <w:b/>
          <w:sz w:val="28"/>
          <w:szCs w:val="28"/>
        </w:rPr>
        <w:t>1300 «Обслуживание государственного и муниципального до</w:t>
      </w:r>
      <w:r w:rsidR="00F26E0F" w:rsidRPr="00B072C8">
        <w:rPr>
          <w:rFonts w:ascii="Times New Roman" w:hAnsi="Times New Roman" w:cs="Times New Roman"/>
          <w:b/>
          <w:sz w:val="28"/>
          <w:szCs w:val="28"/>
        </w:rPr>
        <w:t>лга»</w:t>
      </w:r>
      <w:r w:rsidR="00F26E0F">
        <w:rPr>
          <w:rFonts w:ascii="Times New Roman" w:hAnsi="Times New Roman" w:cs="Times New Roman"/>
          <w:sz w:val="28"/>
          <w:szCs w:val="28"/>
        </w:rPr>
        <w:t xml:space="preserve"> исполнены в размере </w:t>
      </w:r>
      <w:r w:rsidR="00BD12CA">
        <w:rPr>
          <w:rFonts w:ascii="Times New Roman" w:hAnsi="Times New Roman" w:cs="Times New Roman"/>
          <w:sz w:val="28"/>
          <w:szCs w:val="28"/>
        </w:rPr>
        <w:t>2</w:t>
      </w:r>
      <w:r w:rsidR="009A0794">
        <w:rPr>
          <w:rFonts w:ascii="Times New Roman" w:hAnsi="Times New Roman" w:cs="Times New Roman"/>
          <w:sz w:val="28"/>
          <w:szCs w:val="28"/>
        </w:rPr>
        <w:t>41,4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тыс.</w:t>
      </w:r>
      <w:r w:rsidR="00F26E0F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9A0794">
        <w:rPr>
          <w:rFonts w:ascii="Times New Roman" w:hAnsi="Times New Roman" w:cs="Times New Roman"/>
          <w:sz w:val="28"/>
          <w:szCs w:val="28"/>
        </w:rPr>
        <w:t>95,5</w:t>
      </w:r>
      <w:r w:rsidRPr="007C1D41">
        <w:rPr>
          <w:rFonts w:ascii="Times New Roman" w:hAnsi="Times New Roman" w:cs="Times New Roman"/>
          <w:sz w:val="28"/>
          <w:szCs w:val="28"/>
        </w:rPr>
        <w:t>% к утвержденн</w:t>
      </w:r>
      <w:r w:rsidR="00F26E0F">
        <w:rPr>
          <w:rFonts w:ascii="Times New Roman" w:hAnsi="Times New Roman" w:cs="Times New Roman"/>
          <w:sz w:val="28"/>
          <w:szCs w:val="28"/>
        </w:rPr>
        <w:t>ым бюджетным назначениям на 2022 год</w:t>
      </w:r>
      <w:r w:rsidRPr="007C1D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D2C" w:rsidRDefault="007C1D41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41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B072C8">
        <w:rPr>
          <w:rFonts w:ascii="Times New Roman" w:hAnsi="Times New Roman" w:cs="Times New Roman"/>
          <w:b/>
          <w:sz w:val="28"/>
          <w:szCs w:val="28"/>
        </w:rPr>
        <w:t>1400 «Межбюджетные трансфер</w:t>
      </w:r>
      <w:r w:rsidR="00CD09AE" w:rsidRPr="00B072C8">
        <w:rPr>
          <w:rFonts w:ascii="Times New Roman" w:hAnsi="Times New Roman" w:cs="Times New Roman"/>
          <w:b/>
          <w:sz w:val="28"/>
          <w:szCs w:val="28"/>
        </w:rPr>
        <w:t>ты»</w:t>
      </w:r>
      <w:r w:rsidR="00CD09AE">
        <w:rPr>
          <w:rFonts w:ascii="Times New Roman" w:hAnsi="Times New Roman" w:cs="Times New Roman"/>
          <w:sz w:val="28"/>
          <w:szCs w:val="28"/>
        </w:rPr>
        <w:t xml:space="preserve"> исполнены в размере </w:t>
      </w:r>
      <w:r w:rsidR="009A0794">
        <w:rPr>
          <w:rFonts w:ascii="Times New Roman" w:hAnsi="Times New Roman" w:cs="Times New Roman"/>
          <w:sz w:val="28"/>
          <w:szCs w:val="28"/>
        </w:rPr>
        <w:t>27 720,6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тыс.</w:t>
      </w:r>
      <w:r w:rsidR="00CD09AE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9A0794">
        <w:rPr>
          <w:rFonts w:ascii="Times New Roman" w:hAnsi="Times New Roman" w:cs="Times New Roman"/>
          <w:sz w:val="28"/>
          <w:szCs w:val="28"/>
        </w:rPr>
        <w:t>65,9</w:t>
      </w:r>
      <w:r w:rsidRPr="007C1D41">
        <w:rPr>
          <w:rFonts w:ascii="Times New Roman" w:hAnsi="Times New Roman" w:cs="Times New Roman"/>
          <w:sz w:val="28"/>
          <w:szCs w:val="28"/>
        </w:rPr>
        <w:t>% к утвержденн</w:t>
      </w:r>
      <w:r w:rsidR="00CD09AE">
        <w:rPr>
          <w:rFonts w:ascii="Times New Roman" w:hAnsi="Times New Roman" w:cs="Times New Roman"/>
          <w:sz w:val="28"/>
          <w:szCs w:val="28"/>
        </w:rPr>
        <w:t>ым бюджетным назначениям на 2022 год</w:t>
      </w:r>
      <w:r w:rsidRPr="007C1D41">
        <w:rPr>
          <w:rFonts w:ascii="Times New Roman" w:hAnsi="Times New Roman" w:cs="Times New Roman"/>
          <w:sz w:val="28"/>
          <w:szCs w:val="28"/>
        </w:rPr>
        <w:t xml:space="preserve">. </w:t>
      </w:r>
      <w:r w:rsidR="00CD09AE">
        <w:rPr>
          <w:rFonts w:ascii="Times New Roman" w:hAnsi="Times New Roman" w:cs="Times New Roman"/>
          <w:sz w:val="28"/>
          <w:szCs w:val="28"/>
        </w:rPr>
        <w:t xml:space="preserve">За </w:t>
      </w:r>
      <w:r w:rsidR="00C11C69">
        <w:rPr>
          <w:rFonts w:ascii="Times New Roman" w:hAnsi="Times New Roman" w:cs="Times New Roman"/>
          <w:sz w:val="28"/>
          <w:szCs w:val="28"/>
        </w:rPr>
        <w:t>9 месяцев</w:t>
      </w:r>
      <w:r w:rsidR="00CD09AE">
        <w:rPr>
          <w:rFonts w:ascii="Times New Roman" w:hAnsi="Times New Roman" w:cs="Times New Roman"/>
          <w:sz w:val="28"/>
          <w:szCs w:val="28"/>
        </w:rPr>
        <w:t xml:space="preserve"> 2022 года расходы снижены на </w:t>
      </w:r>
      <w:r w:rsidR="009A0794">
        <w:rPr>
          <w:rFonts w:ascii="Times New Roman" w:hAnsi="Times New Roman" w:cs="Times New Roman"/>
          <w:sz w:val="28"/>
          <w:szCs w:val="28"/>
        </w:rPr>
        <w:t xml:space="preserve">1 447,6 </w:t>
      </w:r>
      <w:r w:rsidRPr="007C1D41">
        <w:rPr>
          <w:rFonts w:ascii="Times New Roman" w:hAnsi="Times New Roman" w:cs="Times New Roman"/>
          <w:sz w:val="28"/>
          <w:szCs w:val="28"/>
        </w:rPr>
        <w:t>тыс.</w:t>
      </w:r>
      <w:r w:rsidR="00CD09A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C1D41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</w:t>
      </w:r>
      <w:r w:rsidR="00CD09A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7C1D41">
        <w:rPr>
          <w:rFonts w:ascii="Times New Roman" w:hAnsi="Times New Roman" w:cs="Times New Roman"/>
          <w:sz w:val="28"/>
          <w:szCs w:val="28"/>
        </w:rPr>
        <w:t>.</w:t>
      </w:r>
      <w:r w:rsidR="00EB1D2C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71018023"/>
      <w:r w:rsidR="009A0794" w:rsidRPr="009A0794">
        <w:rPr>
          <w:rFonts w:ascii="Times New Roman" w:hAnsi="Times New Roman" w:cs="Times New Roman"/>
          <w:sz w:val="28"/>
          <w:szCs w:val="28"/>
        </w:rPr>
        <w:t>Т</w:t>
      </w:r>
      <w:r w:rsidR="009A0794" w:rsidRPr="009A0794">
        <w:rPr>
          <w:rFonts w:ascii="Times New Roman" w:hAnsi="Times New Roman" w:cs="Times New Roman"/>
          <w:bCs/>
          <w:sz w:val="28"/>
          <w:szCs w:val="28"/>
        </w:rPr>
        <w:t xml:space="preserve">емп роста расходов по разделу составил </w:t>
      </w:r>
      <w:r w:rsidR="009A0794">
        <w:rPr>
          <w:rFonts w:ascii="Times New Roman" w:hAnsi="Times New Roman" w:cs="Times New Roman"/>
          <w:bCs/>
          <w:sz w:val="28"/>
          <w:szCs w:val="28"/>
        </w:rPr>
        <w:t>95,0</w:t>
      </w:r>
      <w:r w:rsidR="009A0794" w:rsidRPr="009A0794">
        <w:rPr>
          <w:rFonts w:ascii="Times New Roman" w:hAnsi="Times New Roman" w:cs="Times New Roman"/>
          <w:bCs/>
          <w:sz w:val="28"/>
          <w:szCs w:val="28"/>
        </w:rPr>
        <w:t>% от уровня прошлого года.</w:t>
      </w:r>
    </w:p>
    <w:bookmarkEnd w:id="4"/>
    <w:p w:rsidR="00123FE2" w:rsidRDefault="00C12D2B" w:rsidP="00626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D2B">
        <w:rPr>
          <w:rFonts w:ascii="Times New Roman" w:hAnsi="Times New Roman" w:cs="Times New Roman"/>
          <w:b/>
          <w:sz w:val="28"/>
          <w:szCs w:val="28"/>
        </w:rPr>
        <w:t>4.1.4. Анализ дефицита (профицита) бюджета и источников финансирования дефицита бюджета.</w:t>
      </w:r>
    </w:p>
    <w:p w:rsidR="00C12D2B" w:rsidRPr="00C12D2B" w:rsidRDefault="00C12D2B" w:rsidP="00C12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D2B">
        <w:rPr>
          <w:rFonts w:ascii="Times New Roman" w:hAnsi="Times New Roman" w:cs="Times New Roman"/>
          <w:sz w:val="28"/>
          <w:szCs w:val="28"/>
        </w:rPr>
        <w:t>Первоначальный дефицит (профицит) бюджета  Ленинского сельского поселения  на 2022 год планировался в размере 0,00 тыс. руб. В результате внесенных 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C12D2B">
        <w:rPr>
          <w:rFonts w:ascii="Times New Roman" w:hAnsi="Times New Roman" w:cs="Times New Roman"/>
          <w:sz w:val="28"/>
          <w:szCs w:val="28"/>
        </w:rPr>
        <w:t xml:space="preserve">, планируемый дефицит бюджета муниципального образования утвержден в сумме </w:t>
      </w:r>
      <w:r>
        <w:rPr>
          <w:rFonts w:ascii="Times New Roman" w:hAnsi="Times New Roman" w:cs="Times New Roman"/>
          <w:sz w:val="28"/>
          <w:szCs w:val="28"/>
        </w:rPr>
        <w:t>4 991,2</w:t>
      </w:r>
      <w:r w:rsidRPr="00C12D2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3,6</w:t>
      </w:r>
      <w:r w:rsidRPr="00C12D2B">
        <w:rPr>
          <w:rFonts w:ascii="Times New Roman" w:hAnsi="Times New Roman" w:cs="Times New Roman"/>
          <w:sz w:val="28"/>
          <w:szCs w:val="28"/>
        </w:rPr>
        <w:t>% от утвержденного общего годового объема доходов бюджета Ленинского сельского поселения без учета утвержденного объема безвозмездных поселений.</w:t>
      </w:r>
      <w:proofErr w:type="gramEnd"/>
    </w:p>
    <w:p w:rsidR="00C12D2B" w:rsidRDefault="00C12D2B" w:rsidP="00C12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2B">
        <w:rPr>
          <w:rFonts w:ascii="Times New Roman" w:hAnsi="Times New Roman" w:cs="Times New Roman"/>
          <w:sz w:val="28"/>
          <w:szCs w:val="28"/>
        </w:rPr>
        <w:t xml:space="preserve">Фактическим результатом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12D2B">
        <w:rPr>
          <w:rFonts w:ascii="Times New Roman" w:hAnsi="Times New Roman" w:cs="Times New Roman"/>
          <w:sz w:val="28"/>
          <w:szCs w:val="28"/>
        </w:rPr>
        <w:t xml:space="preserve">за 9 месяцев 2022 года стало образование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C12D2B">
        <w:rPr>
          <w:rFonts w:ascii="Times New Roman" w:hAnsi="Times New Roman" w:cs="Times New Roman"/>
          <w:sz w:val="28"/>
          <w:szCs w:val="28"/>
        </w:rPr>
        <w:t xml:space="preserve">фицита в сумме </w:t>
      </w:r>
      <w:r>
        <w:rPr>
          <w:rFonts w:ascii="Times New Roman" w:hAnsi="Times New Roman" w:cs="Times New Roman"/>
          <w:sz w:val="28"/>
          <w:szCs w:val="28"/>
        </w:rPr>
        <w:t>13 800,4 тыс. рублей</w:t>
      </w:r>
      <w:r w:rsidRPr="00C12D2B">
        <w:rPr>
          <w:rFonts w:ascii="Times New Roman" w:hAnsi="Times New Roman" w:cs="Times New Roman"/>
          <w:sz w:val="28"/>
          <w:szCs w:val="28"/>
        </w:rPr>
        <w:t>.</w:t>
      </w:r>
    </w:p>
    <w:p w:rsidR="00AF72D9" w:rsidRPr="00AF72D9" w:rsidRDefault="00AF72D9" w:rsidP="00AF72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2D9">
        <w:rPr>
          <w:rFonts w:ascii="Times New Roman" w:hAnsi="Times New Roman" w:cs="Times New Roman"/>
          <w:b/>
          <w:sz w:val="28"/>
          <w:szCs w:val="28"/>
        </w:rPr>
        <w:t>4.1.5. Состояние внутреннего долга муниципального образования.</w:t>
      </w:r>
    </w:p>
    <w:p w:rsidR="00C12D2B" w:rsidRDefault="00AF72D9" w:rsidP="00AF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Задолженность по долговым обязательствам муниципального образования «Починковский район» Смоленской области по состоянию на 01.10.2022 года составляет 13 291,7 тыс. рублей. П</w:t>
      </w:r>
      <w:r w:rsidRPr="00AF72D9">
        <w:rPr>
          <w:rFonts w:ascii="Times New Roman" w:hAnsi="Times New Roman" w:cs="Times New Roman"/>
          <w:sz w:val="28"/>
          <w:szCs w:val="28"/>
        </w:rPr>
        <w:t>редоставление муниципальных гарантий не производилось.</w:t>
      </w:r>
    </w:p>
    <w:p w:rsidR="00AF72D9" w:rsidRPr="00AF72D9" w:rsidRDefault="00AF72D9" w:rsidP="00AF72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2D9">
        <w:rPr>
          <w:rFonts w:ascii="Times New Roman" w:hAnsi="Times New Roman" w:cs="Times New Roman"/>
          <w:b/>
          <w:sz w:val="28"/>
          <w:szCs w:val="28"/>
        </w:rPr>
        <w:t>4.1.6. Анализ расходов Резервного фонда.</w:t>
      </w:r>
    </w:p>
    <w:p w:rsidR="00560D78" w:rsidRPr="00560D78" w:rsidRDefault="00560D78" w:rsidP="00560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78">
        <w:rPr>
          <w:rFonts w:ascii="Times New Roman" w:hAnsi="Times New Roman" w:cs="Times New Roman"/>
          <w:sz w:val="28"/>
          <w:szCs w:val="28"/>
        </w:rPr>
        <w:t xml:space="preserve">      Решением Совета депутатов муниципального образования «Починковский район» Смоленской области от 15.12.2021 №24 «О бюджете муниципального образования «Починковский район» Смоленской области на 2022 год и на плановый период 2023 и 2024 годов» (с внесенными изменениями) размер резервного фонда  на 2022 год утвержден в сумме 1 000,0 тыс. рублей.</w:t>
      </w:r>
    </w:p>
    <w:p w:rsidR="00560D78" w:rsidRPr="00560D78" w:rsidRDefault="00560D78" w:rsidP="00560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78">
        <w:rPr>
          <w:rFonts w:ascii="Times New Roman" w:hAnsi="Times New Roman" w:cs="Times New Roman"/>
          <w:sz w:val="28"/>
          <w:szCs w:val="28"/>
        </w:rPr>
        <w:t xml:space="preserve">     Согласно отчету об использовании бюджетных ассигнований резервного фонда муниципального образования по состоянию на 01.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60D78">
        <w:rPr>
          <w:rFonts w:ascii="Times New Roman" w:hAnsi="Times New Roman" w:cs="Times New Roman"/>
          <w:sz w:val="28"/>
          <w:szCs w:val="28"/>
        </w:rPr>
        <w:t xml:space="preserve">.2022 года  кассовые расходы из резервного фонда составили </w:t>
      </w:r>
      <w:r>
        <w:rPr>
          <w:rFonts w:ascii="Times New Roman" w:hAnsi="Times New Roman" w:cs="Times New Roman"/>
          <w:sz w:val="28"/>
          <w:szCs w:val="28"/>
        </w:rPr>
        <w:t>565,3</w:t>
      </w:r>
      <w:r w:rsidRPr="00560D7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0D78" w:rsidRDefault="00560D78" w:rsidP="00560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78">
        <w:rPr>
          <w:rFonts w:ascii="Times New Roman" w:hAnsi="Times New Roman" w:cs="Times New Roman"/>
          <w:sz w:val="28"/>
          <w:szCs w:val="28"/>
        </w:rPr>
        <w:t xml:space="preserve">      Остаток бюджетных ассигнований резервного фонда на 01.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60D78">
        <w:rPr>
          <w:rFonts w:ascii="Times New Roman" w:hAnsi="Times New Roman" w:cs="Times New Roman"/>
          <w:sz w:val="28"/>
          <w:szCs w:val="28"/>
        </w:rPr>
        <w:t xml:space="preserve">.2022 года составляет </w:t>
      </w:r>
      <w:r>
        <w:rPr>
          <w:rFonts w:ascii="Times New Roman" w:hAnsi="Times New Roman" w:cs="Times New Roman"/>
          <w:sz w:val="28"/>
          <w:szCs w:val="28"/>
        </w:rPr>
        <w:t>434,7</w:t>
      </w:r>
      <w:r w:rsidRPr="00560D78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560D78">
        <w:rPr>
          <w:rFonts w:ascii="Times New Roman" w:hAnsi="Times New Roman" w:cs="Times New Roman"/>
          <w:sz w:val="28"/>
          <w:szCs w:val="28"/>
        </w:rPr>
        <w:t>.</w:t>
      </w:r>
    </w:p>
    <w:p w:rsidR="007C1D17" w:rsidRPr="007C1D17" w:rsidRDefault="007C1D17" w:rsidP="007C1D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1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Pr="000F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F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Проверка представленных форм бюджетной отчетности на соответствие требованиям Приказа Минфина России от 28.12.2010 N 191н (ред. от 14.06.2022)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19693).</w:t>
      </w:r>
    </w:p>
    <w:p w:rsidR="007C1D17" w:rsidRPr="007C1D17" w:rsidRDefault="007C1D17" w:rsidP="007C1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17">
        <w:rPr>
          <w:rFonts w:ascii="Times New Roman" w:hAnsi="Times New Roman" w:cs="Times New Roman"/>
          <w:sz w:val="28"/>
          <w:szCs w:val="28"/>
        </w:rPr>
        <w:t>В соответствии с п.5 ст.264.2 БК РФ отчет об исполнении местного бюджета за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7C1D17" w:rsidRPr="007C1D17" w:rsidRDefault="007C1D17" w:rsidP="007C1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D17">
        <w:rPr>
          <w:rFonts w:ascii="Times New Roman" w:hAnsi="Times New Roman" w:cs="Times New Roman"/>
          <w:sz w:val="28"/>
          <w:szCs w:val="28"/>
        </w:rPr>
        <w:t>Согласно ч. 1</w:t>
      </w:r>
      <w:r w:rsidR="00D4626A">
        <w:rPr>
          <w:rFonts w:ascii="Times New Roman" w:hAnsi="Times New Roman" w:cs="Times New Roman"/>
          <w:sz w:val="28"/>
          <w:szCs w:val="28"/>
        </w:rPr>
        <w:t>5</w:t>
      </w:r>
      <w:r w:rsidRPr="007C1D17">
        <w:rPr>
          <w:rFonts w:ascii="Times New Roman" w:hAnsi="Times New Roman" w:cs="Times New Roman"/>
          <w:sz w:val="28"/>
          <w:szCs w:val="28"/>
        </w:rPr>
        <w:t xml:space="preserve"> п.3 Положения о бюджетном процессе в муниципальном образовании </w:t>
      </w:r>
      <w:r w:rsidR="00D4626A">
        <w:rPr>
          <w:rFonts w:ascii="Times New Roman" w:hAnsi="Times New Roman" w:cs="Times New Roman"/>
          <w:sz w:val="28"/>
          <w:szCs w:val="28"/>
        </w:rPr>
        <w:t>«</w:t>
      </w:r>
      <w:r w:rsidRPr="007C1D17">
        <w:rPr>
          <w:rFonts w:ascii="Times New Roman" w:hAnsi="Times New Roman" w:cs="Times New Roman"/>
          <w:sz w:val="28"/>
          <w:szCs w:val="28"/>
        </w:rPr>
        <w:t>Починковск</w:t>
      </w:r>
      <w:r w:rsidR="00D4626A">
        <w:rPr>
          <w:rFonts w:ascii="Times New Roman" w:hAnsi="Times New Roman" w:cs="Times New Roman"/>
          <w:sz w:val="28"/>
          <w:szCs w:val="28"/>
        </w:rPr>
        <w:t>ий</w:t>
      </w:r>
      <w:r w:rsidRPr="007C1D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626A">
        <w:rPr>
          <w:rFonts w:ascii="Times New Roman" w:hAnsi="Times New Roman" w:cs="Times New Roman"/>
          <w:sz w:val="28"/>
          <w:szCs w:val="28"/>
        </w:rPr>
        <w:t>»</w:t>
      </w:r>
      <w:r w:rsidRPr="007C1D17">
        <w:rPr>
          <w:rFonts w:ascii="Times New Roman" w:hAnsi="Times New Roman" w:cs="Times New Roman"/>
          <w:sz w:val="28"/>
          <w:szCs w:val="28"/>
        </w:rPr>
        <w:t xml:space="preserve"> Смоленской области, утвержденного решением Совета депутатов </w:t>
      </w:r>
      <w:r w:rsidR="00D4626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7C1D17">
        <w:rPr>
          <w:rFonts w:ascii="Times New Roman" w:hAnsi="Times New Roman" w:cs="Times New Roman"/>
          <w:sz w:val="28"/>
          <w:szCs w:val="28"/>
        </w:rPr>
        <w:t>Починковск</w:t>
      </w:r>
      <w:r w:rsidR="00D4626A">
        <w:rPr>
          <w:rFonts w:ascii="Times New Roman" w:hAnsi="Times New Roman" w:cs="Times New Roman"/>
          <w:sz w:val="28"/>
          <w:szCs w:val="28"/>
        </w:rPr>
        <w:t>ий</w:t>
      </w:r>
      <w:r w:rsidRPr="007C1D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626A">
        <w:rPr>
          <w:rFonts w:ascii="Times New Roman" w:hAnsi="Times New Roman" w:cs="Times New Roman"/>
          <w:sz w:val="28"/>
          <w:szCs w:val="28"/>
        </w:rPr>
        <w:t>»</w:t>
      </w:r>
      <w:r w:rsidRPr="007C1D17">
        <w:rPr>
          <w:rFonts w:ascii="Times New Roman" w:hAnsi="Times New Roman" w:cs="Times New Roman"/>
          <w:sz w:val="28"/>
          <w:szCs w:val="28"/>
        </w:rPr>
        <w:t xml:space="preserve"> Смоленской области от 2</w:t>
      </w:r>
      <w:r w:rsidR="00D4626A">
        <w:rPr>
          <w:rFonts w:ascii="Times New Roman" w:hAnsi="Times New Roman" w:cs="Times New Roman"/>
          <w:sz w:val="28"/>
          <w:szCs w:val="28"/>
        </w:rPr>
        <w:t>2</w:t>
      </w:r>
      <w:r w:rsidRPr="007C1D17">
        <w:rPr>
          <w:rFonts w:ascii="Times New Roman" w:hAnsi="Times New Roman" w:cs="Times New Roman"/>
          <w:sz w:val="28"/>
          <w:szCs w:val="28"/>
        </w:rPr>
        <w:t>.0</w:t>
      </w:r>
      <w:r w:rsidR="00D4626A">
        <w:rPr>
          <w:rFonts w:ascii="Times New Roman" w:hAnsi="Times New Roman" w:cs="Times New Roman"/>
          <w:sz w:val="28"/>
          <w:szCs w:val="28"/>
        </w:rPr>
        <w:t>2</w:t>
      </w:r>
      <w:r w:rsidRPr="007C1D17">
        <w:rPr>
          <w:rFonts w:ascii="Times New Roman" w:hAnsi="Times New Roman" w:cs="Times New Roman"/>
          <w:sz w:val="28"/>
          <w:szCs w:val="28"/>
        </w:rPr>
        <w:t>.2017 №</w:t>
      </w:r>
      <w:r w:rsidR="00D4626A">
        <w:rPr>
          <w:rFonts w:ascii="Times New Roman" w:hAnsi="Times New Roman" w:cs="Times New Roman"/>
          <w:sz w:val="28"/>
          <w:szCs w:val="28"/>
        </w:rPr>
        <w:t xml:space="preserve"> 60 (с учетом внесенных изменений)</w:t>
      </w:r>
      <w:r w:rsidRPr="007C1D17">
        <w:rPr>
          <w:rFonts w:ascii="Times New Roman" w:hAnsi="Times New Roman" w:cs="Times New Roman"/>
          <w:sz w:val="28"/>
          <w:szCs w:val="28"/>
        </w:rPr>
        <w:t>, Глава муниципального образования</w:t>
      </w:r>
      <w:r w:rsidR="00D4626A">
        <w:rPr>
          <w:rFonts w:ascii="Times New Roman" w:hAnsi="Times New Roman" w:cs="Times New Roman"/>
          <w:sz w:val="28"/>
          <w:szCs w:val="28"/>
        </w:rPr>
        <w:t xml:space="preserve"> </w:t>
      </w:r>
      <w:r w:rsidR="00D4626A" w:rsidRPr="00D4626A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7C1D17">
        <w:rPr>
          <w:rFonts w:ascii="Times New Roman" w:hAnsi="Times New Roman" w:cs="Times New Roman"/>
          <w:sz w:val="28"/>
          <w:szCs w:val="28"/>
        </w:rPr>
        <w:t xml:space="preserve"> направляет утвержденные отчеты об исполнении бюджета поселения за </w:t>
      </w:r>
      <w:r w:rsidRPr="007C1D17">
        <w:rPr>
          <w:rFonts w:ascii="Times New Roman" w:hAnsi="Times New Roman" w:cs="Times New Roman"/>
          <w:bCs/>
          <w:sz w:val="28"/>
          <w:szCs w:val="28"/>
        </w:rPr>
        <w:t>первый квартал, полугодие и девять месяцев текущего финансового года</w:t>
      </w:r>
      <w:r w:rsidRPr="007C1D17"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</w:t>
      </w:r>
      <w:proofErr w:type="gramEnd"/>
      <w:r w:rsidRPr="007C1D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области, для подготовки заключения на отчет об исполнении бюджета поселения за </w:t>
      </w:r>
      <w:r w:rsidRPr="007C1D17">
        <w:rPr>
          <w:rFonts w:ascii="Times New Roman" w:hAnsi="Times New Roman" w:cs="Times New Roman"/>
          <w:bCs/>
          <w:sz w:val="28"/>
          <w:szCs w:val="28"/>
        </w:rPr>
        <w:t xml:space="preserve">первый квартал, полугодие и девять месяцев </w:t>
      </w:r>
      <w:r w:rsidRPr="007C1D17">
        <w:rPr>
          <w:rFonts w:ascii="Times New Roman" w:hAnsi="Times New Roman" w:cs="Times New Roman"/>
          <w:sz w:val="28"/>
          <w:szCs w:val="28"/>
        </w:rPr>
        <w:t>текущего финансового года.</w:t>
      </w:r>
    </w:p>
    <w:p w:rsidR="007C1D17" w:rsidRPr="007C1D17" w:rsidRDefault="007C1D17" w:rsidP="007C1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17">
        <w:rPr>
          <w:rFonts w:ascii="Times New Roman" w:hAnsi="Times New Roman" w:cs="Times New Roman"/>
          <w:sz w:val="28"/>
          <w:szCs w:val="28"/>
        </w:rPr>
        <w:t>В соответствии с п.5 ст.264.2 БК РФ,  ч. 1</w:t>
      </w:r>
      <w:r w:rsidR="00D4626A">
        <w:rPr>
          <w:rFonts w:ascii="Times New Roman" w:hAnsi="Times New Roman" w:cs="Times New Roman"/>
          <w:sz w:val="28"/>
          <w:szCs w:val="28"/>
        </w:rPr>
        <w:t>5</w:t>
      </w:r>
      <w:r w:rsidRPr="007C1D17">
        <w:rPr>
          <w:rFonts w:ascii="Times New Roman" w:hAnsi="Times New Roman" w:cs="Times New Roman"/>
          <w:sz w:val="28"/>
          <w:szCs w:val="28"/>
        </w:rPr>
        <w:t>. п.1 Положения о бюджетном процессе</w:t>
      </w:r>
      <w:r w:rsidR="00D4626A">
        <w:rPr>
          <w:rFonts w:ascii="Times New Roman" w:hAnsi="Times New Roman" w:cs="Times New Roman"/>
          <w:sz w:val="28"/>
          <w:szCs w:val="28"/>
        </w:rPr>
        <w:t>,</w:t>
      </w:r>
      <w:r w:rsidRPr="007C1D17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D4626A" w:rsidRPr="00D462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7C1D17">
        <w:rPr>
          <w:rFonts w:ascii="Times New Roman" w:hAnsi="Times New Roman" w:cs="Times New Roman"/>
          <w:sz w:val="28"/>
          <w:szCs w:val="28"/>
        </w:rPr>
        <w:t xml:space="preserve">за 9 месяцев 2022 </w:t>
      </w:r>
      <w:r w:rsidRPr="007C1D17">
        <w:rPr>
          <w:rFonts w:ascii="Times New Roman" w:hAnsi="Times New Roman" w:cs="Times New Roman"/>
          <w:sz w:val="28"/>
          <w:szCs w:val="28"/>
        </w:rPr>
        <w:lastRenderedPageBreak/>
        <w:t>года предоставлен Администрацией муниципального образования «Починковский район» Смоленской области 09.11.2022 года (</w:t>
      </w:r>
      <w:proofErr w:type="spellStart"/>
      <w:r w:rsidRPr="007C1D1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C1D17">
        <w:rPr>
          <w:rFonts w:ascii="Times New Roman" w:hAnsi="Times New Roman" w:cs="Times New Roman"/>
          <w:sz w:val="28"/>
          <w:szCs w:val="28"/>
        </w:rPr>
        <w:t>. от 09.11.2022 №7</w:t>
      </w:r>
      <w:r w:rsidR="00D4626A">
        <w:rPr>
          <w:rFonts w:ascii="Times New Roman" w:hAnsi="Times New Roman" w:cs="Times New Roman"/>
          <w:sz w:val="28"/>
          <w:szCs w:val="28"/>
        </w:rPr>
        <w:t>9</w:t>
      </w:r>
      <w:r w:rsidRPr="007C1D17">
        <w:rPr>
          <w:rFonts w:ascii="Times New Roman" w:hAnsi="Times New Roman" w:cs="Times New Roman"/>
          <w:sz w:val="28"/>
          <w:szCs w:val="28"/>
        </w:rPr>
        <w:t>).</w:t>
      </w:r>
    </w:p>
    <w:p w:rsidR="007C1D17" w:rsidRPr="007C1D17" w:rsidRDefault="007C1D17" w:rsidP="007C1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17">
        <w:rPr>
          <w:rFonts w:ascii="Times New Roman" w:hAnsi="Times New Roman" w:cs="Times New Roman"/>
          <w:sz w:val="28"/>
          <w:szCs w:val="28"/>
        </w:rPr>
        <w:t xml:space="preserve">Отчёт утвержден распоряжением </w:t>
      </w:r>
      <w:bookmarkStart w:id="5" w:name="_Hlk71029886"/>
      <w:r w:rsidRPr="007C1D1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«Починковский район» Смоленской области от 09.11.2022 №143</w:t>
      </w:r>
      <w:r w:rsidR="00D4626A">
        <w:rPr>
          <w:rFonts w:ascii="Times New Roman" w:hAnsi="Times New Roman" w:cs="Times New Roman"/>
          <w:sz w:val="28"/>
          <w:szCs w:val="28"/>
        </w:rPr>
        <w:t>9</w:t>
      </w:r>
      <w:r w:rsidRPr="007C1D17">
        <w:rPr>
          <w:rFonts w:ascii="Times New Roman" w:hAnsi="Times New Roman" w:cs="Times New Roman"/>
          <w:sz w:val="28"/>
          <w:szCs w:val="28"/>
        </w:rPr>
        <w:t xml:space="preserve">-р/адм «Об утверждении отчета об использовании бюджета муниципального образования </w:t>
      </w:r>
      <w:r w:rsidR="00D4626A">
        <w:rPr>
          <w:rFonts w:ascii="Times New Roman" w:hAnsi="Times New Roman" w:cs="Times New Roman"/>
          <w:sz w:val="28"/>
          <w:szCs w:val="28"/>
        </w:rPr>
        <w:t>«</w:t>
      </w:r>
      <w:r w:rsidRPr="007C1D17">
        <w:rPr>
          <w:rFonts w:ascii="Times New Roman" w:hAnsi="Times New Roman" w:cs="Times New Roman"/>
          <w:sz w:val="28"/>
          <w:szCs w:val="28"/>
        </w:rPr>
        <w:t>Починковск</w:t>
      </w:r>
      <w:r w:rsidR="00D4626A">
        <w:rPr>
          <w:rFonts w:ascii="Times New Roman" w:hAnsi="Times New Roman" w:cs="Times New Roman"/>
          <w:sz w:val="28"/>
          <w:szCs w:val="28"/>
        </w:rPr>
        <w:t>ий</w:t>
      </w:r>
      <w:r w:rsidRPr="007C1D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626A">
        <w:rPr>
          <w:rFonts w:ascii="Times New Roman" w:hAnsi="Times New Roman" w:cs="Times New Roman"/>
          <w:sz w:val="28"/>
          <w:szCs w:val="28"/>
        </w:rPr>
        <w:t>»</w:t>
      </w:r>
      <w:r w:rsidRPr="007C1D17">
        <w:rPr>
          <w:rFonts w:ascii="Times New Roman" w:hAnsi="Times New Roman" w:cs="Times New Roman"/>
          <w:sz w:val="28"/>
          <w:szCs w:val="28"/>
        </w:rPr>
        <w:t xml:space="preserve"> Смоленской области за 9 месяцев 2022 года», </w:t>
      </w:r>
      <w:bookmarkEnd w:id="5"/>
      <w:r w:rsidRPr="007C1D17">
        <w:rPr>
          <w:rFonts w:ascii="Times New Roman" w:hAnsi="Times New Roman" w:cs="Times New Roman"/>
          <w:sz w:val="28"/>
          <w:szCs w:val="28"/>
        </w:rPr>
        <w:t>то есть не позднее 15 числа второго месяца, следующего за отчетным периодом.</w:t>
      </w:r>
    </w:p>
    <w:p w:rsidR="007C1D17" w:rsidRPr="007C1D17" w:rsidRDefault="007C1D17" w:rsidP="007C1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17">
        <w:rPr>
          <w:rFonts w:ascii="Times New Roman" w:hAnsi="Times New Roman" w:cs="Times New Roman"/>
          <w:sz w:val="28"/>
          <w:szCs w:val="28"/>
        </w:rPr>
        <w:t>Следовательно, Администрацией муниципального образования «Починковский район» Смоленской области, требования ст.264.2 БК РФ и ч.1</w:t>
      </w:r>
      <w:r w:rsidR="00D4626A">
        <w:rPr>
          <w:rFonts w:ascii="Times New Roman" w:hAnsi="Times New Roman" w:cs="Times New Roman"/>
          <w:sz w:val="28"/>
          <w:szCs w:val="28"/>
        </w:rPr>
        <w:t>5</w:t>
      </w:r>
      <w:r w:rsidRPr="007C1D17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в части соблюдения сроков утверждения отчета об исполнении бюджета за 9 месяцев 2022 года соблюдены.</w:t>
      </w:r>
    </w:p>
    <w:p w:rsidR="007C1D17" w:rsidRPr="007C1D17" w:rsidRDefault="007C1D17" w:rsidP="007C1D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17">
        <w:rPr>
          <w:rFonts w:ascii="Times New Roman" w:eastAsia="Calibri" w:hAnsi="Times New Roman" w:cs="Times New Roman"/>
          <w:sz w:val="28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7C1D17" w:rsidRPr="007C1D17" w:rsidRDefault="000F1FB0" w:rsidP="007C1D1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</w:t>
      </w:r>
    </w:p>
    <w:p w:rsidR="007C1D17" w:rsidRPr="007C1D17" w:rsidRDefault="007C1D17" w:rsidP="007C1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1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C1D17">
        <w:rPr>
          <w:rFonts w:ascii="Times New Roman" w:hAnsi="Times New Roman" w:cs="Times New Roman"/>
          <w:sz w:val="28"/>
          <w:szCs w:val="28"/>
        </w:rPr>
        <w:t xml:space="preserve">Внешняя проверка отчета об исполнении бюджета </w:t>
      </w:r>
      <w:r w:rsidR="00D4626A" w:rsidRPr="00D462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7C1D17">
        <w:rPr>
          <w:rFonts w:ascii="Times New Roman" w:hAnsi="Times New Roman" w:cs="Times New Roman"/>
          <w:sz w:val="28"/>
          <w:szCs w:val="28"/>
        </w:rPr>
        <w:t>за 9 месяцев 2022 года подтверждает достоверность основных показателей отчета об исполнении бюджета на 01.10.2022 года и дает Контрольно-ревизионной комиссии муниципального образования «Починковский район» Смоленской области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составления и представления отчетности об</w:t>
      </w:r>
      <w:proofErr w:type="gramEnd"/>
      <w:r w:rsidRPr="007C1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D17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7C1D17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Федерации. </w:t>
      </w:r>
    </w:p>
    <w:p w:rsidR="00E970D6" w:rsidRPr="00D4290B" w:rsidRDefault="007C1D17" w:rsidP="000F1F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D1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F149A4" w:rsidRPr="0086554B" w:rsidRDefault="00F149A4" w:rsidP="00E0110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35A18" w:rsidRDefault="00254F76" w:rsidP="00E0110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149A4" w:rsidRPr="0086554B" w:rsidRDefault="00F149A4" w:rsidP="00E0110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86554B">
        <w:rPr>
          <w:sz w:val="28"/>
          <w:szCs w:val="28"/>
        </w:rPr>
        <w:t>Контрольно-ревизионной комиссии</w:t>
      </w:r>
    </w:p>
    <w:p w:rsidR="00535A18" w:rsidRDefault="00535A18" w:rsidP="00E0110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F149A4" w:rsidRPr="0086554B">
        <w:rPr>
          <w:sz w:val="28"/>
          <w:szCs w:val="28"/>
        </w:rPr>
        <w:t>униципального образования</w:t>
      </w:r>
    </w:p>
    <w:p w:rsidR="00F149A4" w:rsidRPr="0086554B" w:rsidRDefault="00F149A4" w:rsidP="00E0110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86554B">
        <w:rPr>
          <w:sz w:val="28"/>
          <w:szCs w:val="28"/>
        </w:rPr>
        <w:t>«Починковский район»</w:t>
      </w:r>
    </w:p>
    <w:p w:rsidR="00326317" w:rsidRDefault="00F149A4" w:rsidP="00282E65">
      <w:pPr>
        <w:pStyle w:val="a4"/>
        <w:spacing w:before="0" w:beforeAutospacing="0" w:after="240" w:afterAutospacing="0"/>
        <w:textAlignment w:val="baseline"/>
      </w:pPr>
      <w:r w:rsidRPr="0086554B">
        <w:rPr>
          <w:sz w:val="28"/>
          <w:szCs w:val="28"/>
        </w:rPr>
        <w:t xml:space="preserve">Смоленской области                                                 </w:t>
      </w:r>
      <w:r w:rsidR="00535A18">
        <w:rPr>
          <w:sz w:val="28"/>
          <w:szCs w:val="28"/>
        </w:rPr>
        <w:t xml:space="preserve">                      </w:t>
      </w:r>
      <w:r w:rsidR="00254F76">
        <w:rPr>
          <w:sz w:val="28"/>
          <w:szCs w:val="28"/>
        </w:rPr>
        <w:t>С.В. Осипенков</w:t>
      </w:r>
    </w:p>
    <w:sectPr w:rsidR="0032631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9C" w:rsidRDefault="00CD449C">
      <w:pPr>
        <w:spacing w:after="0" w:line="240" w:lineRule="auto"/>
      </w:pPr>
      <w:r>
        <w:separator/>
      </w:r>
    </w:p>
  </w:endnote>
  <w:endnote w:type="continuationSeparator" w:id="0">
    <w:p w:rsidR="00CD449C" w:rsidRDefault="00CD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322399779"/>
      <w:docPartObj>
        <w:docPartGallery w:val="Page Numbers (Bottom of Page)"/>
        <w:docPartUnique/>
      </w:docPartObj>
    </w:sdtPr>
    <w:sdtEndPr/>
    <w:sdtContent>
      <w:p w:rsidR="00D4626A" w:rsidRPr="00B46BD0" w:rsidRDefault="00B46BD0" w:rsidP="00B46BD0">
        <w:pPr>
          <w:pStyle w:val="a5"/>
          <w:rPr>
            <w:sz w:val="16"/>
          </w:rPr>
        </w:pPr>
        <w:r>
          <w:rPr>
            <w:sz w:val="16"/>
          </w:rPr>
          <w:t>Рег. № 0173 от 29.11.2022, Подписано ЭП: Осипенков Сергей Владимирович,  29.11.2022 11:59:51, Распечатал________________</w:t>
        </w:r>
      </w:p>
    </w:sdtContent>
  </w:sdt>
  <w:p w:rsidR="00D4626A" w:rsidRPr="00B46BD0" w:rsidRDefault="00D4626A" w:rsidP="00B46BD0">
    <w:pPr>
      <w:pStyle w:val="a5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9C" w:rsidRDefault="00CD449C">
      <w:pPr>
        <w:spacing w:after="0" w:line="240" w:lineRule="auto"/>
      </w:pPr>
      <w:r>
        <w:separator/>
      </w:r>
    </w:p>
  </w:footnote>
  <w:footnote w:type="continuationSeparator" w:id="0">
    <w:p w:rsidR="00CD449C" w:rsidRDefault="00CD4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06AF1B45"/>
    <w:multiLevelType w:val="hybridMultilevel"/>
    <w:tmpl w:val="7D52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2A22"/>
    <w:multiLevelType w:val="hybridMultilevel"/>
    <w:tmpl w:val="0E448DD0"/>
    <w:lvl w:ilvl="0" w:tplc="081096FE">
      <w:start w:val="1"/>
      <w:numFmt w:val="decimal"/>
      <w:lvlText w:val="%1."/>
      <w:lvlJc w:val="left"/>
      <w:pPr>
        <w:ind w:left="261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675ACD"/>
    <w:multiLevelType w:val="hybridMultilevel"/>
    <w:tmpl w:val="499E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5C66AC"/>
    <w:multiLevelType w:val="hybridMultilevel"/>
    <w:tmpl w:val="2D020DA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91F7B"/>
    <w:multiLevelType w:val="hybridMultilevel"/>
    <w:tmpl w:val="B010000A"/>
    <w:lvl w:ilvl="0" w:tplc="644C4AF2">
      <w:start w:val="1"/>
      <w:numFmt w:val="decimal"/>
      <w:lvlText w:val="%1."/>
      <w:lvlJc w:val="left"/>
      <w:pPr>
        <w:ind w:left="1555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C14ED3"/>
    <w:multiLevelType w:val="hybridMultilevel"/>
    <w:tmpl w:val="52366156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F017F98"/>
    <w:multiLevelType w:val="hybridMultilevel"/>
    <w:tmpl w:val="7C84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316F30AC"/>
    <w:multiLevelType w:val="hybridMultilevel"/>
    <w:tmpl w:val="AABA198E"/>
    <w:lvl w:ilvl="0" w:tplc="B8726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441EC"/>
    <w:multiLevelType w:val="multilevel"/>
    <w:tmpl w:val="CFA450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99953CA"/>
    <w:multiLevelType w:val="hybridMultilevel"/>
    <w:tmpl w:val="68B213F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AF923A3"/>
    <w:multiLevelType w:val="hybridMultilevel"/>
    <w:tmpl w:val="DEDA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56C59"/>
    <w:multiLevelType w:val="hybridMultilevel"/>
    <w:tmpl w:val="DE3079BE"/>
    <w:lvl w:ilvl="0" w:tplc="8CEA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A61331"/>
    <w:multiLevelType w:val="hybridMultilevel"/>
    <w:tmpl w:val="CF44F4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FE15BD8"/>
    <w:multiLevelType w:val="hybridMultilevel"/>
    <w:tmpl w:val="CB26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40D157DB"/>
    <w:multiLevelType w:val="hybridMultilevel"/>
    <w:tmpl w:val="6DF861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5D70101"/>
    <w:multiLevelType w:val="hybridMultilevel"/>
    <w:tmpl w:val="6476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B18DA"/>
    <w:multiLevelType w:val="hybridMultilevel"/>
    <w:tmpl w:val="2D383562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71286"/>
    <w:multiLevelType w:val="hybridMultilevel"/>
    <w:tmpl w:val="3FFAE746"/>
    <w:lvl w:ilvl="0" w:tplc="251625A6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F6258"/>
    <w:multiLevelType w:val="hybridMultilevel"/>
    <w:tmpl w:val="3C18DDD0"/>
    <w:lvl w:ilvl="0" w:tplc="3992E800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F6811B6"/>
    <w:multiLevelType w:val="hybridMultilevel"/>
    <w:tmpl w:val="34D4F83E"/>
    <w:lvl w:ilvl="0" w:tplc="081096F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EC464F"/>
    <w:multiLevelType w:val="hybridMultilevel"/>
    <w:tmpl w:val="ED32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54405617"/>
    <w:multiLevelType w:val="hybridMultilevel"/>
    <w:tmpl w:val="D37003B4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E6930"/>
    <w:multiLevelType w:val="hybridMultilevel"/>
    <w:tmpl w:val="5CB4E2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F4B02"/>
    <w:multiLevelType w:val="hybridMultilevel"/>
    <w:tmpl w:val="46FC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564A2"/>
    <w:multiLevelType w:val="hybridMultilevel"/>
    <w:tmpl w:val="DCC4C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E70A2"/>
    <w:multiLevelType w:val="hybridMultilevel"/>
    <w:tmpl w:val="73CCC5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D834A1"/>
    <w:multiLevelType w:val="hybridMultilevel"/>
    <w:tmpl w:val="AB3C8F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84287"/>
    <w:multiLevelType w:val="hybridMultilevel"/>
    <w:tmpl w:val="D6200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C5B61"/>
    <w:multiLevelType w:val="hybridMultilevel"/>
    <w:tmpl w:val="1C7C4260"/>
    <w:lvl w:ilvl="0" w:tplc="1D50FE7A">
      <w:start w:val="1"/>
      <w:numFmt w:val="decimal"/>
      <w:lvlText w:val="%1."/>
      <w:lvlJc w:val="left"/>
      <w:pPr>
        <w:ind w:left="2043" w:hanging="13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9">
    <w:nsid w:val="7E8E57F0"/>
    <w:multiLevelType w:val="hybridMultilevel"/>
    <w:tmpl w:val="ABEAD51E"/>
    <w:lvl w:ilvl="0" w:tplc="6B5C2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7"/>
  </w:num>
  <w:num w:numId="4">
    <w:abstractNumId w:val="9"/>
  </w:num>
  <w:num w:numId="5">
    <w:abstractNumId w:val="30"/>
  </w:num>
  <w:num w:numId="6">
    <w:abstractNumId w:val="23"/>
  </w:num>
  <w:num w:numId="7">
    <w:abstractNumId w:val="22"/>
  </w:num>
  <w:num w:numId="8">
    <w:abstractNumId w:val="18"/>
  </w:num>
  <w:num w:numId="9">
    <w:abstractNumId w:val="32"/>
  </w:num>
  <w:num w:numId="10">
    <w:abstractNumId w:val="15"/>
  </w:num>
  <w:num w:numId="11">
    <w:abstractNumId w:val="36"/>
  </w:num>
  <w:num w:numId="12">
    <w:abstractNumId w:val="16"/>
  </w:num>
  <w:num w:numId="13">
    <w:abstractNumId w:val="4"/>
  </w:num>
  <w:num w:numId="14">
    <w:abstractNumId w:val="28"/>
  </w:num>
  <w:num w:numId="15">
    <w:abstractNumId w:val="7"/>
  </w:num>
  <w:num w:numId="16">
    <w:abstractNumId w:val="20"/>
  </w:num>
  <w:num w:numId="17">
    <w:abstractNumId w:val="0"/>
  </w:num>
  <w:num w:numId="18">
    <w:abstractNumId w:val="38"/>
  </w:num>
  <w:num w:numId="19">
    <w:abstractNumId w:val="10"/>
  </w:num>
  <w:num w:numId="20">
    <w:abstractNumId w:val="12"/>
  </w:num>
  <w:num w:numId="21">
    <w:abstractNumId w:val="8"/>
  </w:num>
  <w:num w:numId="22">
    <w:abstractNumId w:val="35"/>
  </w:num>
  <w:num w:numId="23">
    <w:abstractNumId w:val="31"/>
  </w:num>
  <w:num w:numId="24">
    <w:abstractNumId w:val="26"/>
  </w:num>
  <w:num w:numId="25">
    <w:abstractNumId w:val="37"/>
  </w:num>
  <w:num w:numId="26">
    <w:abstractNumId w:val="21"/>
  </w:num>
  <w:num w:numId="27">
    <w:abstractNumId w:val="34"/>
  </w:num>
  <w:num w:numId="28">
    <w:abstractNumId w:val="2"/>
  </w:num>
  <w:num w:numId="29">
    <w:abstractNumId w:val="33"/>
  </w:num>
  <w:num w:numId="30">
    <w:abstractNumId w:val="3"/>
  </w:num>
  <w:num w:numId="31">
    <w:abstractNumId w:val="5"/>
  </w:num>
  <w:num w:numId="32">
    <w:abstractNumId w:val="29"/>
  </w:num>
  <w:num w:numId="33">
    <w:abstractNumId w:val="6"/>
  </w:num>
  <w:num w:numId="34">
    <w:abstractNumId w:val="1"/>
  </w:num>
  <w:num w:numId="35">
    <w:abstractNumId w:val="19"/>
  </w:num>
  <w:num w:numId="36">
    <w:abstractNumId w:val="39"/>
  </w:num>
  <w:num w:numId="37">
    <w:abstractNumId w:val="24"/>
  </w:num>
  <w:num w:numId="38">
    <w:abstractNumId w:val="25"/>
  </w:num>
  <w:num w:numId="39">
    <w:abstractNumId w:val="14"/>
  </w:num>
  <w:num w:numId="4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32"/>
    <w:rsid w:val="00004468"/>
    <w:rsid w:val="000052F1"/>
    <w:rsid w:val="000102C3"/>
    <w:rsid w:val="0001270F"/>
    <w:rsid w:val="0001655F"/>
    <w:rsid w:val="00020BE3"/>
    <w:rsid w:val="000227B6"/>
    <w:rsid w:val="00024E5C"/>
    <w:rsid w:val="00025331"/>
    <w:rsid w:val="00026656"/>
    <w:rsid w:val="000327B5"/>
    <w:rsid w:val="00033AE5"/>
    <w:rsid w:val="0003406D"/>
    <w:rsid w:val="00034B89"/>
    <w:rsid w:val="00036B13"/>
    <w:rsid w:val="00037904"/>
    <w:rsid w:val="000403BE"/>
    <w:rsid w:val="00040A4E"/>
    <w:rsid w:val="000426B4"/>
    <w:rsid w:val="00043E72"/>
    <w:rsid w:val="00052C39"/>
    <w:rsid w:val="000563AA"/>
    <w:rsid w:val="00056EC0"/>
    <w:rsid w:val="00057A95"/>
    <w:rsid w:val="00060303"/>
    <w:rsid w:val="0006082B"/>
    <w:rsid w:val="00061A8B"/>
    <w:rsid w:val="00063724"/>
    <w:rsid w:val="00064238"/>
    <w:rsid w:val="000652CA"/>
    <w:rsid w:val="00065381"/>
    <w:rsid w:val="0006593A"/>
    <w:rsid w:val="00067850"/>
    <w:rsid w:val="00071482"/>
    <w:rsid w:val="000745EC"/>
    <w:rsid w:val="00077525"/>
    <w:rsid w:val="00083319"/>
    <w:rsid w:val="00091092"/>
    <w:rsid w:val="0009558C"/>
    <w:rsid w:val="000959D1"/>
    <w:rsid w:val="00096597"/>
    <w:rsid w:val="00097A7A"/>
    <w:rsid w:val="000A17D3"/>
    <w:rsid w:val="000A3D08"/>
    <w:rsid w:val="000A5347"/>
    <w:rsid w:val="000A5A64"/>
    <w:rsid w:val="000B5549"/>
    <w:rsid w:val="000B74FB"/>
    <w:rsid w:val="000C2008"/>
    <w:rsid w:val="000C2B3D"/>
    <w:rsid w:val="000C6848"/>
    <w:rsid w:val="000D2804"/>
    <w:rsid w:val="000D337A"/>
    <w:rsid w:val="000D74AB"/>
    <w:rsid w:val="000E0BF3"/>
    <w:rsid w:val="000E0DF0"/>
    <w:rsid w:val="000E4985"/>
    <w:rsid w:val="000E4EF5"/>
    <w:rsid w:val="000E4EFA"/>
    <w:rsid w:val="000E70E8"/>
    <w:rsid w:val="000E7418"/>
    <w:rsid w:val="000E7682"/>
    <w:rsid w:val="000F1FB0"/>
    <w:rsid w:val="00103FFD"/>
    <w:rsid w:val="0010406D"/>
    <w:rsid w:val="00104A3B"/>
    <w:rsid w:val="00104BA8"/>
    <w:rsid w:val="00105A8F"/>
    <w:rsid w:val="0010709A"/>
    <w:rsid w:val="00107869"/>
    <w:rsid w:val="0011224A"/>
    <w:rsid w:val="00113B84"/>
    <w:rsid w:val="00115AA5"/>
    <w:rsid w:val="00120E8C"/>
    <w:rsid w:val="0012147D"/>
    <w:rsid w:val="00121D69"/>
    <w:rsid w:val="00121F66"/>
    <w:rsid w:val="0012289E"/>
    <w:rsid w:val="0012300D"/>
    <w:rsid w:val="00123FE2"/>
    <w:rsid w:val="0012695D"/>
    <w:rsid w:val="001307AB"/>
    <w:rsid w:val="00134E7F"/>
    <w:rsid w:val="001358DF"/>
    <w:rsid w:val="001359F4"/>
    <w:rsid w:val="00142B2E"/>
    <w:rsid w:val="001505AC"/>
    <w:rsid w:val="00151E4E"/>
    <w:rsid w:val="00152FBB"/>
    <w:rsid w:val="001555DF"/>
    <w:rsid w:val="00166154"/>
    <w:rsid w:val="00166750"/>
    <w:rsid w:val="00170F66"/>
    <w:rsid w:val="00171EF0"/>
    <w:rsid w:val="00172436"/>
    <w:rsid w:val="00172607"/>
    <w:rsid w:val="00172A7B"/>
    <w:rsid w:val="001733A2"/>
    <w:rsid w:val="0017545F"/>
    <w:rsid w:val="00181FA3"/>
    <w:rsid w:val="00182DC9"/>
    <w:rsid w:val="00187DB9"/>
    <w:rsid w:val="00190BF8"/>
    <w:rsid w:val="00193692"/>
    <w:rsid w:val="00195AB8"/>
    <w:rsid w:val="001A27F6"/>
    <w:rsid w:val="001A6ECC"/>
    <w:rsid w:val="001B1047"/>
    <w:rsid w:val="001B5122"/>
    <w:rsid w:val="001B79C2"/>
    <w:rsid w:val="001C016D"/>
    <w:rsid w:val="001C02A5"/>
    <w:rsid w:val="001C15BD"/>
    <w:rsid w:val="001C1845"/>
    <w:rsid w:val="001C2461"/>
    <w:rsid w:val="001C2C17"/>
    <w:rsid w:val="001C5186"/>
    <w:rsid w:val="001C538C"/>
    <w:rsid w:val="001D0C01"/>
    <w:rsid w:val="001D0F02"/>
    <w:rsid w:val="001D1894"/>
    <w:rsid w:val="001D4F5C"/>
    <w:rsid w:val="001D7D71"/>
    <w:rsid w:val="001D7E6C"/>
    <w:rsid w:val="001E0E24"/>
    <w:rsid w:val="001E37CE"/>
    <w:rsid w:val="001E6230"/>
    <w:rsid w:val="001E69DE"/>
    <w:rsid w:val="001E729C"/>
    <w:rsid w:val="001E72FF"/>
    <w:rsid w:val="001E779E"/>
    <w:rsid w:val="001E7943"/>
    <w:rsid w:val="001E7ABD"/>
    <w:rsid w:val="001E7F2B"/>
    <w:rsid w:val="001F1343"/>
    <w:rsid w:val="001F4395"/>
    <w:rsid w:val="001F5391"/>
    <w:rsid w:val="001F6F72"/>
    <w:rsid w:val="00204E0D"/>
    <w:rsid w:val="0020782D"/>
    <w:rsid w:val="00212D70"/>
    <w:rsid w:val="00227E40"/>
    <w:rsid w:val="002312AB"/>
    <w:rsid w:val="00231AB5"/>
    <w:rsid w:val="00232D83"/>
    <w:rsid w:val="0023586B"/>
    <w:rsid w:val="00241832"/>
    <w:rsid w:val="0024268B"/>
    <w:rsid w:val="00246145"/>
    <w:rsid w:val="00246489"/>
    <w:rsid w:val="0025127D"/>
    <w:rsid w:val="002533BA"/>
    <w:rsid w:val="00254F76"/>
    <w:rsid w:val="00255FD6"/>
    <w:rsid w:val="0026160D"/>
    <w:rsid w:val="00262E8F"/>
    <w:rsid w:val="00263DA1"/>
    <w:rsid w:val="002665EA"/>
    <w:rsid w:val="0026797E"/>
    <w:rsid w:val="00270F89"/>
    <w:rsid w:val="00273C1F"/>
    <w:rsid w:val="002748A9"/>
    <w:rsid w:val="002774C6"/>
    <w:rsid w:val="00281119"/>
    <w:rsid w:val="0028141A"/>
    <w:rsid w:val="00281A32"/>
    <w:rsid w:val="002822E2"/>
    <w:rsid w:val="00282E65"/>
    <w:rsid w:val="002843D4"/>
    <w:rsid w:val="002876C6"/>
    <w:rsid w:val="002904A0"/>
    <w:rsid w:val="00290901"/>
    <w:rsid w:val="00290A49"/>
    <w:rsid w:val="0029203A"/>
    <w:rsid w:val="00295559"/>
    <w:rsid w:val="00296C3D"/>
    <w:rsid w:val="002972B6"/>
    <w:rsid w:val="00297A5B"/>
    <w:rsid w:val="002A045E"/>
    <w:rsid w:val="002A0C51"/>
    <w:rsid w:val="002A1FC7"/>
    <w:rsid w:val="002A227A"/>
    <w:rsid w:val="002A2BB9"/>
    <w:rsid w:val="002A4922"/>
    <w:rsid w:val="002A60DD"/>
    <w:rsid w:val="002A723E"/>
    <w:rsid w:val="002B06F7"/>
    <w:rsid w:val="002B0887"/>
    <w:rsid w:val="002B1E29"/>
    <w:rsid w:val="002B4485"/>
    <w:rsid w:val="002B725A"/>
    <w:rsid w:val="002B74F0"/>
    <w:rsid w:val="002C081A"/>
    <w:rsid w:val="002C36DF"/>
    <w:rsid w:val="002C5328"/>
    <w:rsid w:val="002C6C93"/>
    <w:rsid w:val="002C78BD"/>
    <w:rsid w:val="002D04AC"/>
    <w:rsid w:val="002D2050"/>
    <w:rsid w:val="002D3E5D"/>
    <w:rsid w:val="002E1BCF"/>
    <w:rsid w:val="002E20F0"/>
    <w:rsid w:val="002E3147"/>
    <w:rsid w:val="002E633E"/>
    <w:rsid w:val="002E65B1"/>
    <w:rsid w:val="002E6698"/>
    <w:rsid w:val="002F18FF"/>
    <w:rsid w:val="002F3FD0"/>
    <w:rsid w:val="002F4AD9"/>
    <w:rsid w:val="002F4D88"/>
    <w:rsid w:val="00300373"/>
    <w:rsid w:val="003017D2"/>
    <w:rsid w:val="00302A98"/>
    <w:rsid w:val="003110D4"/>
    <w:rsid w:val="003170D2"/>
    <w:rsid w:val="00317527"/>
    <w:rsid w:val="003206D5"/>
    <w:rsid w:val="00322094"/>
    <w:rsid w:val="003223D0"/>
    <w:rsid w:val="00323AF9"/>
    <w:rsid w:val="00324231"/>
    <w:rsid w:val="00326317"/>
    <w:rsid w:val="00334288"/>
    <w:rsid w:val="003347C3"/>
    <w:rsid w:val="003368E7"/>
    <w:rsid w:val="00340CDE"/>
    <w:rsid w:val="00346238"/>
    <w:rsid w:val="003521E8"/>
    <w:rsid w:val="00352627"/>
    <w:rsid w:val="0035377B"/>
    <w:rsid w:val="00355EBB"/>
    <w:rsid w:val="00356DD1"/>
    <w:rsid w:val="00361957"/>
    <w:rsid w:val="00361C22"/>
    <w:rsid w:val="00363E61"/>
    <w:rsid w:val="00364607"/>
    <w:rsid w:val="00365B69"/>
    <w:rsid w:val="003661D0"/>
    <w:rsid w:val="00370AC4"/>
    <w:rsid w:val="00370F32"/>
    <w:rsid w:val="0037281C"/>
    <w:rsid w:val="00375891"/>
    <w:rsid w:val="00377701"/>
    <w:rsid w:val="003818FB"/>
    <w:rsid w:val="00391D9F"/>
    <w:rsid w:val="00394B24"/>
    <w:rsid w:val="003A18B5"/>
    <w:rsid w:val="003A245A"/>
    <w:rsid w:val="003A2F6D"/>
    <w:rsid w:val="003A61D8"/>
    <w:rsid w:val="003A6203"/>
    <w:rsid w:val="003A6C76"/>
    <w:rsid w:val="003B09AA"/>
    <w:rsid w:val="003B2D2C"/>
    <w:rsid w:val="003B2F12"/>
    <w:rsid w:val="003B3968"/>
    <w:rsid w:val="003B6B0D"/>
    <w:rsid w:val="003B7431"/>
    <w:rsid w:val="003C1A2F"/>
    <w:rsid w:val="003C5609"/>
    <w:rsid w:val="003C56EA"/>
    <w:rsid w:val="003C6D70"/>
    <w:rsid w:val="003D1E5E"/>
    <w:rsid w:val="003D1E76"/>
    <w:rsid w:val="003D314D"/>
    <w:rsid w:val="003D4983"/>
    <w:rsid w:val="003D5C42"/>
    <w:rsid w:val="003D66E1"/>
    <w:rsid w:val="003D7528"/>
    <w:rsid w:val="003D7829"/>
    <w:rsid w:val="003E1EF1"/>
    <w:rsid w:val="003E24F5"/>
    <w:rsid w:val="003E48ED"/>
    <w:rsid w:val="003E581F"/>
    <w:rsid w:val="003F4037"/>
    <w:rsid w:val="00402341"/>
    <w:rsid w:val="004048AF"/>
    <w:rsid w:val="00412F3C"/>
    <w:rsid w:val="00414EE6"/>
    <w:rsid w:val="00414FE5"/>
    <w:rsid w:val="0042033F"/>
    <w:rsid w:val="00420E7A"/>
    <w:rsid w:val="00426C12"/>
    <w:rsid w:val="00427A05"/>
    <w:rsid w:val="00430AFA"/>
    <w:rsid w:val="004368D4"/>
    <w:rsid w:val="0044146E"/>
    <w:rsid w:val="00445FC8"/>
    <w:rsid w:val="004469A2"/>
    <w:rsid w:val="00446E1F"/>
    <w:rsid w:val="00451416"/>
    <w:rsid w:val="00453BCF"/>
    <w:rsid w:val="00453D65"/>
    <w:rsid w:val="00455959"/>
    <w:rsid w:val="00455CDE"/>
    <w:rsid w:val="00456F58"/>
    <w:rsid w:val="0045766B"/>
    <w:rsid w:val="00457E44"/>
    <w:rsid w:val="00460324"/>
    <w:rsid w:val="004605B8"/>
    <w:rsid w:val="004614C9"/>
    <w:rsid w:val="00463F22"/>
    <w:rsid w:val="004670AC"/>
    <w:rsid w:val="0047378A"/>
    <w:rsid w:val="00475320"/>
    <w:rsid w:val="004760D7"/>
    <w:rsid w:val="00483EBB"/>
    <w:rsid w:val="00484A26"/>
    <w:rsid w:val="004879BE"/>
    <w:rsid w:val="004915BC"/>
    <w:rsid w:val="00493B27"/>
    <w:rsid w:val="0049564B"/>
    <w:rsid w:val="004968FB"/>
    <w:rsid w:val="00496E8D"/>
    <w:rsid w:val="00497ED9"/>
    <w:rsid w:val="004A108C"/>
    <w:rsid w:val="004A1DE9"/>
    <w:rsid w:val="004B2F14"/>
    <w:rsid w:val="004B3016"/>
    <w:rsid w:val="004B4585"/>
    <w:rsid w:val="004B5FA0"/>
    <w:rsid w:val="004B7EA9"/>
    <w:rsid w:val="004D425C"/>
    <w:rsid w:val="004D46E4"/>
    <w:rsid w:val="004E0A88"/>
    <w:rsid w:val="004E26DE"/>
    <w:rsid w:val="004E2A83"/>
    <w:rsid w:val="004E3DC0"/>
    <w:rsid w:val="004E59CA"/>
    <w:rsid w:val="004E6064"/>
    <w:rsid w:val="004E6C95"/>
    <w:rsid w:val="004F4FB9"/>
    <w:rsid w:val="004F707B"/>
    <w:rsid w:val="005045F3"/>
    <w:rsid w:val="00505982"/>
    <w:rsid w:val="00506518"/>
    <w:rsid w:val="005073FA"/>
    <w:rsid w:val="005074EB"/>
    <w:rsid w:val="00510A63"/>
    <w:rsid w:val="0051567E"/>
    <w:rsid w:val="00515A24"/>
    <w:rsid w:val="00515A45"/>
    <w:rsid w:val="00516E07"/>
    <w:rsid w:val="00521BB0"/>
    <w:rsid w:val="0052411F"/>
    <w:rsid w:val="00524834"/>
    <w:rsid w:val="005259F1"/>
    <w:rsid w:val="00525F58"/>
    <w:rsid w:val="00533B32"/>
    <w:rsid w:val="00535A18"/>
    <w:rsid w:val="00536A9B"/>
    <w:rsid w:val="005405AB"/>
    <w:rsid w:val="005405C1"/>
    <w:rsid w:val="005409C8"/>
    <w:rsid w:val="00541538"/>
    <w:rsid w:val="005423A0"/>
    <w:rsid w:val="005426F0"/>
    <w:rsid w:val="005461D5"/>
    <w:rsid w:val="005501FE"/>
    <w:rsid w:val="00553E63"/>
    <w:rsid w:val="00554440"/>
    <w:rsid w:val="005554C4"/>
    <w:rsid w:val="00557BA1"/>
    <w:rsid w:val="00557C86"/>
    <w:rsid w:val="00560D78"/>
    <w:rsid w:val="00560E87"/>
    <w:rsid w:val="00563F8A"/>
    <w:rsid w:val="0056457C"/>
    <w:rsid w:val="00565AB8"/>
    <w:rsid w:val="00570EEF"/>
    <w:rsid w:val="00574602"/>
    <w:rsid w:val="0059051C"/>
    <w:rsid w:val="00590C6A"/>
    <w:rsid w:val="0059142A"/>
    <w:rsid w:val="00596DE9"/>
    <w:rsid w:val="005A528D"/>
    <w:rsid w:val="005A5EB5"/>
    <w:rsid w:val="005B00FF"/>
    <w:rsid w:val="005B1A01"/>
    <w:rsid w:val="005B3CD2"/>
    <w:rsid w:val="005B4791"/>
    <w:rsid w:val="005B7A98"/>
    <w:rsid w:val="005C6079"/>
    <w:rsid w:val="005C6307"/>
    <w:rsid w:val="005C6F50"/>
    <w:rsid w:val="005D13ED"/>
    <w:rsid w:val="005D6181"/>
    <w:rsid w:val="005D6A52"/>
    <w:rsid w:val="005D7912"/>
    <w:rsid w:val="005E10BE"/>
    <w:rsid w:val="005E48A3"/>
    <w:rsid w:val="005E48AC"/>
    <w:rsid w:val="005E48C1"/>
    <w:rsid w:val="005F01EC"/>
    <w:rsid w:val="005F1C7E"/>
    <w:rsid w:val="005F247C"/>
    <w:rsid w:val="00602121"/>
    <w:rsid w:val="00605CED"/>
    <w:rsid w:val="00606B5C"/>
    <w:rsid w:val="0061060F"/>
    <w:rsid w:val="00610AD9"/>
    <w:rsid w:val="00610D13"/>
    <w:rsid w:val="00611B10"/>
    <w:rsid w:val="00611F62"/>
    <w:rsid w:val="00613AE7"/>
    <w:rsid w:val="00615F99"/>
    <w:rsid w:val="006241A6"/>
    <w:rsid w:val="0062482E"/>
    <w:rsid w:val="00626FBD"/>
    <w:rsid w:val="00636631"/>
    <w:rsid w:val="00640D8A"/>
    <w:rsid w:val="00641599"/>
    <w:rsid w:val="00647B32"/>
    <w:rsid w:val="00650258"/>
    <w:rsid w:val="00650F6F"/>
    <w:rsid w:val="00652C78"/>
    <w:rsid w:val="006577E0"/>
    <w:rsid w:val="0066070B"/>
    <w:rsid w:val="00660B87"/>
    <w:rsid w:val="0066470D"/>
    <w:rsid w:val="00664FF1"/>
    <w:rsid w:val="0066606A"/>
    <w:rsid w:val="00666C80"/>
    <w:rsid w:val="00667DDC"/>
    <w:rsid w:val="0067045D"/>
    <w:rsid w:val="006730FD"/>
    <w:rsid w:val="00673189"/>
    <w:rsid w:val="0067437A"/>
    <w:rsid w:val="006764FC"/>
    <w:rsid w:val="00684087"/>
    <w:rsid w:val="006852C3"/>
    <w:rsid w:val="00687861"/>
    <w:rsid w:val="0069019A"/>
    <w:rsid w:val="006927D0"/>
    <w:rsid w:val="006951BC"/>
    <w:rsid w:val="006A1C42"/>
    <w:rsid w:val="006A5096"/>
    <w:rsid w:val="006A51C1"/>
    <w:rsid w:val="006A640A"/>
    <w:rsid w:val="006A746A"/>
    <w:rsid w:val="006A78B7"/>
    <w:rsid w:val="006B0E91"/>
    <w:rsid w:val="006B382C"/>
    <w:rsid w:val="006B52B2"/>
    <w:rsid w:val="006B56AB"/>
    <w:rsid w:val="006B6B1C"/>
    <w:rsid w:val="006B6DFC"/>
    <w:rsid w:val="006C380C"/>
    <w:rsid w:val="006C6FDB"/>
    <w:rsid w:val="006C71F3"/>
    <w:rsid w:val="006D3B5A"/>
    <w:rsid w:val="006E04F9"/>
    <w:rsid w:val="006E6F67"/>
    <w:rsid w:val="006E7AAD"/>
    <w:rsid w:val="006F0228"/>
    <w:rsid w:val="006F0F34"/>
    <w:rsid w:val="006F1995"/>
    <w:rsid w:val="006F1B59"/>
    <w:rsid w:val="006F2B22"/>
    <w:rsid w:val="006F604B"/>
    <w:rsid w:val="006F73CB"/>
    <w:rsid w:val="006F758E"/>
    <w:rsid w:val="00700CFB"/>
    <w:rsid w:val="00703201"/>
    <w:rsid w:val="00707F77"/>
    <w:rsid w:val="007141EB"/>
    <w:rsid w:val="007170E0"/>
    <w:rsid w:val="0071795D"/>
    <w:rsid w:val="00721419"/>
    <w:rsid w:val="00725EE3"/>
    <w:rsid w:val="0073219D"/>
    <w:rsid w:val="00732834"/>
    <w:rsid w:val="00736CFC"/>
    <w:rsid w:val="00741A5B"/>
    <w:rsid w:val="0074287C"/>
    <w:rsid w:val="00742EDA"/>
    <w:rsid w:val="00743725"/>
    <w:rsid w:val="007505B6"/>
    <w:rsid w:val="00750B8B"/>
    <w:rsid w:val="0075386A"/>
    <w:rsid w:val="007538E6"/>
    <w:rsid w:val="00753F99"/>
    <w:rsid w:val="00755D9C"/>
    <w:rsid w:val="00760B13"/>
    <w:rsid w:val="007618EC"/>
    <w:rsid w:val="007732D7"/>
    <w:rsid w:val="00777259"/>
    <w:rsid w:val="00787B8C"/>
    <w:rsid w:val="00797924"/>
    <w:rsid w:val="007A3037"/>
    <w:rsid w:val="007A4061"/>
    <w:rsid w:val="007A429E"/>
    <w:rsid w:val="007A5A43"/>
    <w:rsid w:val="007A7A78"/>
    <w:rsid w:val="007B0274"/>
    <w:rsid w:val="007B05A9"/>
    <w:rsid w:val="007B0AFB"/>
    <w:rsid w:val="007B60E7"/>
    <w:rsid w:val="007B6278"/>
    <w:rsid w:val="007C100A"/>
    <w:rsid w:val="007C1D17"/>
    <w:rsid w:val="007C1D41"/>
    <w:rsid w:val="007C33AF"/>
    <w:rsid w:val="007C5376"/>
    <w:rsid w:val="007C54AB"/>
    <w:rsid w:val="007D03E4"/>
    <w:rsid w:val="007D0906"/>
    <w:rsid w:val="007D4ED6"/>
    <w:rsid w:val="007E098B"/>
    <w:rsid w:val="007E3152"/>
    <w:rsid w:val="007F2CE4"/>
    <w:rsid w:val="007F2E3B"/>
    <w:rsid w:val="007F404C"/>
    <w:rsid w:val="007F6C36"/>
    <w:rsid w:val="0080149E"/>
    <w:rsid w:val="00804319"/>
    <w:rsid w:val="00807693"/>
    <w:rsid w:val="00811D3B"/>
    <w:rsid w:val="00812961"/>
    <w:rsid w:val="00814EDE"/>
    <w:rsid w:val="0081534B"/>
    <w:rsid w:val="008210C0"/>
    <w:rsid w:val="00822314"/>
    <w:rsid w:val="00823175"/>
    <w:rsid w:val="00826312"/>
    <w:rsid w:val="00826334"/>
    <w:rsid w:val="00826E99"/>
    <w:rsid w:val="00827546"/>
    <w:rsid w:val="00827CCD"/>
    <w:rsid w:val="00831108"/>
    <w:rsid w:val="0083446C"/>
    <w:rsid w:val="00837528"/>
    <w:rsid w:val="00842F54"/>
    <w:rsid w:val="0084626E"/>
    <w:rsid w:val="0084720B"/>
    <w:rsid w:val="00847727"/>
    <w:rsid w:val="0085009A"/>
    <w:rsid w:val="0085014F"/>
    <w:rsid w:val="008513B3"/>
    <w:rsid w:val="00851CF7"/>
    <w:rsid w:val="00857E61"/>
    <w:rsid w:val="00860589"/>
    <w:rsid w:val="00860F1C"/>
    <w:rsid w:val="00861FB9"/>
    <w:rsid w:val="0086554B"/>
    <w:rsid w:val="00866753"/>
    <w:rsid w:val="00870A09"/>
    <w:rsid w:val="0087788D"/>
    <w:rsid w:val="00884C82"/>
    <w:rsid w:val="00886B69"/>
    <w:rsid w:val="00891CE3"/>
    <w:rsid w:val="0089227A"/>
    <w:rsid w:val="008954AD"/>
    <w:rsid w:val="008A390B"/>
    <w:rsid w:val="008A58C6"/>
    <w:rsid w:val="008A6DCC"/>
    <w:rsid w:val="008B021D"/>
    <w:rsid w:val="008B244C"/>
    <w:rsid w:val="008C23B4"/>
    <w:rsid w:val="008D31B1"/>
    <w:rsid w:val="008D41A2"/>
    <w:rsid w:val="008D4866"/>
    <w:rsid w:val="008D4930"/>
    <w:rsid w:val="008D6C60"/>
    <w:rsid w:val="008D7AFE"/>
    <w:rsid w:val="008E19B4"/>
    <w:rsid w:val="008E7900"/>
    <w:rsid w:val="008F032D"/>
    <w:rsid w:val="008F05FE"/>
    <w:rsid w:val="008F152E"/>
    <w:rsid w:val="008F2B9F"/>
    <w:rsid w:val="008F3172"/>
    <w:rsid w:val="008F4918"/>
    <w:rsid w:val="008F5543"/>
    <w:rsid w:val="00904DB3"/>
    <w:rsid w:val="0091453C"/>
    <w:rsid w:val="009147D9"/>
    <w:rsid w:val="00916E4C"/>
    <w:rsid w:val="009262FF"/>
    <w:rsid w:val="0092724B"/>
    <w:rsid w:val="009324B2"/>
    <w:rsid w:val="0093334C"/>
    <w:rsid w:val="009412D8"/>
    <w:rsid w:val="009434E9"/>
    <w:rsid w:val="0094358F"/>
    <w:rsid w:val="00943EBF"/>
    <w:rsid w:val="00945CC9"/>
    <w:rsid w:val="00946028"/>
    <w:rsid w:val="00946D3D"/>
    <w:rsid w:val="009479D2"/>
    <w:rsid w:val="00947E20"/>
    <w:rsid w:val="00950837"/>
    <w:rsid w:val="0095707B"/>
    <w:rsid w:val="00960008"/>
    <w:rsid w:val="00962954"/>
    <w:rsid w:val="00962E0A"/>
    <w:rsid w:val="009747E2"/>
    <w:rsid w:val="009765C0"/>
    <w:rsid w:val="00976939"/>
    <w:rsid w:val="00977497"/>
    <w:rsid w:val="00980BF9"/>
    <w:rsid w:val="009812F6"/>
    <w:rsid w:val="00983603"/>
    <w:rsid w:val="009848D9"/>
    <w:rsid w:val="00984FBF"/>
    <w:rsid w:val="0098655A"/>
    <w:rsid w:val="00987CDD"/>
    <w:rsid w:val="00990376"/>
    <w:rsid w:val="00990527"/>
    <w:rsid w:val="00994530"/>
    <w:rsid w:val="00997150"/>
    <w:rsid w:val="0099735A"/>
    <w:rsid w:val="009A0794"/>
    <w:rsid w:val="009A2873"/>
    <w:rsid w:val="009A5391"/>
    <w:rsid w:val="009A5C95"/>
    <w:rsid w:val="009B0F27"/>
    <w:rsid w:val="009B1601"/>
    <w:rsid w:val="009B3050"/>
    <w:rsid w:val="009B4540"/>
    <w:rsid w:val="009C2D82"/>
    <w:rsid w:val="009C3F2B"/>
    <w:rsid w:val="009C791C"/>
    <w:rsid w:val="009D1D40"/>
    <w:rsid w:val="009D1DE1"/>
    <w:rsid w:val="009D217A"/>
    <w:rsid w:val="009D704F"/>
    <w:rsid w:val="009D7D7C"/>
    <w:rsid w:val="009E0BEC"/>
    <w:rsid w:val="009E2319"/>
    <w:rsid w:val="009E2B02"/>
    <w:rsid w:val="009F12BD"/>
    <w:rsid w:val="009F2241"/>
    <w:rsid w:val="009F31C9"/>
    <w:rsid w:val="009F63CC"/>
    <w:rsid w:val="00A01043"/>
    <w:rsid w:val="00A02B8E"/>
    <w:rsid w:val="00A05904"/>
    <w:rsid w:val="00A06F70"/>
    <w:rsid w:val="00A0708A"/>
    <w:rsid w:val="00A07419"/>
    <w:rsid w:val="00A115AF"/>
    <w:rsid w:val="00A11ECA"/>
    <w:rsid w:val="00A14554"/>
    <w:rsid w:val="00A1636C"/>
    <w:rsid w:val="00A22EF0"/>
    <w:rsid w:val="00A258D4"/>
    <w:rsid w:val="00A25913"/>
    <w:rsid w:val="00A26889"/>
    <w:rsid w:val="00A27517"/>
    <w:rsid w:val="00A3019B"/>
    <w:rsid w:val="00A30A68"/>
    <w:rsid w:val="00A3127A"/>
    <w:rsid w:val="00A3160B"/>
    <w:rsid w:val="00A3421C"/>
    <w:rsid w:val="00A34849"/>
    <w:rsid w:val="00A35324"/>
    <w:rsid w:val="00A35B1E"/>
    <w:rsid w:val="00A375B1"/>
    <w:rsid w:val="00A40265"/>
    <w:rsid w:val="00A40A20"/>
    <w:rsid w:val="00A46983"/>
    <w:rsid w:val="00A47D69"/>
    <w:rsid w:val="00A50EE9"/>
    <w:rsid w:val="00A516F9"/>
    <w:rsid w:val="00A5337D"/>
    <w:rsid w:val="00A53C30"/>
    <w:rsid w:val="00A54A9B"/>
    <w:rsid w:val="00A5667F"/>
    <w:rsid w:val="00A5718C"/>
    <w:rsid w:val="00A61791"/>
    <w:rsid w:val="00A6209F"/>
    <w:rsid w:val="00A628D0"/>
    <w:rsid w:val="00A62B98"/>
    <w:rsid w:val="00A63A8F"/>
    <w:rsid w:val="00A646E5"/>
    <w:rsid w:val="00A708E9"/>
    <w:rsid w:val="00A71CB9"/>
    <w:rsid w:val="00A735A1"/>
    <w:rsid w:val="00A74DDE"/>
    <w:rsid w:val="00A7587D"/>
    <w:rsid w:val="00A76B0C"/>
    <w:rsid w:val="00A821AA"/>
    <w:rsid w:val="00A830C1"/>
    <w:rsid w:val="00A834FB"/>
    <w:rsid w:val="00A83658"/>
    <w:rsid w:val="00A83785"/>
    <w:rsid w:val="00A83C3C"/>
    <w:rsid w:val="00A841E1"/>
    <w:rsid w:val="00A86FF2"/>
    <w:rsid w:val="00A90B35"/>
    <w:rsid w:val="00A911C4"/>
    <w:rsid w:val="00A92D40"/>
    <w:rsid w:val="00A92EEB"/>
    <w:rsid w:val="00A942AB"/>
    <w:rsid w:val="00A968F6"/>
    <w:rsid w:val="00AA1739"/>
    <w:rsid w:val="00AA1B09"/>
    <w:rsid w:val="00AA39C1"/>
    <w:rsid w:val="00AB1CC4"/>
    <w:rsid w:val="00AB4F81"/>
    <w:rsid w:val="00AB5A8B"/>
    <w:rsid w:val="00AB5D30"/>
    <w:rsid w:val="00AB7F55"/>
    <w:rsid w:val="00AC2A08"/>
    <w:rsid w:val="00AC2CEF"/>
    <w:rsid w:val="00AC2F4C"/>
    <w:rsid w:val="00AC79D3"/>
    <w:rsid w:val="00AD01A8"/>
    <w:rsid w:val="00AD2AA7"/>
    <w:rsid w:val="00AD757F"/>
    <w:rsid w:val="00AE07A2"/>
    <w:rsid w:val="00AE2E21"/>
    <w:rsid w:val="00AE608C"/>
    <w:rsid w:val="00AE7E90"/>
    <w:rsid w:val="00AF1519"/>
    <w:rsid w:val="00AF72D9"/>
    <w:rsid w:val="00AF7F0B"/>
    <w:rsid w:val="00B03608"/>
    <w:rsid w:val="00B072C8"/>
    <w:rsid w:val="00B10B4C"/>
    <w:rsid w:val="00B13216"/>
    <w:rsid w:val="00B13C25"/>
    <w:rsid w:val="00B14046"/>
    <w:rsid w:val="00B24699"/>
    <w:rsid w:val="00B32A1B"/>
    <w:rsid w:val="00B3345F"/>
    <w:rsid w:val="00B3670A"/>
    <w:rsid w:val="00B37D11"/>
    <w:rsid w:val="00B43AD7"/>
    <w:rsid w:val="00B45448"/>
    <w:rsid w:val="00B46BD0"/>
    <w:rsid w:val="00B4708E"/>
    <w:rsid w:val="00B47844"/>
    <w:rsid w:val="00B522F4"/>
    <w:rsid w:val="00B54F1A"/>
    <w:rsid w:val="00B553E1"/>
    <w:rsid w:val="00B6004F"/>
    <w:rsid w:val="00B63858"/>
    <w:rsid w:val="00B641CB"/>
    <w:rsid w:val="00B676E9"/>
    <w:rsid w:val="00B70D95"/>
    <w:rsid w:val="00B75ABD"/>
    <w:rsid w:val="00B80B19"/>
    <w:rsid w:val="00B81248"/>
    <w:rsid w:val="00B8135C"/>
    <w:rsid w:val="00B842A3"/>
    <w:rsid w:val="00B84D61"/>
    <w:rsid w:val="00B86608"/>
    <w:rsid w:val="00B92800"/>
    <w:rsid w:val="00B95E43"/>
    <w:rsid w:val="00B972E6"/>
    <w:rsid w:val="00BA1615"/>
    <w:rsid w:val="00BA174E"/>
    <w:rsid w:val="00BA3FC0"/>
    <w:rsid w:val="00BA6120"/>
    <w:rsid w:val="00BA61EE"/>
    <w:rsid w:val="00BB54D6"/>
    <w:rsid w:val="00BC537C"/>
    <w:rsid w:val="00BC5B67"/>
    <w:rsid w:val="00BC6797"/>
    <w:rsid w:val="00BD12CA"/>
    <w:rsid w:val="00BD1DA7"/>
    <w:rsid w:val="00BD2372"/>
    <w:rsid w:val="00BD2E50"/>
    <w:rsid w:val="00BD2F54"/>
    <w:rsid w:val="00BD38A8"/>
    <w:rsid w:val="00BE04C8"/>
    <w:rsid w:val="00BE1F24"/>
    <w:rsid w:val="00BE33BE"/>
    <w:rsid w:val="00BE71F0"/>
    <w:rsid w:val="00BE77FD"/>
    <w:rsid w:val="00BF052C"/>
    <w:rsid w:val="00BF396C"/>
    <w:rsid w:val="00BF4F4A"/>
    <w:rsid w:val="00BF65DE"/>
    <w:rsid w:val="00BF6CD7"/>
    <w:rsid w:val="00BF7A32"/>
    <w:rsid w:val="00C01371"/>
    <w:rsid w:val="00C0237F"/>
    <w:rsid w:val="00C03042"/>
    <w:rsid w:val="00C030CF"/>
    <w:rsid w:val="00C04BCE"/>
    <w:rsid w:val="00C04F81"/>
    <w:rsid w:val="00C1001A"/>
    <w:rsid w:val="00C10470"/>
    <w:rsid w:val="00C11C69"/>
    <w:rsid w:val="00C12D2B"/>
    <w:rsid w:val="00C154F7"/>
    <w:rsid w:val="00C20755"/>
    <w:rsid w:val="00C209BC"/>
    <w:rsid w:val="00C222AC"/>
    <w:rsid w:val="00C22637"/>
    <w:rsid w:val="00C22FB3"/>
    <w:rsid w:val="00C2601C"/>
    <w:rsid w:val="00C263F6"/>
    <w:rsid w:val="00C2664E"/>
    <w:rsid w:val="00C33E09"/>
    <w:rsid w:val="00C3516C"/>
    <w:rsid w:val="00C433A0"/>
    <w:rsid w:val="00C45F46"/>
    <w:rsid w:val="00C50A7F"/>
    <w:rsid w:val="00C52CE0"/>
    <w:rsid w:val="00C53B2C"/>
    <w:rsid w:val="00C54246"/>
    <w:rsid w:val="00C55EF0"/>
    <w:rsid w:val="00C651F8"/>
    <w:rsid w:val="00C656CA"/>
    <w:rsid w:val="00C66DE6"/>
    <w:rsid w:val="00C67C99"/>
    <w:rsid w:val="00C733CE"/>
    <w:rsid w:val="00C743ED"/>
    <w:rsid w:val="00C74788"/>
    <w:rsid w:val="00C74E5B"/>
    <w:rsid w:val="00C76801"/>
    <w:rsid w:val="00C812CB"/>
    <w:rsid w:val="00C8287F"/>
    <w:rsid w:val="00C86C9D"/>
    <w:rsid w:val="00C872B9"/>
    <w:rsid w:val="00C87AB0"/>
    <w:rsid w:val="00C95BAF"/>
    <w:rsid w:val="00CA240C"/>
    <w:rsid w:val="00CA46F1"/>
    <w:rsid w:val="00CB0D9B"/>
    <w:rsid w:val="00CB10F8"/>
    <w:rsid w:val="00CB1724"/>
    <w:rsid w:val="00CB18EF"/>
    <w:rsid w:val="00CB501D"/>
    <w:rsid w:val="00CB5DA5"/>
    <w:rsid w:val="00CC112F"/>
    <w:rsid w:val="00CC12BE"/>
    <w:rsid w:val="00CC2830"/>
    <w:rsid w:val="00CC3E56"/>
    <w:rsid w:val="00CD09AE"/>
    <w:rsid w:val="00CD0F12"/>
    <w:rsid w:val="00CD2064"/>
    <w:rsid w:val="00CD449C"/>
    <w:rsid w:val="00CD4921"/>
    <w:rsid w:val="00CD600F"/>
    <w:rsid w:val="00CD6299"/>
    <w:rsid w:val="00CE71A3"/>
    <w:rsid w:val="00CE724A"/>
    <w:rsid w:val="00CE7FFD"/>
    <w:rsid w:val="00CF1913"/>
    <w:rsid w:val="00CF1F22"/>
    <w:rsid w:val="00CF26B3"/>
    <w:rsid w:val="00CF43C4"/>
    <w:rsid w:val="00CF510E"/>
    <w:rsid w:val="00D052D8"/>
    <w:rsid w:val="00D0698E"/>
    <w:rsid w:val="00D071EB"/>
    <w:rsid w:val="00D12B6C"/>
    <w:rsid w:val="00D130DD"/>
    <w:rsid w:val="00D13223"/>
    <w:rsid w:val="00D13C95"/>
    <w:rsid w:val="00D22040"/>
    <w:rsid w:val="00D24A24"/>
    <w:rsid w:val="00D2580D"/>
    <w:rsid w:val="00D32269"/>
    <w:rsid w:val="00D3258E"/>
    <w:rsid w:val="00D328AC"/>
    <w:rsid w:val="00D33344"/>
    <w:rsid w:val="00D35057"/>
    <w:rsid w:val="00D36109"/>
    <w:rsid w:val="00D37756"/>
    <w:rsid w:val="00D40CC0"/>
    <w:rsid w:val="00D4290B"/>
    <w:rsid w:val="00D4626A"/>
    <w:rsid w:val="00D50703"/>
    <w:rsid w:val="00D557B0"/>
    <w:rsid w:val="00D55BA8"/>
    <w:rsid w:val="00D56072"/>
    <w:rsid w:val="00D570FF"/>
    <w:rsid w:val="00D6358C"/>
    <w:rsid w:val="00D65E1A"/>
    <w:rsid w:val="00D71F08"/>
    <w:rsid w:val="00D74A87"/>
    <w:rsid w:val="00D76A54"/>
    <w:rsid w:val="00D809F5"/>
    <w:rsid w:val="00D80C41"/>
    <w:rsid w:val="00D81EB1"/>
    <w:rsid w:val="00D83821"/>
    <w:rsid w:val="00D860BD"/>
    <w:rsid w:val="00D87449"/>
    <w:rsid w:val="00D91D73"/>
    <w:rsid w:val="00D92667"/>
    <w:rsid w:val="00D932A5"/>
    <w:rsid w:val="00D94CFF"/>
    <w:rsid w:val="00DA1A22"/>
    <w:rsid w:val="00DA1BA8"/>
    <w:rsid w:val="00DA2091"/>
    <w:rsid w:val="00DA5003"/>
    <w:rsid w:val="00DA6B01"/>
    <w:rsid w:val="00DA77F7"/>
    <w:rsid w:val="00DB002B"/>
    <w:rsid w:val="00DB15D9"/>
    <w:rsid w:val="00DB57AB"/>
    <w:rsid w:val="00DC36E8"/>
    <w:rsid w:val="00DC3AE2"/>
    <w:rsid w:val="00DC465D"/>
    <w:rsid w:val="00DC5100"/>
    <w:rsid w:val="00DD2912"/>
    <w:rsid w:val="00DD2BEA"/>
    <w:rsid w:val="00DD321C"/>
    <w:rsid w:val="00DD41FA"/>
    <w:rsid w:val="00DE05C1"/>
    <w:rsid w:val="00DE149C"/>
    <w:rsid w:val="00DE3584"/>
    <w:rsid w:val="00DE65AF"/>
    <w:rsid w:val="00DF1C2B"/>
    <w:rsid w:val="00DF41AB"/>
    <w:rsid w:val="00DF4915"/>
    <w:rsid w:val="00DF4D7C"/>
    <w:rsid w:val="00DF5985"/>
    <w:rsid w:val="00DF747E"/>
    <w:rsid w:val="00E00672"/>
    <w:rsid w:val="00E01105"/>
    <w:rsid w:val="00E07E6A"/>
    <w:rsid w:val="00E07FAC"/>
    <w:rsid w:val="00E11619"/>
    <w:rsid w:val="00E11E85"/>
    <w:rsid w:val="00E14870"/>
    <w:rsid w:val="00E1548D"/>
    <w:rsid w:val="00E20FB1"/>
    <w:rsid w:val="00E21E83"/>
    <w:rsid w:val="00E24ABE"/>
    <w:rsid w:val="00E2502A"/>
    <w:rsid w:val="00E30B0C"/>
    <w:rsid w:val="00E310C2"/>
    <w:rsid w:val="00E3224C"/>
    <w:rsid w:val="00E3554D"/>
    <w:rsid w:val="00E3691A"/>
    <w:rsid w:val="00E40753"/>
    <w:rsid w:val="00E42ED6"/>
    <w:rsid w:val="00E436FD"/>
    <w:rsid w:val="00E43E17"/>
    <w:rsid w:val="00E50AF3"/>
    <w:rsid w:val="00E515DD"/>
    <w:rsid w:val="00E52FC4"/>
    <w:rsid w:val="00E541B9"/>
    <w:rsid w:val="00E55994"/>
    <w:rsid w:val="00E55C04"/>
    <w:rsid w:val="00E570BC"/>
    <w:rsid w:val="00E61FE2"/>
    <w:rsid w:val="00E65775"/>
    <w:rsid w:val="00E66046"/>
    <w:rsid w:val="00E662B0"/>
    <w:rsid w:val="00E663B7"/>
    <w:rsid w:val="00E70D35"/>
    <w:rsid w:val="00E7136C"/>
    <w:rsid w:val="00E73A6D"/>
    <w:rsid w:val="00E74975"/>
    <w:rsid w:val="00E7517F"/>
    <w:rsid w:val="00E76AFC"/>
    <w:rsid w:val="00E813BC"/>
    <w:rsid w:val="00E82479"/>
    <w:rsid w:val="00E82513"/>
    <w:rsid w:val="00E84C13"/>
    <w:rsid w:val="00E879F7"/>
    <w:rsid w:val="00E9147A"/>
    <w:rsid w:val="00E932ED"/>
    <w:rsid w:val="00E970D6"/>
    <w:rsid w:val="00EA082D"/>
    <w:rsid w:val="00EA1860"/>
    <w:rsid w:val="00EA2CEC"/>
    <w:rsid w:val="00EA6EF0"/>
    <w:rsid w:val="00EB1D2C"/>
    <w:rsid w:val="00EB56D2"/>
    <w:rsid w:val="00EC0F4A"/>
    <w:rsid w:val="00EC79A5"/>
    <w:rsid w:val="00ED1CF5"/>
    <w:rsid w:val="00ED2EDD"/>
    <w:rsid w:val="00EE0001"/>
    <w:rsid w:val="00EE0D14"/>
    <w:rsid w:val="00EE2C7C"/>
    <w:rsid w:val="00EE3E6F"/>
    <w:rsid w:val="00EE498B"/>
    <w:rsid w:val="00EE4E93"/>
    <w:rsid w:val="00EE5549"/>
    <w:rsid w:val="00EE7E0B"/>
    <w:rsid w:val="00EF1D22"/>
    <w:rsid w:val="00EF21A6"/>
    <w:rsid w:val="00EF4AB6"/>
    <w:rsid w:val="00EF4C0F"/>
    <w:rsid w:val="00EF564C"/>
    <w:rsid w:val="00EF72C0"/>
    <w:rsid w:val="00F029A0"/>
    <w:rsid w:val="00F03EBB"/>
    <w:rsid w:val="00F04523"/>
    <w:rsid w:val="00F069D1"/>
    <w:rsid w:val="00F07502"/>
    <w:rsid w:val="00F142EB"/>
    <w:rsid w:val="00F149A4"/>
    <w:rsid w:val="00F14C6E"/>
    <w:rsid w:val="00F152A0"/>
    <w:rsid w:val="00F16774"/>
    <w:rsid w:val="00F215A5"/>
    <w:rsid w:val="00F24496"/>
    <w:rsid w:val="00F24E35"/>
    <w:rsid w:val="00F2661A"/>
    <w:rsid w:val="00F26E0F"/>
    <w:rsid w:val="00F31B76"/>
    <w:rsid w:val="00F33293"/>
    <w:rsid w:val="00F34F63"/>
    <w:rsid w:val="00F35BA9"/>
    <w:rsid w:val="00F37B16"/>
    <w:rsid w:val="00F37EFE"/>
    <w:rsid w:val="00F41999"/>
    <w:rsid w:val="00F450B2"/>
    <w:rsid w:val="00F47B17"/>
    <w:rsid w:val="00F50945"/>
    <w:rsid w:val="00F50B1D"/>
    <w:rsid w:val="00F50F65"/>
    <w:rsid w:val="00F53750"/>
    <w:rsid w:val="00F5455F"/>
    <w:rsid w:val="00F5529B"/>
    <w:rsid w:val="00F55384"/>
    <w:rsid w:val="00F5542F"/>
    <w:rsid w:val="00F57E3A"/>
    <w:rsid w:val="00F60A95"/>
    <w:rsid w:val="00F60CB0"/>
    <w:rsid w:val="00F61476"/>
    <w:rsid w:val="00F61F5F"/>
    <w:rsid w:val="00F62ABD"/>
    <w:rsid w:val="00F62B4E"/>
    <w:rsid w:val="00F66985"/>
    <w:rsid w:val="00F7204B"/>
    <w:rsid w:val="00F73951"/>
    <w:rsid w:val="00F73EAE"/>
    <w:rsid w:val="00F74009"/>
    <w:rsid w:val="00F74828"/>
    <w:rsid w:val="00F77642"/>
    <w:rsid w:val="00F80ED9"/>
    <w:rsid w:val="00F82AF9"/>
    <w:rsid w:val="00F82B4A"/>
    <w:rsid w:val="00F85348"/>
    <w:rsid w:val="00F85E84"/>
    <w:rsid w:val="00F940ED"/>
    <w:rsid w:val="00F961E1"/>
    <w:rsid w:val="00FA3770"/>
    <w:rsid w:val="00FA525A"/>
    <w:rsid w:val="00FA52B7"/>
    <w:rsid w:val="00FB25B4"/>
    <w:rsid w:val="00FB389E"/>
    <w:rsid w:val="00FB4A58"/>
    <w:rsid w:val="00FB4FA6"/>
    <w:rsid w:val="00FB5B68"/>
    <w:rsid w:val="00FB5FF1"/>
    <w:rsid w:val="00FC071C"/>
    <w:rsid w:val="00FC29E1"/>
    <w:rsid w:val="00FC4AB1"/>
    <w:rsid w:val="00FC5008"/>
    <w:rsid w:val="00FC5461"/>
    <w:rsid w:val="00FC5471"/>
    <w:rsid w:val="00FC555D"/>
    <w:rsid w:val="00FD1FB5"/>
    <w:rsid w:val="00FD4A9C"/>
    <w:rsid w:val="00FD5D3E"/>
    <w:rsid w:val="00FE01D2"/>
    <w:rsid w:val="00FE355B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A4"/>
  </w:style>
  <w:style w:type="paragraph" w:styleId="1">
    <w:name w:val="heading 1"/>
    <w:basedOn w:val="a"/>
    <w:link w:val="10"/>
    <w:uiPriority w:val="9"/>
    <w:qFormat/>
    <w:rsid w:val="00626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9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4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9A4"/>
  </w:style>
  <w:style w:type="table" w:styleId="a7">
    <w:name w:val="Table Grid"/>
    <w:basedOn w:val="a1"/>
    <w:uiPriority w:val="59"/>
    <w:rsid w:val="00D3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611F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11F62"/>
  </w:style>
  <w:style w:type="paragraph" w:styleId="aa">
    <w:name w:val="No Spacing"/>
    <w:link w:val="ab"/>
    <w:uiPriority w:val="1"/>
    <w:qFormat/>
    <w:rsid w:val="004E59CA"/>
    <w:pPr>
      <w:spacing w:after="0" w:line="240" w:lineRule="auto"/>
    </w:pPr>
  </w:style>
  <w:style w:type="paragraph" w:customStyle="1" w:styleId="11">
    <w:name w:val="Без интервала1"/>
    <w:rsid w:val="004E59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4E59CA"/>
  </w:style>
  <w:style w:type="table" w:customStyle="1" w:styleId="12">
    <w:name w:val="Сетка таблицы1"/>
    <w:basedOn w:val="a1"/>
    <w:next w:val="a7"/>
    <w:uiPriority w:val="59"/>
    <w:rsid w:val="004E5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0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708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75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5ABD"/>
  </w:style>
  <w:style w:type="paragraph" w:styleId="af0">
    <w:name w:val="Body Text"/>
    <w:basedOn w:val="a"/>
    <w:link w:val="af1"/>
    <w:unhideWhenUsed/>
    <w:rsid w:val="00346238"/>
    <w:pPr>
      <w:spacing w:after="120"/>
    </w:pPr>
  </w:style>
  <w:style w:type="character" w:customStyle="1" w:styleId="af1">
    <w:name w:val="Основной текст Знак"/>
    <w:basedOn w:val="a0"/>
    <w:link w:val="af0"/>
    <w:rsid w:val="00346238"/>
  </w:style>
  <w:style w:type="character" w:customStyle="1" w:styleId="10">
    <w:name w:val="Заголовок 1 Знак"/>
    <w:basedOn w:val="a0"/>
    <w:link w:val="1"/>
    <w:uiPriority w:val="9"/>
    <w:rsid w:val="00626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26FBD"/>
  </w:style>
  <w:style w:type="paragraph" w:customStyle="1" w:styleId="ConsPlusNormal">
    <w:name w:val="ConsPlusNormal"/>
    <w:rsid w:val="00626F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">
    <w:name w:val="Без интервала6"/>
    <w:rsid w:val="00626F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626F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26F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626FB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0">
    <w:name w:val="Нет списка2"/>
    <w:next w:val="a2"/>
    <w:uiPriority w:val="99"/>
    <w:semiHidden/>
    <w:unhideWhenUsed/>
    <w:rsid w:val="00DD2912"/>
  </w:style>
  <w:style w:type="paragraph" w:styleId="af2">
    <w:name w:val="caption"/>
    <w:basedOn w:val="a"/>
    <w:next w:val="a"/>
    <w:uiPriority w:val="35"/>
    <w:semiHidden/>
    <w:unhideWhenUsed/>
    <w:qFormat/>
    <w:rsid w:val="00DD291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character" w:styleId="af3">
    <w:name w:val="Hyperlink"/>
    <w:basedOn w:val="a0"/>
    <w:uiPriority w:val="99"/>
    <w:unhideWhenUsed/>
    <w:rsid w:val="00DD2912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DD2912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7C1D41"/>
  </w:style>
  <w:style w:type="paragraph" w:styleId="af5">
    <w:name w:val="List"/>
    <w:basedOn w:val="a"/>
    <w:rsid w:val="00CB5DA5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7"/>
    <w:uiPriority w:val="59"/>
    <w:rsid w:val="00A342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A4"/>
  </w:style>
  <w:style w:type="paragraph" w:styleId="1">
    <w:name w:val="heading 1"/>
    <w:basedOn w:val="a"/>
    <w:link w:val="10"/>
    <w:uiPriority w:val="9"/>
    <w:qFormat/>
    <w:rsid w:val="00626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9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4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9A4"/>
  </w:style>
  <w:style w:type="table" w:styleId="a7">
    <w:name w:val="Table Grid"/>
    <w:basedOn w:val="a1"/>
    <w:uiPriority w:val="59"/>
    <w:rsid w:val="00D3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611F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11F62"/>
  </w:style>
  <w:style w:type="paragraph" w:styleId="aa">
    <w:name w:val="No Spacing"/>
    <w:link w:val="ab"/>
    <w:uiPriority w:val="1"/>
    <w:qFormat/>
    <w:rsid w:val="004E59CA"/>
    <w:pPr>
      <w:spacing w:after="0" w:line="240" w:lineRule="auto"/>
    </w:pPr>
  </w:style>
  <w:style w:type="paragraph" w:customStyle="1" w:styleId="11">
    <w:name w:val="Без интервала1"/>
    <w:rsid w:val="004E59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4E59CA"/>
  </w:style>
  <w:style w:type="table" w:customStyle="1" w:styleId="12">
    <w:name w:val="Сетка таблицы1"/>
    <w:basedOn w:val="a1"/>
    <w:next w:val="a7"/>
    <w:uiPriority w:val="59"/>
    <w:rsid w:val="004E5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0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708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75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5ABD"/>
  </w:style>
  <w:style w:type="paragraph" w:styleId="af0">
    <w:name w:val="Body Text"/>
    <w:basedOn w:val="a"/>
    <w:link w:val="af1"/>
    <w:unhideWhenUsed/>
    <w:rsid w:val="00346238"/>
    <w:pPr>
      <w:spacing w:after="120"/>
    </w:pPr>
  </w:style>
  <w:style w:type="character" w:customStyle="1" w:styleId="af1">
    <w:name w:val="Основной текст Знак"/>
    <w:basedOn w:val="a0"/>
    <w:link w:val="af0"/>
    <w:rsid w:val="00346238"/>
  </w:style>
  <w:style w:type="character" w:customStyle="1" w:styleId="10">
    <w:name w:val="Заголовок 1 Знак"/>
    <w:basedOn w:val="a0"/>
    <w:link w:val="1"/>
    <w:uiPriority w:val="9"/>
    <w:rsid w:val="00626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26FBD"/>
  </w:style>
  <w:style w:type="paragraph" w:customStyle="1" w:styleId="ConsPlusNormal">
    <w:name w:val="ConsPlusNormal"/>
    <w:rsid w:val="00626F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">
    <w:name w:val="Без интервала6"/>
    <w:rsid w:val="00626F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626F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26F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626FB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0">
    <w:name w:val="Нет списка2"/>
    <w:next w:val="a2"/>
    <w:uiPriority w:val="99"/>
    <w:semiHidden/>
    <w:unhideWhenUsed/>
    <w:rsid w:val="00DD2912"/>
  </w:style>
  <w:style w:type="paragraph" w:styleId="af2">
    <w:name w:val="caption"/>
    <w:basedOn w:val="a"/>
    <w:next w:val="a"/>
    <w:uiPriority w:val="35"/>
    <w:semiHidden/>
    <w:unhideWhenUsed/>
    <w:qFormat/>
    <w:rsid w:val="00DD291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character" w:styleId="af3">
    <w:name w:val="Hyperlink"/>
    <w:basedOn w:val="a0"/>
    <w:uiPriority w:val="99"/>
    <w:unhideWhenUsed/>
    <w:rsid w:val="00DD2912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DD2912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7C1D41"/>
  </w:style>
  <w:style w:type="paragraph" w:styleId="af5">
    <w:name w:val="List"/>
    <w:basedOn w:val="a"/>
    <w:rsid w:val="00CB5DA5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7"/>
    <w:uiPriority w:val="59"/>
    <w:rsid w:val="00A342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36822EA6019ED4822F60FFFD92D1EA6ECAC5F0817CB9BDF10DAADDDE89E4CD3369EABE2BDBB33CEE6B41F54D7E68E4739B8DFA6041B7FAZ6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E450-6FFB-4C6C-A3C7-B3671D6B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4930</Words>
  <Characters>28102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Dundina_TM</dc:creator>
  <cp:lastModifiedBy>Dundina_TM</cp:lastModifiedBy>
  <cp:revision>2</cp:revision>
  <cp:lastPrinted>2022-11-14T12:23:00Z</cp:lastPrinted>
  <dcterms:created xsi:type="dcterms:W3CDTF">2023-01-17T13:28:00Z</dcterms:created>
  <dcterms:modified xsi:type="dcterms:W3CDTF">2023-01-17T13:28:00Z</dcterms:modified>
</cp:coreProperties>
</file>